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F2A" w:rsidRPr="00B14F2A" w:rsidRDefault="00B14F2A" w:rsidP="0059594C">
      <w:pPr>
        <w:spacing w:line="240" w:lineRule="auto"/>
        <w:rPr>
          <w:rFonts w:asciiTheme="minorHAnsi" w:hAnsiTheme="minorHAnsi"/>
          <w:b/>
        </w:rPr>
      </w:pPr>
      <w:r w:rsidRPr="00B14F2A">
        <w:rPr>
          <w:rFonts w:asciiTheme="minorHAnsi" w:hAnsiTheme="minorHAnsi"/>
          <w:b/>
        </w:rPr>
        <w:t>CMAS Will Provide Powerful Information</w:t>
      </w:r>
    </w:p>
    <w:p w:rsidR="0059594C" w:rsidRPr="00437A2B" w:rsidRDefault="0059594C" w:rsidP="0059594C">
      <w:pPr>
        <w:spacing w:line="240" w:lineRule="auto"/>
        <w:rPr>
          <w:rFonts w:asciiTheme="minorHAnsi" w:hAnsiTheme="minorHAnsi" w:cs="Arial"/>
          <w:bCs/>
          <w:iCs/>
        </w:rPr>
      </w:pPr>
      <w:r w:rsidRPr="00437A2B">
        <w:rPr>
          <w:rFonts w:asciiTheme="minorHAnsi" w:hAnsiTheme="minorHAnsi"/>
        </w:rPr>
        <w:t xml:space="preserve">I’m proud of the work we’ve done as a [district/school] to implement the new </w:t>
      </w:r>
      <w:r w:rsidR="002D0AC1" w:rsidRPr="00437A2B">
        <w:rPr>
          <w:rFonts w:asciiTheme="minorHAnsi" w:hAnsiTheme="minorHAnsi"/>
        </w:rPr>
        <w:t xml:space="preserve">Colorado Academic Standards.  </w:t>
      </w:r>
      <w:r w:rsidRPr="00437A2B">
        <w:rPr>
          <w:rFonts w:asciiTheme="minorHAnsi" w:hAnsiTheme="minorHAnsi" w:cs="Arial"/>
          <w:bCs/>
          <w:iCs/>
        </w:rPr>
        <w:t xml:space="preserve">The thought and planning </w:t>
      </w:r>
      <w:r w:rsidR="002D0AC1" w:rsidRPr="00437A2B">
        <w:rPr>
          <w:rFonts w:asciiTheme="minorHAnsi" w:hAnsiTheme="minorHAnsi" w:cs="Arial"/>
          <w:bCs/>
          <w:iCs/>
        </w:rPr>
        <w:t xml:space="preserve">required to </w:t>
      </w:r>
      <w:r w:rsidRPr="00437A2B">
        <w:rPr>
          <w:rFonts w:asciiTheme="minorHAnsi" w:hAnsiTheme="minorHAnsi" w:cs="Arial"/>
          <w:bCs/>
          <w:iCs/>
        </w:rPr>
        <w:t>rethink what and how w</w:t>
      </w:r>
      <w:r w:rsidR="00DE6F75">
        <w:rPr>
          <w:rFonts w:asciiTheme="minorHAnsi" w:hAnsiTheme="minorHAnsi" w:cs="Arial"/>
          <w:bCs/>
          <w:iCs/>
        </w:rPr>
        <w:t xml:space="preserve">e teach is a huge undertaking. </w:t>
      </w:r>
      <w:r w:rsidRPr="00437A2B">
        <w:rPr>
          <w:rFonts w:asciiTheme="minorHAnsi" w:hAnsiTheme="minorHAnsi" w:cs="Arial"/>
          <w:bCs/>
          <w:iCs/>
        </w:rPr>
        <w:t xml:space="preserve">But, this work is worth doing. Our students are being challenged in new and different ways and your efforts are instrumental in preparing students for the challenges they’ll face in tomorrow’s careers. </w:t>
      </w:r>
    </w:p>
    <w:p w:rsidR="002D0AC1" w:rsidRPr="00437A2B" w:rsidRDefault="002D0AC1" w:rsidP="0059594C">
      <w:pPr>
        <w:spacing w:line="240" w:lineRule="auto"/>
        <w:rPr>
          <w:rFonts w:asciiTheme="minorHAnsi" w:hAnsiTheme="minorHAnsi" w:cs="Arial"/>
          <w:bCs/>
          <w:iCs/>
        </w:rPr>
      </w:pPr>
      <w:r w:rsidRPr="00437A2B">
        <w:rPr>
          <w:rFonts w:asciiTheme="minorHAnsi" w:hAnsiTheme="minorHAnsi" w:cs="Arial"/>
          <w:bCs/>
          <w:iCs/>
        </w:rPr>
        <w:t xml:space="preserve">As we look toward this spring and the </w:t>
      </w:r>
      <w:r w:rsidR="00356284" w:rsidRPr="00437A2B">
        <w:rPr>
          <w:rFonts w:asciiTheme="minorHAnsi" w:hAnsiTheme="minorHAnsi" w:cs="Arial"/>
          <w:bCs/>
          <w:iCs/>
        </w:rPr>
        <w:t xml:space="preserve">first </w:t>
      </w:r>
      <w:r w:rsidRPr="00437A2B">
        <w:rPr>
          <w:rFonts w:asciiTheme="minorHAnsi" w:hAnsiTheme="minorHAnsi" w:cs="Arial"/>
          <w:bCs/>
          <w:iCs/>
        </w:rPr>
        <w:t xml:space="preserve">administration of </w:t>
      </w:r>
      <w:r w:rsidR="00356284" w:rsidRPr="00437A2B">
        <w:rPr>
          <w:rFonts w:asciiTheme="minorHAnsi" w:hAnsiTheme="minorHAnsi" w:cs="Arial"/>
          <w:bCs/>
          <w:iCs/>
        </w:rPr>
        <w:t xml:space="preserve">the </w:t>
      </w:r>
      <w:r w:rsidR="00FB6C09" w:rsidRPr="00437A2B">
        <w:rPr>
          <w:rFonts w:asciiTheme="minorHAnsi" w:hAnsiTheme="minorHAnsi" w:cs="Arial"/>
          <w:bCs/>
          <w:iCs/>
        </w:rPr>
        <w:t>new state tests</w:t>
      </w:r>
      <w:r w:rsidR="00356284" w:rsidRPr="00437A2B">
        <w:rPr>
          <w:rFonts w:asciiTheme="minorHAnsi" w:hAnsiTheme="minorHAnsi" w:cs="Arial"/>
          <w:bCs/>
          <w:iCs/>
        </w:rPr>
        <w:t xml:space="preserve"> </w:t>
      </w:r>
      <w:r w:rsidRPr="00437A2B">
        <w:rPr>
          <w:rFonts w:asciiTheme="minorHAnsi" w:hAnsiTheme="minorHAnsi" w:cs="Arial"/>
          <w:bCs/>
          <w:iCs/>
        </w:rPr>
        <w:t xml:space="preserve">in English language arts and math, </w:t>
      </w:r>
      <w:r w:rsidR="00451052">
        <w:rPr>
          <w:rFonts w:asciiTheme="minorHAnsi" w:hAnsiTheme="minorHAnsi" w:cs="Arial"/>
          <w:bCs/>
          <w:iCs/>
        </w:rPr>
        <w:t>collectively called the Colorado Measures of Academic Success</w:t>
      </w:r>
      <w:r w:rsidR="00A22266">
        <w:rPr>
          <w:rFonts w:asciiTheme="minorHAnsi" w:hAnsiTheme="minorHAnsi" w:cs="Arial"/>
          <w:bCs/>
          <w:iCs/>
        </w:rPr>
        <w:t xml:space="preserve"> (CMAS)</w:t>
      </w:r>
      <w:r w:rsidR="00451052">
        <w:rPr>
          <w:rFonts w:asciiTheme="minorHAnsi" w:hAnsiTheme="minorHAnsi" w:cs="Arial"/>
          <w:bCs/>
          <w:iCs/>
        </w:rPr>
        <w:t xml:space="preserve">, </w:t>
      </w:r>
      <w:r w:rsidR="00DE6F75">
        <w:rPr>
          <w:rFonts w:asciiTheme="minorHAnsi" w:hAnsiTheme="minorHAnsi" w:cs="Arial"/>
          <w:bCs/>
          <w:iCs/>
        </w:rPr>
        <w:t>I know</w:t>
      </w:r>
      <w:r w:rsidRPr="00437A2B">
        <w:rPr>
          <w:rFonts w:asciiTheme="minorHAnsi" w:hAnsiTheme="minorHAnsi" w:cs="Arial"/>
          <w:bCs/>
          <w:iCs/>
        </w:rPr>
        <w:t xml:space="preserve"> there will be </w:t>
      </w:r>
      <w:r w:rsidR="00DE6F75">
        <w:rPr>
          <w:rFonts w:asciiTheme="minorHAnsi" w:hAnsiTheme="minorHAnsi" w:cs="Arial"/>
          <w:bCs/>
          <w:iCs/>
        </w:rPr>
        <w:t>some</w:t>
      </w:r>
      <w:r w:rsidRPr="00437A2B">
        <w:rPr>
          <w:rFonts w:asciiTheme="minorHAnsi" w:hAnsiTheme="minorHAnsi" w:cs="Arial"/>
          <w:bCs/>
          <w:iCs/>
        </w:rPr>
        <w:t xml:space="preserve"> </w:t>
      </w:r>
      <w:r w:rsidR="00356284" w:rsidRPr="00437A2B">
        <w:rPr>
          <w:rFonts w:asciiTheme="minorHAnsi" w:hAnsiTheme="minorHAnsi" w:cs="Arial"/>
          <w:bCs/>
          <w:iCs/>
        </w:rPr>
        <w:t>apprehension</w:t>
      </w:r>
      <w:r w:rsidRPr="00437A2B">
        <w:rPr>
          <w:rFonts w:asciiTheme="minorHAnsi" w:hAnsiTheme="minorHAnsi" w:cs="Arial"/>
          <w:bCs/>
          <w:iCs/>
        </w:rPr>
        <w:t xml:space="preserve"> about these new tests and</w:t>
      </w:r>
      <w:r w:rsidR="00056C21" w:rsidRPr="00437A2B">
        <w:rPr>
          <w:rFonts w:asciiTheme="minorHAnsi" w:hAnsiTheme="minorHAnsi" w:cs="Arial"/>
          <w:bCs/>
          <w:iCs/>
        </w:rPr>
        <w:t xml:space="preserve"> </w:t>
      </w:r>
      <w:r w:rsidRPr="00437A2B">
        <w:rPr>
          <w:rFonts w:asciiTheme="minorHAnsi" w:hAnsiTheme="minorHAnsi" w:cs="Arial"/>
          <w:bCs/>
          <w:iCs/>
        </w:rPr>
        <w:t xml:space="preserve">what </w:t>
      </w:r>
      <w:r w:rsidR="00DF6930" w:rsidRPr="00437A2B">
        <w:rPr>
          <w:rFonts w:asciiTheme="minorHAnsi" w:hAnsiTheme="minorHAnsi" w:cs="Arial"/>
          <w:bCs/>
          <w:iCs/>
        </w:rPr>
        <w:t>the scores</w:t>
      </w:r>
      <w:r w:rsidRPr="00437A2B">
        <w:rPr>
          <w:rFonts w:asciiTheme="minorHAnsi" w:hAnsiTheme="minorHAnsi" w:cs="Arial"/>
          <w:bCs/>
          <w:iCs/>
        </w:rPr>
        <w:t xml:space="preserve"> reveal about student learning.</w:t>
      </w:r>
    </w:p>
    <w:p w:rsidR="00056C21" w:rsidRPr="00437A2B" w:rsidRDefault="00056C21" w:rsidP="0059594C">
      <w:pPr>
        <w:spacing w:line="240" w:lineRule="auto"/>
        <w:rPr>
          <w:rFonts w:asciiTheme="minorHAnsi" w:hAnsiTheme="minorHAnsi" w:cs="Arial"/>
          <w:bCs/>
          <w:iCs/>
        </w:rPr>
      </w:pPr>
      <w:r w:rsidRPr="00437A2B">
        <w:rPr>
          <w:rFonts w:asciiTheme="minorHAnsi" w:hAnsiTheme="minorHAnsi" w:cs="Arial"/>
          <w:bCs/>
          <w:iCs/>
        </w:rPr>
        <w:t>I agree that a change of this sort can be stressful a</w:t>
      </w:r>
      <w:r w:rsidR="00DE6F75">
        <w:rPr>
          <w:rFonts w:asciiTheme="minorHAnsi" w:hAnsiTheme="minorHAnsi" w:cs="Arial"/>
          <w:bCs/>
          <w:iCs/>
        </w:rPr>
        <w:t>nd bring many questions, but I’</w:t>
      </w:r>
      <w:r w:rsidRPr="00437A2B">
        <w:rPr>
          <w:rFonts w:asciiTheme="minorHAnsi" w:hAnsiTheme="minorHAnsi" w:cs="Arial"/>
          <w:bCs/>
          <w:iCs/>
        </w:rPr>
        <w:t>m looking forward to the new tests.  Here</w:t>
      </w:r>
      <w:r w:rsidR="00DE6F75">
        <w:rPr>
          <w:rFonts w:asciiTheme="minorHAnsi" w:hAnsiTheme="minorHAnsi" w:cs="Arial"/>
          <w:bCs/>
          <w:iCs/>
        </w:rPr>
        <w:t xml:space="preserve">’s </w:t>
      </w:r>
      <w:r w:rsidRPr="00437A2B">
        <w:rPr>
          <w:rFonts w:asciiTheme="minorHAnsi" w:hAnsiTheme="minorHAnsi" w:cs="Arial"/>
          <w:bCs/>
          <w:iCs/>
        </w:rPr>
        <w:t>why:</w:t>
      </w:r>
    </w:p>
    <w:p w:rsidR="00056C21" w:rsidRPr="00437A2B" w:rsidRDefault="00056C21" w:rsidP="00056C21">
      <w:pPr>
        <w:pStyle w:val="ListParagraph"/>
        <w:numPr>
          <w:ilvl w:val="0"/>
          <w:numId w:val="1"/>
        </w:numPr>
        <w:spacing w:line="240" w:lineRule="auto"/>
        <w:rPr>
          <w:rFonts w:asciiTheme="minorHAnsi" w:hAnsiTheme="minorHAnsi" w:cs="Arial"/>
          <w:bCs/>
          <w:iCs/>
        </w:rPr>
      </w:pPr>
      <w:r w:rsidRPr="00437A2B">
        <w:rPr>
          <w:rFonts w:asciiTheme="minorHAnsi" w:hAnsiTheme="minorHAnsi" w:cs="Arial"/>
          <w:bCs/>
          <w:iCs/>
        </w:rPr>
        <w:t xml:space="preserve">The new assessments will provide a </w:t>
      </w:r>
      <w:r w:rsidR="00DE6F75">
        <w:rPr>
          <w:rFonts w:asciiTheme="minorHAnsi" w:hAnsiTheme="minorHAnsi" w:cs="Arial"/>
          <w:bCs/>
          <w:iCs/>
        </w:rPr>
        <w:t>clearer</w:t>
      </w:r>
      <w:r w:rsidRPr="00437A2B">
        <w:rPr>
          <w:rFonts w:asciiTheme="minorHAnsi" w:hAnsiTheme="minorHAnsi" w:cs="Arial"/>
          <w:bCs/>
          <w:iCs/>
        </w:rPr>
        <w:t xml:space="preserve"> understanding of student knowledge than previous tests because they ask students to show and apply what they know, instead of just picking the right answer from a multiple-choice question.</w:t>
      </w:r>
    </w:p>
    <w:p w:rsidR="00056C21" w:rsidRPr="00437A2B" w:rsidRDefault="008423F3" w:rsidP="00056C21">
      <w:pPr>
        <w:pStyle w:val="ListParagraph"/>
        <w:numPr>
          <w:ilvl w:val="0"/>
          <w:numId w:val="1"/>
        </w:numPr>
        <w:spacing w:line="240" w:lineRule="auto"/>
        <w:rPr>
          <w:rFonts w:asciiTheme="minorHAnsi" w:hAnsiTheme="minorHAnsi" w:cs="Arial"/>
          <w:bCs/>
          <w:iCs/>
        </w:rPr>
      </w:pPr>
      <w:r w:rsidRPr="00437A2B">
        <w:rPr>
          <w:rFonts w:asciiTheme="minorHAnsi" w:hAnsiTheme="minorHAnsi" w:cs="Arial"/>
          <w:bCs/>
          <w:iCs/>
        </w:rPr>
        <w:t xml:space="preserve">The new assessments reflect and reward instruction that is aligned to the learning goals of the standards and thus, eliminate </w:t>
      </w:r>
      <w:r w:rsidRPr="00437A2B">
        <w:rPr>
          <w:rFonts w:asciiTheme="minorHAnsi" w:hAnsiTheme="minorHAnsi"/>
          <w:iCs/>
        </w:rPr>
        <w:t>“test prep” time. When we focus on the standards, we are in fact preparing students for the tests – and for succes</w:t>
      </w:r>
      <w:r w:rsidR="00DF6930" w:rsidRPr="00437A2B">
        <w:rPr>
          <w:rFonts w:asciiTheme="minorHAnsi" w:hAnsiTheme="minorHAnsi"/>
          <w:iCs/>
        </w:rPr>
        <w:t>s after high school graduation at the same time.</w:t>
      </w:r>
    </w:p>
    <w:p w:rsidR="008423F3" w:rsidRPr="00437A2B" w:rsidRDefault="008423F3" w:rsidP="00056C21">
      <w:pPr>
        <w:pStyle w:val="ListParagraph"/>
        <w:numPr>
          <w:ilvl w:val="0"/>
          <w:numId w:val="1"/>
        </w:numPr>
        <w:spacing w:line="240" w:lineRule="auto"/>
        <w:rPr>
          <w:rFonts w:asciiTheme="minorHAnsi" w:hAnsiTheme="minorHAnsi" w:cs="Arial"/>
          <w:bCs/>
          <w:iCs/>
        </w:rPr>
      </w:pPr>
      <w:r w:rsidRPr="00437A2B">
        <w:rPr>
          <w:rFonts w:asciiTheme="minorHAnsi" w:hAnsiTheme="minorHAnsi" w:cs="Arial"/>
          <w:bCs/>
          <w:iCs/>
        </w:rPr>
        <w:t xml:space="preserve">The new English language arts assessments give students the opportunity to engage with high-quality, complex, content-rich texts that include strong vocabulary, and require them to consistently use evidence in their responses. </w:t>
      </w:r>
    </w:p>
    <w:p w:rsidR="008423F3" w:rsidRPr="00437A2B" w:rsidRDefault="008423F3" w:rsidP="008423F3">
      <w:pPr>
        <w:pStyle w:val="ListParagraph"/>
        <w:numPr>
          <w:ilvl w:val="0"/>
          <w:numId w:val="1"/>
        </w:numPr>
        <w:rPr>
          <w:rFonts w:asciiTheme="minorHAnsi" w:hAnsiTheme="minorHAnsi" w:cs="Arial"/>
          <w:bCs/>
          <w:iCs/>
        </w:rPr>
      </w:pPr>
      <w:r w:rsidRPr="00437A2B">
        <w:rPr>
          <w:rFonts w:asciiTheme="minorHAnsi" w:hAnsiTheme="minorHAnsi" w:cs="Arial"/>
          <w:bCs/>
          <w:iCs/>
        </w:rPr>
        <w:t>While transitioning to online tests is a challenge (technology-wise and scheduling), this is a change worth making. Students today are digital natives and the jobs of today and tomorrow require using technology in one facet or another. Additionally, paper and pencil tests don’t typically engage students</w:t>
      </w:r>
      <w:r w:rsidR="00DE6F75">
        <w:rPr>
          <w:rFonts w:asciiTheme="minorHAnsi" w:hAnsiTheme="minorHAnsi" w:cs="Arial"/>
          <w:bCs/>
          <w:iCs/>
        </w:rPr>
        <w:t xml:space="preserve">. </w:t>
      </w:r>
      <w:r w:rsidRPr="00437A2B">
        <w:rPr>
          <w:rFonts w:asciiTheme="minorHAnsi" w:hAnsiTheme="minorHAnsi" w:cs="Arial"/>
          <w:bCs/>
          <w:iCs/>
        </w:rPr>
        <w:t xml:space="preserve"> If students aren’t engaged in the test, we aren’t assessing their </w:t>
      </w:r>
      <w:r w:rsidR="00DE6F75">
        <w:rPr>
          <w:rFonts w:asciiTheme="minorHAnsi" w:hAnsiTheme="minorHAnsi" w:cs="Arial"/>
          <w:bCs/>
          <w:iCs/>
        </w:rPr>
        <w:t xml:space="preserve">full </w:t>
      </w:r>
      <w:r w:rsidRPr="00437A2B">
        <w:rPr>
          <w:rFonts w:asciiTheme="minorHAnsi" w:hAnsiTheme="minorHAnsi" w:cs="Arial"/>
          <w:bCs/>
          <w:iCs/>
        </w:rPr>
        <w:t xml:space="preserve">knowledge and skills. </w:t>
      </w:r>
    </w:p>
    <w:p w:rsidR="008423F3" w:rsidRPr="00437A2B" w:rsidRDefault="002A1E64" w:rsidP="008423F3">
      <w:pPr>
        <w:pStyle w:val="ListParagraph"/>
        <w:numPr>
          <w:ilvl w:val="0"/>
          <w:numId w:val="1"/>
        </w:numPr>
        <w:spacing w:line="240" w:lineRule="auto"/>
        <w:rPr>
          <w:rFonts w:asciiTheme="minorHAnsi" w:hAnsiTheme="minorHAnsi" w:cs="Arial"/>
          <w:bCs/>
          <w:iCs/>
        </w:rPr>
      </w:pPr>
      <w:r w:rsidRPr="00437A2B">
        <w:rPr>
          <w:rFonts w:asciiTheme="minorHAnsi" w:hAnsiTheme="minorHAnsi" w:cs="Arial"/>
          <w:bCs/>
          <w:iCs/>
        </w:rPr>
        <w:t xml:space="preserve">We </w:t>
      </w:r>
      <w:r w:rsidR="00DE6F75">
        <w:rPr>
          <w:rFonts w:asciiTheme="minorHAnsi" w:hAnsiTheme="minorHAnsi" w:cs="Arial"/>
          <w:bCs/>
          <w:iCs/>
        </w:rPr>
        <w:t>can</w:t>
      </w:r>
      <w:r w:rsidR="008423F3" w:rsidRPr="00437A2B">
        <w:rPr>
          <w:rFonts w:asciiTheme="minorHAnsi" w:hAnsiTheme="minorHAnsi" w:cs="Arial"/>
          <w:bCs/>
          <w:iCs/>
        </w:rPr>
        <w:t xml:space="preserve"> become more familiar with the CMAS tests in English language</w:t>
      </w:r>
      <w:r w:rsidR="00DE6F75">
        <w:rPr>
          <w:rFonts w:asciiTheme="minorHAnsi" w:hAnsiTheme="minorHAnsi" w:cs="Arial"/>
          <w:bCs/>
          <w:iCs/>
        </w:rPr>
        <w:t xml:space="preserve"> arts and math by checking out</w:t>
      </w:r>
      <w:r w:rsidR="008423F3" w:rsidRPr="00437A2B">
        <w:rPr>
          <w:rFonts w:asciiTheme="minorHAnsi" w:hAnsiTheme="minorHAnsi" w:cs="Arial"/>
          <w:bCs/>
          <w:iCs/>
        </w:rPr>
        <w:t xml:space="preserve"> online learning resources</w:t>
      </w:r>
      <w:r w:rsidRPr="00437A2B">
        <w:rPr>
          <w:rFonts w:asciiTheme="minorHAnsi" w:hAnsiTheme="minorHAnsi" w:cs="Arial"/>
          <w:bCs/>
          <w:iCs/>
        </w:rPr>
        <w:t>.</w:t>
      </w:r>
      <w:r w:rsidR="008423F3" w:rsidRPr="00437A2B">
        <w:rPr>
          <w:rFonts w:asciiTheme="minorHAnsi" w:hAnsiTheme="minorHAnsi" w:cs="Arial"/>
          <w:bCs/>
          <w:iCs/>
        </w:rPr>
        <w:t xml:space="preserve"> </w:t>
      </w:r>
    </w:p>
    <w:p w:rsidR="002A1E64" w:rsidRPr="00437A2B" w:rsidRDefault="00DE6F75" w:rsidP="002A1E64">
      <w:pPr>
        <w:pStyle w:val="NormalWeb"/>
        <w:spacing w:after="0"/>
        <w:ind w:left="1080"/>
        <w:rPr>
          <w:rFonts w:asciiTheme="minorHAnsi" w:hAnsiTheme="minorHAnsi" w:cs="Arial"/>
          <w:color w:val="000000"/>
          <w:sz w:val="22"/>
          <w:szCs w:val="22"/>
        </w:rPr>
      </w:pPr>
      <w:hyperlink r:id="rId6" w:history="1">
        <w:r w:rsidR="002A1E64" w:rsidRPr="00437A2B">
          <w:rPr>
            <w:rStyle w:val="Hyperlink"/>
            <w:rFonts w:asciiTheme="minorHAnsi" w:hAnsiTheme="minorHAnsi" w:cs="Arial"/>
            <w:sz w:val="22"/>
            <w:szCs w:val="22"/>
          </w:rPr>
          <w:t xml:space="preserve">PARCC Assessments </w:t>
        </w:r>
        <w:r w:rsidR="002A1E64" w:rsidRPr="00437A2B">
          <w:rPr>
            <w:rStyle w:val="Hyperlink"/>
            <w:rFonts w:asciiTheme="minorHAnsi" w:hAnsiTheme="minorHAnsi" w:cs="Arial"/>
            <w:sz w:val="22"/>
            <w:szCs w:val="22"/>
          </w:rPr>
          <w:t>O</w:t>
        </w:r>
        <w:r w:rsidR="002A1E64" w:rsidRPr="00437A2B">
          <w:rPr>
            <w:rStyle w:val="Hyperlink"/>
            <w:rFonts w:asciiTheme="minorHAnsi" w:hAnsiTheme="minorHAnsi" w:cs="Arial"/>
            <w:sz w:val="22"/>
            <w:szCs w:val="22"/>
          </w:rPr>
          <w:t>verview</w:t>
        </w:r>
      </w:hyperlink>
      <w:r w:rsidR="002A1E64" w:rsidRPr="00437A2B">
        <w:rPr>
          <w:rFonts w:asciiTheme="minorHAnsi" w:hAnsiTheme="minorHAnsi" w:cs="Arial"/>
          <w:color w:val="000000"/>
          <w:sz w:val="22"/>
          <w:szCs w:val="22"/>
        </w:rPr>
        <w:t xml:space="preserve"> </w:t>
      </w:r>
    </w:p>
    <w:p w:rsidR="002A1E64" w:rsidRPr="00437A2B" w:rsidRDefault="00DE6F75" w:rsidP="002A1E64">
      <w:pPr>
        <w:pStyle w:val="NormalWeb"/>
        <w:spacing w:after="0"/>
        <w:ind w:left="1080"/>
        <w:rPr>
          <w:rFonts w:asciiTheme="minorHAnsi" w:hAnsiTheme="minorHAnsi" w:cs="Arial"/>
          <w:color w:val="000000"/>
          <w:sz w:val="22"/>
          <w:szCs w:val="22"/>
        </w:rPr>
      </w:pPr>
      <w:hyperlink r:id="rId7" w:history="1">
        <w:r w:rsidR="002A1E64" w:rsidRPr="00437A2B">
          <w:rPr>
            <w:rStyle w:val="Hyperlink"/>
            <w:rFonts w:asciiTheme="minorHAnsi" w:hAnsiTheme="minorHAnsi" w:cs="Arial"/>
            <w:sz w:val="22"/>
            <w:szCs w:val="22"/>
          </w:rPr>
          <w:t>PARCC Accessibility System</w:t>
        </w:r>
      </w:hyperlink>
      <w:r w:rsidR="002A1E64" w:rsidRPr="00437A2B">
        <w:rPr>
          <w:rFonts w:asciiTheme="minorHAnsi" w:hAnsiTheme="minorHAnsi" w:cs="Arial"/>
          <w:color w:val="000000"/>
          <w:sz w:val="22"/>
          <w:szCs w:val="22"/>
        </w:rPr>
        <w:t xml:space="preserve"> </w:t>
      </w:r>
    </w:p>
    <w:p w:rsidR="00DF6930" w:rsidRPr="00437A2B" w:rsidRDefault="00DF6930" w:rsidP="002A1E64">
      <w:pPr>
        <w:pStyle w:val="NormalWeb"/>
        <w:spacing w:after="0"/>
        <w:ind w:left="1080"/>
        <w:rPr>
          <w:rFonts w:asciiTheme="minorHAnsi" w:hAnsiTheme="minorHAnsi" w:cs="Arial"/>
          <w:color w:val="000000"/>
          <w:sz w:val="22"/>
          <w:szCs w:val="22"/>
        </w:rPr>
      </w:pPr>
    </w:p>
    <w:p w:rsidR="002A1E64" w:rsidRPr="00437A2B" w:rsidRDefault="002A1E64" w:rsidP="008423F3">
      <w:pPr>
        <w:pStyle w:val="ListParagraph"/>
        <w:numPr>
          <w:ilvl w:val="0"/>
          <w:numId w:val="1"/>
        </w:numPr>
        <w:spacing w:line="240" w:lineRule="auto"/>
        <w:rPr>
          <w:rFonts w:asciiTheme="minorHAnsi" w:hAnsiTheme="minorHAnsi" w:cs="Arial"/>
          <w:bCs/>
          <w:iCs/>
        </w:rPr>
      </w:pPr>
      <w:r w:rsidRPr="00437A2B">
        <w:rPr>
          <w:rFonts w:asciiTheme="minorHAnsi" w:hAnsiTheme="minorHAnsi" w:cs="Arial"/>
          <w:bCs/>
          <w:iCs/>
        </w:rPr>
        <w:t>Students can prepare for the new online tests by taking</w:t>
      </w:r>
      <w:r w:rsidR="00FB6C09" w:rsidRPr="00437A2B">
        <w:rPr>
          <w:rFonts w:asciiTheme="minorHAnsi" w:hAnsiTheme="minorHAnsi" w:cs="Arial"/>
          <w:bCs/>
          <w:iCs/>
        </w:rPr>
        <w:t xml:space="preserve"> practice tests</w:t>
      </w:r>
      <w:r w:rsidR="00DE6F75">
        <w:rPr>
          <w:rFonts w:asciiTheme="minorHAnsi" w:hAnsiTheme="minorHAnsi" w:cs="Arial"/>
          <w:bCs/>
          <w:iCs/>
        </w:rPr>
        <w:t>.</w:t>
      </w:r>
      <w:r w:rsidRPr="00437A2B">
        <w:rPr>
          <w:rFonts w:asciiTheme="minorHAnsi" w:hAnsiTheme="minorHAnsi" w:cs="Arial"/>
          <w:bCs/>
          <w:iCs/>
        </w:rPr>
        <w:t xml:space="preserve">  </w:t>
      </w:r>
      <w:r w:rsidR="00FB6C09" w:rsidRPr="00437A2B">
        <w:rPr>
          <w:rFonts w:asciiTheme="minorHAnsi" w:hAnsiTheme="minorHAnsi" w:cs="Arial"/>
          <w:bCs/>
          <w:iCs/>
        </w:rPr>
        <w:t xml:space="preserve">By learning </w:t>
      </w:r>
      <w:r w:rsidRPr="00437A2B">
        <w:rPr>
          <w:rFonts w:asciiTheme="minorHAnsi" w:hAnsiTheme="minorHAnsi" w:cs="Arial"/>
          <w:bCs/>
          <w:iCs/>
        </w:rPr>
        <w:t>to navigate through the test and use the embedded supports</w:t>
      </w:r>
      <w:r w:rsidR="00FB6C09" w:rsidRPr="00437A2B">
        <w:rPr>
          <w:rFonts w:asciiTheme="minorHAnsi" w:hAnsiTheme="minorHAnsi" w:cs="Arial"/>
          <w:bCs/>
          <w:iCs/>
        </w:rPr>
        <w:t xml:space="preserve"> in advance of the tests, they will </w:t>
      </w:r>
      <w:r w:rsidR="00DE6F75">
        <w:rPr>
          <w:rFonts w:asciiTheme="minorHAnsi" w:hAnsiTheme="minorHAnsi" w:cs="Arial"/>
          <w:bCs/>
          <w:iCs/>
        </w:rPr>
        <w:t>have more</w:t>
      </w:r>
      <w:r w:rsidR="00FB6C09" w:rsidRPr="00437A2B">
        <w:rPr>
          <w:rFonts w:asciiTheme="minorHAnsi" w:hAnsiTheme="minorHAnsi" w:cs="Arial"/>
          <w:bCs/>
          <w:iCs/>
        </w:rPr>
        <w:t xml:space="preserve"> confidence</w:t>
      </w:r>
      <w:r w:rsidR="00DE6F75">
        <w:rPr>
          <w:rFonts w:asciiTheme="minorHAnsi" w:hAnsiTheme="minorHAnsi" w:cs="Arial"/>
          <w:bCs/>
          <w:iCs/>
        </w:rPr>
        <w:t xml:space="preserve"> with the test</w:t>
      </w:r>
      <w:r w:rsidRPr="00437A2B">
        <w:rPr>
          <w:rFonts w:asciiTheme="minorHAnsi" w:hAnsiTheme="minorHAnsi" w:cs="Arial"/>
          <w:bCs/>
          <w:iCs/>
        </w:rPr>
        <w:t xml:space="preserve">.  </w:t>
      </w:r>
      <w:r w:rsidR="00FB6C09" w:rsidRPr="00437A2B">
        <w:rPr>
          <w:rFonts w:asciiTheme="minorHAnsi" w:hAnsiTheme="minorHAnsi" w:cs="Arial"/>
          <w:bCs/>
          <w:iCs/>
        </w:rPr>
        <w:t>You can have students experience the tests on the PARCC website here:</w:t>
      </w:r>
    </w:p>
    <w:p w:rsidR="00DF6930" w:rsidRPr="00437A2B" w:rsidRDefault="00DE6F75" w:rsidP="000B4DFC">
      <w:pPr>
        <w:pStyle w:val="NormalWeb"/>
        <w:ind w:left="1080"/>
        <w:rPr>
          <w:rFonts w:asciiTheme="minorHAnsi" w:hAnsiTheme="minorHAnsi" w:cs="Arial"/>
          <w:bCs/>
          <w:iCs/>
          <w:sz w:val="22"/>
          <w:szCs w:val="22"/>
        </w:rPr>
      </w:pPr>
      <w:hyperlink r:id="rId8" w:history="1">
        <w:r w:rsidR="002A1E64" w:rsidRPr="00437A2B">
          <w:rPr>
            <w:rStyle w:val="Hyperlink"/>
            <w:rFonts w:asciiTheme="minorHAnsi" w:hAnsiTheme="minorHAnsi" w:cs="Arial"/>
            <w:bCs/>
            <w:iCs/>
            <w:sz w:val="22"/>
            <w:szCs w:val="22"/>
          </w:rPr>
          <w:t>CMAS English language arts and math practice tests</w:t>
        </w:r>
      </w:hyperlink>
      <w:r w:rsidR="002A1E64" w:rsidRPr="00437A2B">
        <w:rPr>
          <w:rFonts w:asciiTheme="minorHAnsi" w:hAnsiTheme="minorHAnsi" w:cs="Arial"/>
          <w:bCs/>
          <w:iCs/>
          <w:sz w:val="22"/>
          <w:szCs w:val="22"/>
        </w:rPr>
        <w:t xml:space="preserve"> </w:t>
      </w:r>
    </w:p>
    <w:p w:rsidR="002A1E64" w:rsidRPr="00437A2B" w:rsidRDefault="00356284" w:rsidP="00DF6930">
      <w:pPr>
        <w:pStyle w:val="NormalWeb"/>
        <w:rPr>
          <w:rFonts w:asciiTheme="minorHAnsi" w:hAnsiTheme="minorHAnsi" w:cs="Arial"/>
          <w:bCs/>
          <w:iCs/>
          <w:sz w:val="22"/>
          <w:szCs w:val="22"/>
        </w:rPr>
      </w:pPr>
      <w:r w:rsidRPr="00437A2B">
        <w:rPr>
          <w:rFonts w:asciiTheme="minorHAnsi" w:hAnsiTheme="minorHAnsi" w:cs="Arial"/>
          <w:bCs/>
          <w:iCs/>
          <w:sz w:val="22"/>
          <w:szCs w:val="22"/>
        </w:rPr>
        <w:t xml:space="preserve">I know there is trepidation about how students will perform on the new, more rigorous tests. I’ve heard fears about lower scores and questions about how this will be perceived by the public, affect evaluations and impact school/district </w:t>
      </w:r>
      <w:r w:rsidR="00DE6F75">
        <w:rPr>
          <w:rFonts w:asciiTheme="minorHAnsi" w:hAnsiTheme="minorHAnsi" w:cs="Arial"/>
          <w:bCs/>
          <w:iCs/>
          <w:sz w:val="22"/>
          <w:szCs w:val="22"/>
        </w:rPr>
        <w:t>ratings</w:t>
      </w:r>
      <w:r w:rsidRPr="00437A2B">
        <w:rPr>
          <w:rFonts w:asciiTheme="minorHAnsi" w:hAnsiTheme="minorHAnsi" w:cs="Arial"/>
          <w:bCs/>
          <w:iCs/>
          <w:sz w:val="22"/>
          <w:szCs w:val="22"/>
        </w:rPr>
        <w:t xml:space="preserve">.  If we see lower test scores, it does not mean we are performing worse or that students are learning less.  </w:t>
      </w:r>
      <w:r w:rsidR="00586BF4">
        <w:rPr>
          <w:rFonts w:asciiTheme="minorHAnsi" w:hAnsiTheme="minorHAnsi" w:cs="Arial"/>
          <w:bCs/>
          <w:iCs/>
          <w:sz w:val="22"/>
          <w:szCs w:val="22"/>
        </w:rPr>
        <w:t xml:space="preserve">Remember, </w:t>
      </w:r>
      <w:r w:rsidRPr="00437A2B">
        <w:rPr>
          <w:rFonts w:asciiTheme="minorHAnsi" w:hAnsiTheme="minorHAnsi" w:cs="Arial"/>
          <w:bCs/>
          <w:iCs/>
          <w:sz w:val="22"/>
          <w:szCs w:val="22"/>
        </w:rPr>
        <w:t xml:space="preserve">the scores </w:t>
      </w:r>
      <w:r w:rsidR="00586BF4">
        <w:rPr>
          <w:rFonts w:asciiTheme="minorHAnsi" w:hAnsiTheme="minorHAnsi" w:cs="Arial"/>
          <w:bCs/>
          <w:iCs/>
          <w:sz w:val="22"/>
          <w:szCs w:val="22"/>
        </w:rPr>
        <w:t>are measuring students’ mast</w:t>
      </w:r>
      <w:r w:rsidR="00DE6F75">
        <w:rPr>
          <w:rFonts w:asciiTheme="minorHAnsi" w:hAnsiTheme="minorHAnsi" w:cs="Arial"/>
          <w:bCs/>
          <w:iCs/>
          <w:sz w:val="22"/>
          <w:szCs w:val="22"/>
        </w:rPr>
        <w:t>ery of new standards, and they are</w:t>
      </w:r>
      <w:r w:rsidR="00FB6C09" w:rsidRPr="00437A2B">
        <w:rPr>
          <w:rFonts w:asciiTheme="minorHAnsi" w:hAnsiTheme="minorHAnsi" w:cs="Arial"/>
          <w:bCs/>
          <w:iCs/>
          <w:sz w:val="22"/>
          <w:szCs w:val="22"/>
        </w:rPr>
        <w:t xml:space="preserve"> </w:t>
      </w:r>
      <w:r w:rsidRPr="00437A2B">
        <w:rPr>
          <w:rFonts w:asciiTheme="minorHAnsi" w:hAnsiTheme="minorHAnsi" w:cs="Arial"/>
          <w:bCs/>
          <w:iCs/>
          <w:sz w:val="22"/>
          <w:szCs w:val="22"/>
        </w:rPr>
        <w:t>a point from which we will measure future growth and success.</w:t>
      </w:r>
    </w:p>
    <w:p w:rsidR="00451052" w:rsidRDefault="00586BF4" w:rsidP="00356284">
      <w:pPr>
        <w:rPr>
          <w:rFonts w:asciiTheme="minorHAnsi" w:hAnsiTheme="minorHAnsi" w:cs="Arial"/>
          <w:bCs/>
          <w:iCs/>
        </w:rPr>
      </w:pPr>
      <w:r>
        <w:rPr>
          <w:rFonts w:asciiTheme="minorHAnsi" w:hAnsiTheme="minorHAnsi" w:cs="Arial"/>
          <w:bCs/>
          <w:iCs/>
        </w:rPr>
        <w:t>Also, keep in mind that</w:t>
      </w:r>
      <w:r w:rsidR="00451052">
        <w:rPr>
          <w:rFonts w:asciiTheme="minorHAnsi" w:hAnsiTheme="minorHAnsi" w:cs="Arial"/>
          <w:bCs/>
          <w:iCs/>
        </w:rPr>
        <w:t xml:space="preserve"> as we transition to the new tests this year, scores will not be used for any high stakes decisions</w:t>
      </w:r>
      <w:r w:rsidR="000B4DFC">
        <w:rPr>
          <w:rFonts w:asciiTheme="minorHAnsi" w:hAnsiTheme="minorHAnsi" w:cs="Arial"/>
          <w:bCs/>
          <w:iCs/>
        </w:rPr>
        <w:t>,</w:t>
      </w:r>
      <w:r w:rsidR="00451052">
        <w:rPr>
          <w:rFonts w:asciiTheme="minorHAnsi" w:hAnsiTheme="minorHAnsi" w:cs="Arial"/>
          <w:bCs/>
          <w:iCs/>
        </w:rPr>
        <w:t xml:space="preserve"> </w:t>
      </w:r>
      <w:r>
        <w:rPr>
          <w:rFonts w:asciiTheme="minorHAnsi" w:hAnsiTheme="minorHAnsi" w:cs="Arial"/>
          <w:bCs/>
          <w:iCs/>
        </w:rPr>
        <w:t>w</w:t>
      </w:r>
      <w:r w:rsidR="00451052">
        <w:rPr>
          <w:rFonts w:asciiTheme="minorHAnsi" w:hAnsiTheme="minorHAnsi" w:cs="Arial"/>
          <w:bCs/>
          <w:iCs/>
        </w:rPr>
        <w:t xml:space="preserve">ith one </w:t>
      </w:r>
      <w:r>
        <w:rPr>
          <w:rFonts w:asciiTheme="minorHAnsi" w:hAnsiTheme="minorHAnsi" w:cs="Arial"/>
          <w:bCs/>
          <w:iCs/>
        </w:rPr>
        <w:t xml:space="preserve">important </w:t>
      </w:r>
      <w:r w:rsidR="00451052">
        <w:rPr>
          <w:rFonts w:asciiTheme="minorHAnsi" w:hAnsiTheme="minorHAnsi" w:cs="Arial"/>
          <w:bCs/>
          <w:iCs/>
        </w:rPr>
        <w:t xml:space="preserve">exception – participation.  Full participation from all students will </w:t>
      </w:r>
      <w:r w:rsidR="00451052">
        <w:rPr>
          <w:rFonts w:asciiTheme="minorHAnsi" w:hAnsiTheme="minorHAnsi" w:cs="Arial"/>
          <w:bCs/>
          <w:iCs/>
        </w:rPr>
        <w:lastRenderedPageBreak/>
        <w:t>be critical to understanding whether students are on track to graduate college and career ready.  And, participation will be a factor in our school ratings and district accountability.</w:t>
      </w:r>
    </w:p>
    <w:p w:rsidR="00A22266" w:rsidRPr="00A22266" w:rsidRDefault="00A22266" w:rsidP="00A22266">
      <w:pPr>
        <w:rPr>
          <w:rFonts w:asciiTheme="minorHAnsi" w:hAnsiTheme="minorHAnsi" w:cs="Arial"/>
          <w:bCs/>
          <w:iCs/>
        </w:rPr>
      </w:pPr>
      <w:r w:rsidRPr="00A22266">
        <w:rPr>
          <w:rFonts w:asciiTheme="minorHAnsi" w:hAnsiTheme="minorHAnsi" w:cs="Arial"/>
          <w:bCs/>
          <w:iCs/>
        </w:rPr>
        <w:t>A</w:t>
      </w:r>
      <w:r w:rsidR="00AF56FB">
        <w:rPr>
          <w:rFonts w:asciiTheme="minorHAnsi" w:hAnsiTheme="minorHAnsi" w:cs="Arial"/>
          <w:bCs/>
          <w:iCs/>
        </w:rPr>
        <w:t>dditionally, a</w:t>
      </w:r>
      <w:r w:rsidRPr="00A22266">
        <w:rPr>
          <w:rFonts w:asciiTheme="minorHAnsi" w:hAnsiTheme="minorHAnsi" w:cs="Arial"/>
          <w:bCs/>
          <w:iCs/>
        </w:rPr>
        <w:t xml:space="preserve"> bill passed in the 2014 legislative session gives districts flexibility when determining how much weight the measures of student learning/outcomes standard counts in an educator’s final evaluation rating</w:t>
      </w:r>
      <w:r w:rsidR="00AF56FB">
        <w:rPr>
          <w:rFonts w:asciiTheme="minorHAnsi" w:hAnsiTheme="minorHAnsi" w:cs="Arial"/>
          <w:bCs/>
          <w:iCs/>
        </w:rPr>
        <w:t xml:space="preserve"> (including scores from CMAS)</w:t>
      </w:r>
      <w:r w:rsidRPr="00A22266">
        <w:rPr>
          <w:rFonts w:asciiTheme="minorHAnsi" w:hAnsiTheme="minorHAnsi" w:cs="Arial"/>
          <w:bCs/>
          <w:iCs/>
        </w:rPr>
        <w:t xml:space="preserve">. It’s important to note that full evaluations based on both professional practices and measures of student learning/outcomes must still be completed but at the end of the year when the two portions are combined for a final rating, districts </w:t>
      </w:r>
      <w:r w:rsidR="000B4DFC">
        <w:rPr>
          <w:rFonts w:asciiTheme="minorHAnsi" w:hAnsiTheme="minorHAnsi" w:cs="Arial"/>
          <w:bCs/>
          <w:iCs/>
        </w:rPr>
        <w:t xml:space="preserve">have </w:t>
      </w:r>
      <w:r w:rsidRPr="00A22266">
        <w:rPr>
          <w:rFonts w:asciiTheme="minorHAnsi" w:hAnsiTheme="minorHAnsi" w:cs="Arial"/>
          <w:bCs/>
          <w:iCs/>
        </w:rPr>
        <w:t xml:space="preserve">the ability to weight the measures of student learning/outcomes portion of the evaluation </w:t>
      </w:r>
      <w:r w:rsidR="00AF56FB">
        <w:rPr>
          <w:rFonts w:asciiTheme="minorHAnsi" w:hAnsiTheme="minorHAnsi" w:cs="Arial"/>
          <w:bCs/>
          <w:iCs/>
        </w:rPr>
        <w:t>anywhere between 0-50 percent.</w:t>
      </w:r>
      <w:r w:rsidRPr="00A22266">
        <w:rPr>
          <w:rFonts w:asciiTheme="minorHAnsi" w:hAnsiTheme="minorHAnsi" w:cs="Arial"/>
          <w:bCs/>
          <w:iCs/>
        </w:rPr>
        <w:t xml:space="preserve"> In our district, we will be weighting the measures of student learning/outcomes at XX percent.  </w:t>
      </w:r>
      <w:r w:rsidRPr="000B4DFC">
        <w:rPr>
          <w:rFonts w:asciiTheme="minorHAnsi" w:hAnsiTheme="minorHAnsi" w:cs="Arial"/>
          <w:bCs/>
          <w:iCs/>
          <w:highlight w:val="yellow"/>
        </w:rPr>
        <w:t>[</w:t>
      </w:r>
      <w:proofErr w:type="gramStart"/>
      <w:r w:rsidRPr="000B4DFC">
        <w:rPr>
          <w:rFonts w:asciiTheme="minorHAnsi" w:hAnsiTheme="minorHAnsi" w:cs="Arial"/>
          <w:bCs/>
          <w:iCs/>
          <w:highlight w:val="yellow"/>
        </w:rPr>
        <w:t>insert</w:t>
      </w:r>
      <w:proofErr w:type="gramEnd"/>
      <w:r w:rsidRPr="000B4DFC">
        <w:rPr>
          <w:rFonts w:asciiTheme="minorHAnsi" w:hAnsiTheme="minorHAnsi" w:cs="Arial"/>
          <w:bCs/>
          <w:iCs/>
          <w:highlight w:val="yellow"/>
        </w:rPr>
        <w:t xml:space="preserve"> any specific information about the weight of the measures of student learning/outcomes in your district].</w:t>
      </w:r>
    </w:p>
    <w:p w:rsidR="00451052" w:rsidRDefault="00451052" w:rsidP="00356284">
      <w:pPr>
        <w:rPr>
          <w:rFonts w:asciiTheme="minorHAnsi" w:hAnsiTheme="minorHAnsi" w:cs="Arial"/>
          <w:bCs/>
          <w:iCs/>
        </w:rPr>
      </w:pPr>
      <w:r>
        <w:rPr>
          <w:rFonts w:asciiTheme="minorHAnsi" w:hAnsiTheme="minorHAnsi" w:cs="Arial"/>
          <w:bCs/>
          <w:iCs/>
        </w:rPr>
        <w:t>It will be important to</w:t>
      </w:r>
      <w:r w:rsidR="00DE6F75">
        <w:rPr>
          <w:rFonts w:asciiTheme="minorHAnsi" w:hAnsiTheme="minorHAnsi" w:cs="Arial"/>
          <w:bCs/>
          <w:iCs/>
        </w:rPr>
        <w:t xml:space="preserve"> communicate often with parents. We must</w:t>
      </w:r>
      <w:r w:rsidR="00356284" w:rsidRPr="00437A2B">
        <w:rPr>
          <w:rFonts w:asciiTheme="minorHAnsi" w:hAnsiTheme="minorHAnsi" w:cs="Arial"/>
          <w:bCs/>
          <w:iCs/>
        </w:rPr>
        <w:t xml:space="preserve"> help them understand the rigor of the new standards, how the standards provide the framework </w:t>
      </w:r>
      <w:r w:rsidR="00DE6F75">
        <w:rPr>
          <w:rFonts w:asciiTheme="minorHAnsi" w:hAnsiTheme="minorHAnsi" w:cs="Arial"/>
          <w:bCs/>
          <w:iCs/>
        </w:rPr>
        <w:t>for student learning from grade-to-</w:t>
      </w:r>
      <w:r w:rsidR="00356284" w:rsidRPr="00437A2B">
        <w:rPr>
          <w:rFonts w:asciiTheme="minorHAnsi" w:hAnsiTheme="minorHAnsi" w:cs="Arial"/>
          <w:bCs/>
          <w:iCs/>
        </w:rPr>
        <w:t xml:space="preserve">grade and the importance of measuring student learning along the way using new and aligned tests. </w:t>
      </w:r>
      <w:r>
        <w:rPr>
          <w:rFonts w:asciiTheme="minorHAnsi" w:hAnsiTheme="minorHAnsi" w:cs="Arial"/>
          <w:bCs/>
          <w:iCs/>
        </w:rPr>
        <w:t xml:space="preserve">Please encourage parents to learn more about the standards and the tests, and urge them to set a positive and productive </w:t>
      </w:r>
      <w:r w:rsidR="00DE6F75">
        <w:rPr>
          <w:rFonts w:asciiTheme="minorHAnsi" w:hAnsiTheme="minorHAnsi" w:cs="Arial"/>
          <w:bCs/>
          <w:iCs/>
        </w:rPr>
        <w:t>tone</w:t>
      </w:r>
      <w:r>
        <w:rPr>
          <w:rFonts w:asciiTheme="minorHAnsi" w:hAnsiTheme="minorHAnsi" w:cs="Arial"/>
          <w:bCs/>
          <w:iCs/>
        </w:rPr>
        <w:t xml:space="preserve"> at home around the importance of these tests.</w:t>
      </w:r>
    </w:p>
    <w:p w:rsidR="00356284" w:rsidRPr="00437A2B" w:rsidRDefault="00356284" w:rsidP="00356284">
      <w:pPr>
        <w:rPr>
          <w:rFonts w:asciiTheme="minorHAnsi" w:hAnsiTheme="minorHAnsi" w:cs="Arial"/>
          <w:bCs/>
          <w:iCs/>
        </w:rPr>
      </w:pPr>
      <w:r w:rsidRPr="00437A2B">
        <w:rPr>
          <w:rFonts w:asciiTheme="minorHAnsi" w:hAnsiTheme="minorHAnsi" w:cs="Arial"/>
          <w:bCs/>
          <w:iCs/>
        </w:rPr>
        <w:t xml:space="preserve">Assessing learning throughout the year provides academic check-ins for all students and helps our teachers and school address </w:t>
      </w:r>
      <w:bookmarkStart w:id="0" w:name="_GoBack"/>
      <w:bookmarkEnd w:id="0"/>
      <w:r w:rsidRPr="00437A2B">
        <w:rPr>
          <w:rFonts w:asciiTheme="minorHAnsi" w:hAnsiTheme="minorHAnsi" w:cs="Arial"/>
          <w:bCs/>
          <w:iCs/>
        </w:rPr>
        <w:t xml:space="preserve">gaps in learning. </w:t>
      </w:r>
    </w:p>
    <w:p w:rsidR="00356284" w:rsidRPr="00437A2B" w:rsidRDefault="00356284" w:rsidP="00356284">
      <w:pPr>
        <w:rPr>
          <w:rFonts w:asciiTheme="minorHAnsi" w:hAnsiTheme="minorHAnsi" w:cs="Arial"/>
          <w:bCs/>
          <w:iCs/>
        </w:rPr>
      </w:pPr>
    </w:p>
    <w:p w:rsidR="00356284" w:rsidRPr="00437A2B" w:rsidRDefault="00356284" w:rsidP="002A1E64">
      <w:pPr>
        <w:pStyle w:val="ListParagraph"/>
        <w:spacing w:line="240" w:lineRule="auto"/>
        <w:rPr>
          <w:rFonts w:asciiTheme="minorHAnsi" w:hAnsiTheme="minorHAnsi" w:cs="Arial"/>
          <w:bCs/>
          <w:iCs/>
        </w:rPr>
      </w:pPr>
    </w:p>
    <w:p w:rsidR="002D0AC1" w:rsidRPr="00437A2B" w:rsidRDefault="00056C21" w:rsidP="0059594C">
      <w:pPr>
        <w:spacing w:line="240" w:lineRule="auto"/>
        <w:rPr>
          <w:rFonts w:asciiTheme="minorHAnsi" w:hAnsiTheme="minorHAnsi" w:cs="Arial"/>
          <w:bCs/>
          <w:iCs/>
        </w:rPr>
      </w:pPr>
      <w:r w:rsidRPr="00437A2B">
        <w:rPr>
          <w:rFonts w:asciiTheme="minorHAnsi" w:hAnsiTheme="minorHAnsi" w:cs="Arial"/>
          <w:bCs/>
          <w:iCs/>
        </w:rPr>
        <w:t xml:space="preserve"> </w:t>
      </w:r>
    </w:p>
    <w:p w:rsidR="0050590B" w:rsidRPr="00437A2B" w:rsidRDefault="00DE6F75">
      <w:pPr>
        <w:rPr>
          <w:rFonts w:asciiTheme="minorHAnsi" w:hAnsiTheme="minorHAnsi"/>
        </w:rPr>
      </w:pPr>
    </w:p>
    <w:sectPr w:rsidR="0050590B" w:rsidRPr="0043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188D"/>
    <w:multiLevelType w:val="hybridMultilevel"/>
    <w:tmpl w:val="9536D246"/>
    <w:lvl w:ilvl="0" w:tplc="924E30BA">
      <w:start w:val="235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23827"/>
    <w:multiLevelType w:val="hybridMultilevel"/>
    <w:tmpl w:val="B1B619DC"/>
    <w:lvl w:ilvl="0" w:tplc="08E6D2B6">
      <w:start w:val="2353"/>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B4941"/>
    <w:multiLevelType w:val="hybridMultilevel"/>
    <w:tmpl w:val="B5422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4C"/>
    <w:rsid w:val="00056C21"/>
    <w:rsid w:val="000B4DFC"/>
    <w:rsid w:val="002A1E64"/>
    <w:rsid w:val="002D0AC1"/>
    <w:rsid w:val="00356284"/>
    <w:rsid w:val="003979AF"/>
    <w:rsid w:val="00437A2B"/>
    <w:rsid w:val="00451052"/>
    <w:rsid w:val="00586BF4"/>
    <w:rsid w:val="0059594C"/>
    <w:rsid w:val="006316D5"/>
    <w:rsid w:val="008423F3"/>
    <w:rsid w:val="00A22266"/>
    <w:rsid w:val="00AF56FB"/>
    <w:rsid w:val="00B14F2A"/>
    <w:rsid w:val="00DE6F75"/>
    <w:rsid w:val="00DF6930"/>
    <w:rsid w:val="00E20493"/>
    <w:rsid w:val="00FB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21"/>
    <w:pPr>
      <w:ind w:left="720"/>
      <w:contextualSpacing/>
    </w:pPr>
  </w:style>
  <w:style w:type="character" w:styleId="Hyperlink">
    <w:name w:val="Hyperlink"/>
    <w:basedOn w:val="DefaultParagraphFont"/>
    <w:uiPriority w:val="99"/>
    <w:unhideWhenUsed/>
    <w:rsid w:val="002A1E64"/>
    <w:rPr>
      <w:strike w:val="0"/>
      <w:dstrike w:val="0"/>
      <w:color w:val="0000FF"/>
      <w:u w:val="none"/>
      <w:effect w:val="none"/>
    </w:rPr>
  </w:style>
  <w:style w:type="paragraph" w:styleId="NormalWeb">
    <w:name w:val="Normal (Web)"/>
    <w:basedOn w:val="Normal"/>
    <w:uiPriority w:val="99"/>
    <w:unhideWhenUsed/>
    <w:rsid w:val="002A1E64"/>
    <w:pPr>
      <w:spacing w:after="15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A1E64"/>
    <w:rPr>
      <w:color w:val="800080" w:themeColor="followedHyperlink"/>
      <w:u w:val="single"/>
    </w:rPr>
  </w:style>
  <w:style w:type="character" w:styleId="CommentReference">
    <w:name w:val="annotation reference"/>
    <w:basedOn w:val="DefaultParagraphFont"/>
    <w:uiPriority w:val="99"/>
    <w:semiHidden/>
    <w:unhideWhenUsed/>
    <w:rsid w:val="00A22266"/>
    <w:rPr>
      <w:sz w:val="16"/>
      <w:szCs w:val="16"/>
    </w:rPr>
  </w:style>
  <w:style w:type="paragraph" w:styleId="CommentText">
    <w:name w:val="annotation text"/>
    <w:basedOn w:val="Normal"/>
    <w:link w:val="CommentTextChar"/>
    <w:uiPriority w:val="99"/>
    <w:semiHidden/>
    <w:unhideWhenUsed/>
    <w:rsid w:val="00A22266"/>
    <w:pPr>
      <w:spacing w:line="240" w:lineRule="auto"/>
    </w:pPr>
    <w:rPr>
      <w:sz w:val="20"/>
      <w:szCs w:val="20"/>
    </w:rPr>
  </w:style>
  <w:style w:type="character" w:customStyle="1" w:styleId="CommentTextChar">
    <w:name w:val="Comment Text Char"/>
    <w:basedOn w:val="DefaultParagraphFont"/>
    <w:link w:val="CommentText"/>
    <w:uiPriority w:val="99"/>
    <w:semiHidden/>
    <w:rsid w:val="00A222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2266"/>
    <w:rPr>
      <w:b/>
      <w:bCs/>
    </w:rPr>
  </w:style>
  <w:style w:type="character" w:customStyle="1" w:styleId="CommentSubjectChar">
    <w:name w:val="Comment Subject Char"/>
    <w:basedOn w:val="CommentTextChar"/>
    <w:link w:val="CommentSubject"/>
    <w:uiPriority w:val="99"/>
    <w:semiHidden/>
    <w:rsid w:val="00A2226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2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6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21"/>
    <w:pPr>
      <w:ind w:left="720"/>
      <w:contextualSpacing/>
    </w:pPr>
  </w:style>
  <w:style w:type="character" w:styleId="Hyperlink">
    <w:name w:val="Hyperlink"/>
    <w:basedOn w:val="DefaultParagraphFont"/>
    <w:uiPriority w:val="99"/>
    <w:unhideWhenUsed/>
    <w:rsid w:val="002A1E64"/>
    <w:rPr>
      <w:strike w:val="0"/>
      <w:dstrike w:val="0"/>
      <w:color w:val="0000FF"/>
      <w:u w:val="none"/>
      <w:effect w:val="none"/>
    </w:rPr>
  </w:style>
  <w:style w:type="paragraph" w:styleId="NormalWeb">
    <w:name w:val="Normal (Web)"/>
    <w:basedOn w:val="Normal"/>
    <w:uiPriority w:val="99"/>
    <w:unhideWhenUsed/>
    <w:rsid w:val="002A1E64"/>
    <w:pPr>
      <w:spacing w:after="150"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A1E64"/>
    <w:rPr>
      <w:color w:val="800080" w:themeColor="followedHyperlink"/>
      <w:u w:val="single"/>
    </w:rPr>
  </w:style>
  <w:style w:type="character" w:styleId="CommentReference">
    <w:name w:val="annotation reference"/>
    <w:basedOn w:val="DefaultParagraphFont"/>
    <w:uiPriority w:val="99"/>
    <w:semiHidden/>
    <w:unhideWhenUsed/>
    <w:rsid w:val="00A22266"/>
    <w:rPr>
      <w:sz w:val="16"/>
      <w:szCs w:val="16"/>
    </w:rPr>
  </w:style>
  <w:style w:type="paragraph" w:styleId="CommentText">
    <w:name w:val="annotation text"/>
    <w:basedOn w:val="Normal"/>
    <w:link w:val="CommentTextChar"/>
    <w:uiPriority w:val="99"/>
    <w:semiHidden/>
    <w:unhideWhenUsed/>
    <w:rsid w:val="00A22266"/>
    <w:pPr>
      <w:spacing w:line="240" w:lineRule="auto"/>
    </w:pPr>
    <w:rPr>
      <w:sz w:val="20"/>
      <w:szCs w:val="20"/>
    </w:rPr>
  </w:style>
  <w:style w:type="character" w:customStyle="1" w:styleId="CommentTextChar">
    <w:name w:val="Comment Text Char"/>
    <w:basedOn w:val="DefaultParagraphFont"/>
    <w:link w:val="CommentText"/>
    <w:uiPriority w:val="99"/>
    <w:semiHidden/>
    <w:rsid w:val="00A222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2266"/>
    <w:rPr>
      <w:b/>
      <w:bCs/>
    </w:rPr>
  </w:style>
  <w:style w:type="character" w:customStyle="1" w:styleId="CommentSubjectChar">
    <w:name w:val="Comment Subject Char"/>
    <w:basedOn w:val="CommentTextChar"/>
    <w:link w:val="CommentSubject"/>
    <w:uiPriority w:val="99"/>
    <w:semiHidden/>
    <w:rsid w:val="00A2226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22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2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test.pearson.com/practice-tests/" TargetMode="External"/><Relationship Id="rId3" Type="http://schemas.microsoft.com/office/2007/relationships/stylesWithEffects" Target="stylesWithEffects.xml"/><Relationship Id="rId7" Type="http://schemas.openxmlformats.org/officeDocument/2006/relationships/hyperlink" Target="http://r20.rs6.net/tn.jsp?f=001eW-19s-cV8unwUA_jz-qbM_R406Lk4nPU521EoGgjMHpWlsG4hrWiX_IqosZNBrIxX5Wuz9OwMb8yFVn08hQRpOA6ByWWKN9GRInYouCWUGQRkl1_L4rgsdFgWPWNRDm5fZ5TH_w3Nq-H69TzGEbynBJ_XUV5DR1Io5rc9iSmEQJVsbQqrWgTxlkymy3oPgoUW78Zm69W9maJsqy4Ba5lpOajk5zGJgEagGtFy_f5zoRibZiUCqoD-pVTD8LPw-hjRek9INSKJwUs1XSGGy5FxgRrgEjuZwCC5z25tykxRSJT1MJb4f9eRljF__kG0AKfvTW_GTK56v215NYDnLhJa_sT7lVUUVCnBLog9K-yN-SY2QAOCJhYKwfQgft6HnW6o4Epp9AZEYxCZG1ZsT7xLWNszydhY5uJSU0ydA1ZhZgrYWurcpdZixeJTqid6w79EH466HvxcoA-zttkcBxPZYQ2_8TyR0Qi2Mj5qypnwqlbeK29kk101tDkQ8ElvZ7P6LvLqlFVxgHkaRBYq7BoA==&amp;c=m8USdZVdN7ERmE_F16QsyM_v3QRLefOjONAv_P8B4FdfT3vX-bwi0w==&amp;ch=c25Ev-F0klvOSetd3xPr0wbUkzImsfFsLIf7vEKlWCZ8wlyjHOZ9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eW-19s-cV8unwUA_jz-qbM_R406Lk4nPU521EoGgjMHpWlsG4hrWiX_IqosZNBrIWKDEB_XRrVc1HS5W-S6jqwCa-hXMB627tQ0SJjChia5s_P_dMYccEMgALI5UQfVCCiMOUiSficLNf-798bJRWYaFWJUkx1tqQTr3foYsgqrcdCEwI8Pdby85f04f1VLYruj-92sx7Vi1cVf0d431tKZNIbVwB3fBDjTbulzrvFIIBNiCYO0QNWcXig7OQKUAR9k13nEAZPKCRBZ2gp2eOtf6MPa-P1sbSh4YPfLTcXOd2C1oMbAz6FW6MlhGkN3lvs1xXhYhC1j1zyeampT68afeaZTR9AAEJv-q6o-xR7p-Qh5dWFZ6UVcPePTMjNoYTFTu5UYOcGVeVaoQeEyJ5oARvI3qPgBtgqS6WoaG2_wKXSNTAT3neftD-lR23zlYFqdxcEbH608CLmWyyYYihD4l9P00QvhIK_VK4aFWikOxkRGBd4SNwJSt_n28wCWv-SVQiwcpzzkauRKOhXfqEg==&amp;c=m8USdZVdN7ERmE_F16QsyM_v3QRLefOjONAv_P8B4FdfT3vX-bwi0w==&amp;ch=c25Ev-F0klvOSetd3xPr0wbUkzImsfFsLIf7vEKlWCZ8wlyjHOZ9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Dana</dc:creator>
  <cp:lastModifiedBy>Lams, Katie</cp:lastModifiedBy>
  <cp:revision>6</cp:revision>
  <dcterms:created xsi:type="dcterms:W3CDTF">2014-12-31T17:35:00Z</dcterms:created>
  <dcterms:modified xsi:type="dcterms:W3CDTF">2015-01-21T22:48:00Z</dcterms:modified>
</cp:coreProperties>
</file>