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730" w:rsidRDefault="00A36730" w:rsidP="00A36730">
      <w:pPr>
        <w:rPr>
          <w:noProof/>
        </w:rPr>
      </w:pPr>
      <w:r>
        <w:rPr>
          <w:noProof/>
        </w:rPr>
        <mc:AlternateContent>
          <mc:Choice Requires="wps">
            <w:drawing>
              <wp:anchor distT="0" distB="0" distL="114300" distR="114300" simplePos="0" relativeHeight="251660288" behindDoc="0" locked="1" layoutInCell="1" allowOverlap="1" wp14:anchorId="537C9200" wp14:editId="6CF9F7C4">
                <wp:simplePos x="0" y="0"/>
                <wp:positionH relativeFrom="column">
                  <wp:posOffset>800100</wp:posOffset>
                </wp:positionH>
                <wp:positionV relativeFrom="page">
                  <wp:posOffset>628650</wp:posOffset>
                </wp:positionV>
                <wp:extent cx="5715000" cy="8953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895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36730" w:rsidRPr="00B611C9" w:rsidRDefault="00A36730" w:rsidP="00B611C9">
                            <w:pPr>
                              <w:spacing w:line="276" w:lineRule="auto"/>
                              <w:jc w:val="center"/>
                              <w:rPr>
                                <w:rFonts w:ascii="Museo Slab 500" w:hAnsi="Museo Slab 500"/>
                                <w:color w:val="4F81BD" w:themeColor="accent1"/>
                                <w:sz w:val="48"/>
                                <w:szCs w:val="48"/>
                              </w:rPr>
                            </w:pPr>
                            <w:r>
                              <w:rPr>
                                <w:rFonts w:ascii="Museo Slab 500" w:hAnsi="Museo Slab 500"/>
                                <w:color w:val="4F81BD" w:themeColor="accent1"/>
                                <w:sz w:val="48"/>
                                <w:szCs w:val="48"/>
                              </w:rPr>
                              <w:t xml:space="preserve">DROP-IN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7C9200" id="_x0000_t202" coordsize="21600,21600" o:spt="202" path="m,l,21600r21600,l21600,xe">
                <v:stroke joinstyle="miter"/>
                <v:path gradientshapeok="t" o:connecttype="rect"/>
              </v:shapetype>
              <v:shape id="Text Box 4" o:spid="_x0000_s1026" type="#_x0000_t202" style="position:absolute;margin-left:63pt;margin-top:49.5pt;width:450pt;height:70.5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" filled="f" stroked="f">
                <v:textbox>
                  <w:txbxContent>
                    <w:p w:rsidR="00A36730" w:rsidRPr="00B611C9" w:rsidRDefault="00A36730" w:rsidP="00B611C9">
                      <w:pPr>
                        <w:spacing w:line="276" w:lineRule="auto"/>
                        <w:jc w:val="center"/>
                        <w:rPr>
                          <w:rFonts w:ascii="Museo Slab 500" w:hAnsi="Museo Slab 500"/>
                          <w:color w:val="4F81BD" w:themeColor="accent1"/>
                          <w:sz w:val="48"/>
                          <w:szCs w:val="48"/>
                        </w:rPr>
                      </w:pPr>
                      <w:r>
                        <w:rPr>
                          <w:rFonts w:ascii="Museo Slab 500" w:hAnsi="Museo Slab 500"/>
                          <w:color w:val="4F81BD" w:themeColor="accent1"/>
                          <w:sz w:val="48"/>
                          <w:szCs w:val="48"/>
                        </w:rPr>
                        <w:t xml:space="preserve">DROP-IN ARTICLE </w:t>
                      </w:r>
                    </w:p>
                  </w:txbxContent>
                </v:textbox>
                <w10:wrap type="squar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4CA31E60" wp14:editId="28D1329A">
                <wp:simplePos x="0" y="0"/>
                <wp:positionH relativeFrom="column">
                  <wp:posOffset>781050</wp:posOffset>
                </wp:positionH>
                <wp:positionV relativeFrom="page">
                  <wp:posOffset>190500</wp:posOffset>
                </wp:positionV>
                <wp:extent cx="58293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36730" w:rsidRPr="00800DF3" w:rsidRDefault="00A36730" w:rsidP="00A36730">
                            <w:pPr>
                              <w:spacing w:line="276" w:lineRule="auto"/>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 xml:space="preserve">Colorado </w:t>
                            </w:r>
                            <w:r w:rsidR="00CF62A9">
                              <w:rPr>
                                <w:rFonts w:ascii="Museo Slab 500" w:hAnsi="Museo Slab 500"/>
                                <w:color w:val="000000" w:themeColor="text1"/>
                                <w:sz w:val="44"/>
                                <w:szCs w:val="36"/>
                              </w:rPr>
                              <w:t>Measures of Academic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31E60" id="Text Box 2" o:spid="_x0000_s1027" type="#_x0000_t202" style="position:absolute;margin-left:61.5pt;margin-top:15pt;width:459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" filled="f" stroked="f">
                <v:textbox>
                  <w:txbxContent>
                    <w:p w:rsidR="00A36730" w:rsidRPr="00800DF3" w:rsidRDefault="00A36730" w:rsidP="00A36730">
                      <w:pPr>
                        <w:spacing w:line="276" w:lineRule="auto"/>
                        <w:jc w:val="center"/>
                        <w:rPr>
                          <w:rFonts w:ascii="Museo Slab 500" w:hAnsi="Museo Slab 500"/>
                          <w:color w:val="4F81BD" w:themeColor="accent1"/>
                          <w:sz w:val="40"/>
                          <w:szCs w:val="40"/>
                        </w:rPr>
                      </w:pPr>
                      <w:r w:rsidRPr="00DE5EE1">
                        <w:rPr>
                          <w:rFonts w:ascii="Museo Slab 500" w:hAnsi="Museo Slab 500"/>
                          <w:color w:val="000000" w:themeColor="text1"/>
                          <w:sz w:val="44"/>
                          <w:szCs w:val="36"/>
                        </w:rPr>
                        <w:t xml:space="preserve">Colorado </w:t>
                      </w:r>
                      <w:r w:rsidR="00CF62A9">
                        <w:rPr>
                          <w:rFonts w:ascii="Museo Slab 500" w:hAnsi="Museo Slab 500"/>
                          <w:color w:val="000000" w:themeColor="text1"/>
                          <w:sz w:val="44"/>
                          <w:szCs w:val="36"/>
                        </w:rPr>
                        <w:t>Measures of Academic Success</w:t>
                      </w:r>
                    </w:p>
                  </w:txbxContent>
                </v:textbox>
                <w10:wrap type="square" anchory="page"/>
                <w10:anchorlock/>
              </v:shape>
            </w:pict>
          </mc:Fallback>
        </mc:AlternateContent>
      </w:r>
      <w:r>
        <w:rPr>
          <w:noProof/>
        </w:rPr>
        <w:drawing>
          <wp:anchor distT="0" distB="0" distL="114300" distR="114300" simplePos="0" relativeHeight="251659264" behindDoc="1" locked="1" layoutInCell="1" allowOverlap="1" wp14:anchorId="2ECF4E7B" wp14:editId="62028D23">
            <wp:simplePos x="0" y="0"/>
            <wp:positionH relativeFrom="page">
              <wp:align>left</wp:align>
            </wp:positionH>
            <wp:positionV relativeFrom="page">
              <wp:posOffset>-809625</wp:posOffset>
            </wp:positionV>
            <wp:extent cx="7772400" cy="1082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s Mtn Fact Sheet Front-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72400" cy="10820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611C9" w:rsidRDefault="00B611C9" w:rsidP="00A917E9">
      <w:pPr>
        <w:rPr>
          <w:noProof/>
          <w:color w:val="FFFFFF" w:themeColor="background1"/>
        </w:rPr>
      </w:pPr>
    </w:p>
    <w:p w:rsidR="00B611C9" w:rsidRDefault="00B611C9" w:rsidP="00A917E9">
      <w:pPr>
        <w:rPr>
          <w:noProof/>
          <w:color w:val="FFFFFF" w:themeColor="background1"/>
        </w:rPr>
      </w:pPr>
    </w:p>
    <w:p w:rsidR="00B611C9" w:rsidRDefault="00B611C9" w:rsidP="00A917E9">
      <w:pPr>
        <w:rPr>
          <w:noProof/>
          <w:color w:val="FFFFFF" w:themeColor="background1"/>
        </w:rPr>
      </w:pPr>
    </w:p>
    <w:p w:rsidR="00B611C9" w:rsidRPr="00B611C9" w:rsidRDefault="00B611C9" w:rsidP="00A917E9">
      <w:pPr>
        <w:rPr>
          <w:noProof/>
          <w:color w:val="FFFFFF" w:themeColor="background1"/>
          <w:sz w:val="28"/>
        </w:rPr>
      </w:pPr>
    </w:p>
    <w:p w:rsidR="00A727E4" w:rsidRPr="00A727E4" w:rsidRDefault="00A727E4" w:rsidP="00B611C9">
      <w:pPr>
        <w:ind w:left="-720"/>
        <w:rPr>
          <w:b/>
          <w:i/>
          <w:noProof/>
          <w:color w:val="FFFFFF" w:themeColor="background1"/>
          <w:sz w:val="28"/>
        </w:rPr>
      </w:pPr>
    </w:p>
    <w:p w:rsidR="00A36730" w:rsidRPr="00B611C9" w:rsidRDefault="004E2E2D" w:rsidP="00B611C9">
      <w:pPr>
        <w:ind w:left="-720"/>
        <w:rPr>
          <w:b/>
          <w:i/>
          <w:noProof/>
          <w:color w:val="FFFFFF" w:themeColor="background1"/>
        </w:rPr>
        <w:sectPr w:rsidR="00A36730" w:rsidRPr="00B611C9" w:rsidSect="00A36730">
          <w:pgSz w:w="12240" w:h="15840"/>
          <w:pgMar w:top="1440" w:right="1440" w:bottom="1080" w:left="1440" w:header="720" w:footer="720" w:gutter="0"/>
          <w:cols w:space="720"/>
          <w:docGrid w:linePitch="360"/>
        </w:sectPr>
      </w:pPr>
      <w:r w:rsidRPr="00B611C9">
        <w:rPr>
          <w:b/>
          <w:i/>
          <w:noProof/>
          <w:color w:val="FFFFFF" w:themeColor="background1"/>
        </w:rPr>
        <w:t>A re</w:t>
      </w:r>
      <w:r w:rsidR="00B611C9" w:rsidRPr="00B611C9">
        <w:rPr>
          <w:b/>
          <w:i/>
          <w:noProof/>
          <w:color w:val="FFFFFF" w:themeColor="background1"/>
        </w:rPr>
        <w:t>source for parents and educators</w:t>
      </w:r>
    </w:p>
    <w:p w:rsidR="00B611C9" w:rsidRDefault="00B611C9" w:rsidP="00A36730">
      <w:pPr>
        <w:pBdr>
          <w:bottom w:val="single" w:sz="8" w:space="1" w:color="CCCCCC" w:themeColor="text1" w:themeTint="33"/>
        </w:pBdr>
        <w:spacing w:after="120"/>
        <w:rPr>
          <w:rFonts w:ascii="Museo Slab 500" w:hAnsi="Museo Slab 500"/>
          <w:color w:val="000000" w:themeColor="text1"/>
          <w:sz w:val="30"/>
          <w:szCs w:val="30"/>
        </w:rPr>
      </w:pPr>
    </w:p>
    <w:p w:rsidR="00A36730" w:rsidRPr="00324FB2" w:rsidRDefault="00CF62A9" w:rsidP="00A36730">
      <w:pPr>
        <w:pBdr>
          <w:bottom w:val="single" w:sz="8" w:space="1" w:color="CCCCCC" w:themeColor="text1" w:themeTint="33"/>
        </w:pBdr>
        <w:spacing w:after="120"/>
        <w:rPr>
          <w:rFonts w:ascii="Museo Slab 500" w:hAnsi="Museo Slab 500"/>
          <w:color w:val="000000" w:themeColor="text1"/>
          <w:sz w:val="30"/>
          <w:szCs w:val="30"/>
        </w:rPr>
      </w:pPr>
      <w:r>
        <w:rPr>
          <w:rFonts w:ascii="Museo Slab 500" w:hAnsi="Museo Slab 500"/>
          <w:color w:val="000000" w:themeColor="text1"/>
          <w:sz w:val="30"/>
          <w:szCs w:val="30"/>
        </w:rPr>
        <w:t>Letter to teachers</w:t>
      </w:r>
    </w:p>
    <w:p w:rsidR="00A36730" w:rsidRPr="00012592" w:rsidRDefault="00A36730" w:rsidP="00A36730">
      <w:pPr>
        <w:rPr>
          <w:i/>
        </w:rPr>
      </w:pPr>
      <w:r w:rsidRPr="00012592">
        <w:rPr>
          <w:i/>
        </w:rPr>
        <w:t xml:space="preserve">Use this entire article or just portion of it to communicate with </w:t>
      </w:r>
      <w:r>
        <w:rPr>
          <w:i/>
        </w:rPr>
        <w:t xml:space="preserve">parents </w:t>
      </w:r>
      <w:r w:rsidRPr="00012592">
        <w:rPr>
          <w:i/>
        </w:rPr>
        <w:t xml:space="preserve">about the </w:t>
      </w:r>
      <w:r w:rsidR="001F22C2">
        <w:rPr>
          <w:i/>
        </w:rPr>
        <w:t>value of assessments and the necessity of participation</w:t>
      </w:r>
      <w:r w:rsidRPr="00012592">
        <w:rPr>
          <w:i/>
        </w:rPr>
        <w:t>.</w:t>
      </w:r>
    </w:p>
    <w:p w:rsidR="00A36730" w:rsidRDefault="00A36730" w:rsidP="00A36730"/>
    <w:p w:rsidR="004A6B7F" w:rsidRDefault="004A6B7F" w:rsidP="00A36730">
      <w:r>
        <w:t xml:space="preserve">In a few weeks, Colorado students from third to ninth grade will begin taking the Colorado Measures of Academic </w:t>
      </w:r>
      <w:r w:rsidR="002428E6">
        <w:t xml:space="preserve">Success tests, assessments </w:t>
      </w:r>
      <w:r>
        <w:t>align</w:t>
      </w:r>
      <w:r w:rsidR="002428E6">
        <w:t>ed</w:t>
      </w:r>
      <w:r>
        <w:t xml:space="preserve"> to the Colorado Academic Standards. The goal </w:t>
      </w:r>
      <w:r w:rsidR="00A44D55">
        <w:t xml:space="preserve">of the tests </w:t>
      </w:r>
      <w:r>
        <w:t>is to measure students’ progress at the end of the year in English language arts, mathematics, science and social studies. The</w:t>
      </w:r>
      <w:r w:rsidR="00A44D55">
        <w:t xml:space="preserve"> assessments are designed to be </w:t>
      </w:r>
      <w:r>
        <w:t>administered online with a variety of interactive questions to gauge critical thinking skills and how the students solve problems – key skills for the 21</w:t>
      </w:r>
      <w:r w:rsidRPr="004A6B7F">
        <w:rPr>
          <w:vertAlign w:val="superscript"/>
        </w:rPr>
        <w:t>st</w:t>
      </w:r>
      <w:r>
        <w:t xml:space="preserve"> century.</w:t>
      </w:r>
    </w:p>
    <w:p w:rsidR="004A6B7F" w:rsidRDefault="004A6B7F" w:rsidP="00A36730"/>
    <w:p w:rsidR="004A6B7F" w:rsidRDefault="00A44D55" w:rsidP="00A36730">
      <w:r>
        <w:t xml:space="preserve">While that is </w:t>
      </w:r>
      <w:r w:rsidR="004A6B7F">
        <w:t>broad</w:t>
      </w:r>
      <w:r>
        <w:t>er description of what the</w:t>
      </w:r>
      <w:r w:rsidR="004A6B7F">
        <w:t xml:space="preserve"> tests are all about</w:t>
      </w:r>
      <w:r>
        <w:t>, parents may have more focused questions about the tests.</w:t>
      </w:r>
      <w:r w:rsidR="004A6B7F">
        <w:t xml:space="preserve"> We put together this fact sheet to give a more general understanding about this year’s tests.</w:t>
      </w:r>
    </w:p>
    <w:p w:rsidR="004A6B7F" w:rsidRDefault="004A6B7F" w:rsidP="00A36730"/>
    <w:p w:rsidR="004A6B7F" w:rsidRDefault="004A6B7F" w:rsidP="00A36730">
      <w:pPr>
        <w:rPr>
          <w:b/>
        </w:rPr>
      </w:pPr>
      <w:r w:rsidRPr="004A6B7F">
        <w:rPr>
          <w:b/>
        </w:rPr>
        <w:t xml:space="preserve">How many sections will students take? </w:t>
      </w:r>
    </w:p>
    <w:p w:rsidR="00A917E9" w:rsidRDefault="004A6B7F" w:rsidP="006E07E6">
      <w:r>
        <w:t xml:space="preserve">All students from third through ninth grade will take tests in English language arts and math. Students in the fourth and seventh grade will take tests in social studies. Students in grades five, eight and 11 will take tests in science. </w:t>
      </w:r>
      <w:r w:rsidR="00A44D55">
        <w:t>A college preparatory exam, the PSAT, will be administered for 10</w:t>
      </w:r>
      <w:r w:rsidR="00A44D55" w:rsidRPr="00A44D55">
        <w:rPr>
          <w:vertAlign w:val="superscript"/>
        </w:rPr>
        <w:t>th</w:t>
      </w:r>
      <w:r w:rsidR="00A44D55">
        <w:t xml:space="preserve"> graders. And 11</w:t>
      </w:r>
      <w:r w:rsidR="00A44D55" w:rsidRPr="00A44D55">
        <w:rPr>
          <w:vertAlign w:val="superscript"/>
        </w:rPr>
        <w:t>th</w:t>
      </w:r>
      <w:r w:rsidR="00A44D55">
        <w:t xml:space="preserve"> graders will take the college entrance exam, the ACT.</w:t>
      </w:r>
    </w:p>
    <w:p w:rsidR="005B1EE7" w:rsidRDefault="005B1EE7" w:rsidP="006E07E6"/>
    <w:p w:rsidR="00A727E4" w:rsidRPr="00A727E4" w:rsidRDefault="00A727E4" w:rsidP="00A727E4">
      <w:pPr>
        <w:pBdr>
          <w:bottom w:val="single" w:sz="8" w:space="1" w:color="DDE0E3"/>
        </w:pBdr>
        <w:spacing w:after="120"/>
        <w:rPr>
          <w:rFonts w:ascii="Museo Slab 500" w:eastAsia="MS PGothic" w:hAnsi="Museo Slab 500" w:cs="Times New Roman"/>
          <w:color w:val="5C6670"/>
          <w:sz w:val="28"/>
          <w:szCs w:val="28"/>
        </w:rPr>
      </w:pPr>
      <w:r w:rsidRPr="00A727E4">
        <w:rPr>
          <w:rFonts w:ascii="Museo Slab 500" w:eastAsia="MS PGothic" w:hAnsi="Museo Slab 500" w:cs="Times New Roman"/>
          <w:color w:val="5C6670"/>
          <w:sz w:val="28"/>
          <w:szCs w:val="28"/>
        </w:rPr>
        <w:t>What tests will students take?</w:t>
      </w:r>
      <w:bookmarkStart w:id="0" w:name="_GoBack"/>
      <w:bookmarkEnd w:id="0"/>
    </w:p>
    <w:tbl>
      <w:tblPr>
        <w:tblStyle w:val="TableGrid1"/>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447"/>
        <w:gridCol w:w="2756"/>
        <w:gridCol w:w="1599"/>
        <w:gridCol w:w="1634"/>
        <w:gridCol w:w="2326"/>
      </w:tblGrid>
      <w:tr w:rsidR="00A727E4" w:rsidRPr="00A727E4" w:rsidTr="00A727E4">
        <w:tc>
          <w:tcPr>
            <w:tcW w:w="1146" w:type="dxa"/>
            <w:vAlign w:val="center"/>
          </w:tcPr>
          <w:p w:rsidR="00A727E4" w:rsidRPr="00A727E4" w:rsidRDefault="00A727E4" w:rsidP="00A727E4">
            <w:pPr>
              <w:spacing w:after="120" w:line="360" w:lineRule="auto"/>
              <w:jc w:val="center"/>
              <w:rPr>
                <w:rFonts w:ascii="Calibri-Bold" w:eastAsia="MS-Mincho" w:hAnsi="Calibri-Bold" w:cs="Calibri-Bold"/>
                <w:b/>
                <w:bCs/>
                <w:color w:val="488BC9"/>
                <w:spacing w:val="6"/>
              </w:rPr>
            </w:pPr>
            <w:r w:rsidRPr="00A727E4">
              <w:rPr>
                <w:rFonts w:ascii="Calibri-Bold" w:eastAsia="MS-Mincho" w:hAnsi="Calibri-Bold" w:cs="Calibri-Bold"/>
                <w:b/>
                <w:bCs/>
                <w:noProof/>
                <w:color w:val="488BC9"/>
                <w:spacing w:val="6"/>
              </w:rPr>
              <w:drawing>
                <wp:inline distT="0" distB="0" distL="0" distR="0" wp14:anchorId="4D71EBC7" wp14:editId="266F16F9">
                  <wp:extent cx="565150" cy="41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150" cy="412750"/>
                          </a:xfrm>
                          <a:prstGeom prst="rect">
                            <a:avLst/>
                          </a:prstGeom>
                          <a:noFill/>
                          <a:ln>
                            <a:noFill/>
                          </a:ln>
                        </pic:spPr>
                      </pic:pic>
                    </a:graphicData>
                  </a:graphic>
                </wp:inline>
              </w:drawing>
            </w:r>
          </w:p>
        </w:tc>
        <w:tc>
          <w:tcPr>
            <w:tcW w:w="1447" w:type="dxa"/>
            <w:tcBorders>
              <w:left w:val="nil"/>
              <w:bottom w:val="single" w:sz="2" w:space="0" w:color="5C6670"/>
              <w:right w:val="dashed" w:sz="8" w:space="0" w:color="5C6670"/>
            </w:tcBorders>
            <w:vAlign w:val="center"/>
          </w:tcPr>
          <w:p w:rsidR="00A727E4" w:rsidRPr="00A727E4" w:rsidRDefault="00A727E4" w:rsidP="00A727E4">
            <w:pPr>
              <w:spacing w:after="120"/>
              <w:jc w:val="center"/>
              <w:rPr>
                <w:rFonts w:ascii="Calibri-Bold" w:eastAsia="MS-Mincho" w:hAnsi="Calibri-Bold" w:cs="Calibri-Bold"/>
                <w:b/>
                <w:bCs/>
                <w:color w:val="488BC9"/>
                <w:spacing w:val="6"/>
              </w:rPr>
            </w:pPr>
            <w:r w:rsidRPr="00A727E4">
              <w:rPr>
                <w:rFonts w:ascii="Calibri-Bold" w:eastAsia="MS-Mincho" w:hAnsi="Calibri-Bold" w:cs="Calibri-Bold"/>
                <w:b/>
                <w:bCs/>
                <w:color w:val="488BC9"/>
                <w:spacing w:val="6"/>
              </w:rPr>
              <w:t>ENGLISH LANGUAGE ARTS</w:t>
            </w:r>
          </w:p>
        </w:tc>
        <w:tc>
          <w:tcPr>
            <w:tcW w:w="2756" w:type="dxa"/>
            <w:tcBorders>
              <w:left w:val="dashed" w:sz="8" w:space="0" w:color="5C6670"/>
              <w:bottom w:val="single" w:sz="2" w:space="0" w:color="5C6670"/>
            </w:tcBorders>
            <w:vAlign w:val="center"/>
          </w:tcPr>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Grades 3 through 9</w:t>
            </w:r>
          </w:p>
        </w:tc>
        <w:tc>
          <w:tcPr>
            <w:tcW w:w="1599" w:type="dxa"/>
            <w:tcBorders>
              <w:left w:val="nil"/>
            </w:tcBorders>
            <w:vAlign w:val="center"/>
          </w:tcPr>
          <w:p w:rsidR="00A727E4" w:rsidRPr="00A727E4" w:rsidRDefault="00A727E4" w:rsidP="00A727E4">
            <w:pPr>
              <w:spacing w:after="120"/>
              <w:jc w:val="center"/>
              <w:rPr>
                <w:rFonts w:eastAsia="MS PGothic" w:cs="Times New Roman"/>
                <w:color w:val="5C6670"/>
              </w:rPr>
            </w:pPr>
            <w:r w:rsidRPr="00A727E4">
              <w:rPr>
                <w:rFonts w:ascii="Calibri-Bold" w:eastAsia="MS-Mincho" w:hAnsi="Calibri-Bold" w:cs="Calibri-Bold"/>
                <w:b/>
                <w:bCs/>
                <w:noProof/>
                <w:color w:val="488BC9"/>
                <w:spacing w:val="6"/>
              </w:rPr>
              <w:drawing>
                <wp:inline distT="0" distB="0" distL="0" distR="0" wp14:anchorId="0ED11498" wp14:editId="060FBF4C">
                  <wp:extent cx="508000" cy="51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514350"/>
                          </a:xfrm>
                          <a:prstGeom prst="rect">
                            <a:avLst/>
                          </a:prstGeom>
                          <a:noFill/>
                          <a:ln>
                            <a:noFill/>
                          </a:ln>
                        </pic:spPr>
                      </pic:pic>
                    </a:graphicData>
                  </a:graphic>
                </wp:inline>
              </w:drawing>
            </w:r>
          </w:p>
        </w:tc>
        <w:tc>
          <w:tcPr>
            <w:tcW w:w="1634" w:type="dxa"/>
            <w:tcBorders>
              <w:left w:val="nil"/>
              <w:bottom w:val="single" w:sz="2" w:space="0" w:color="5C6670"/>
            </w:tcBorders>
            <w:vAlign w:val="center"/>
          </w:tcPr>
          <w:p w:rsidR="00A727E4" w:rsidRPr="00A727E4" w:rsidRDefault="00A727E4" w:rsidP="00A727E4">
            <w:pPr>
              <w:spacing w:after="120"/>
              <w:jc w:val="center"/>
              <w:rPr>
                <w:rFonts w:eastAsia="MS PGothic" w:cs="Times New Roman"/>
                <w:color w:val="46797A"/>
              </w:rPr>
            </w:pPr>
            <w:r w:rsidRPr="00A727E4">
              <w:rPr>
                <w:rFonts w:ascii="Calibri-Bold" w:eastAsia="MS-Mincho" w:hAnsi="Calibri-Bold" w:cs="Calibri-Bold"/>
                <w:b/>
                <w:bCs/>
                <w:color w:val="8DC63F"/>
                <w:spacing w:val="6"/>
              </w:rPr>
              <w:t>SCIENCE</w:t>
            </w:r>
          </w:p>
        </w:tc>
        <w:tc>
          <w:tcPr>
            <w:tcW w:w="2326" w:type="dxa"/>
            <w:tcBorders>
              <w:left w:val="dashed" w:sz="8" w:space="0" w:color="5C6670"/>
              <w:bottom w:val="single" w:sz="2" w:space="0" w:color="5C6670"/>
            </w:tcBorders>
            <w:vAlign w:val="center"/>
          </w:tcPr>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Grades 5, 8 and 11</w:t>
            </w:r>
          </w:p>
        </w:tc>
      </w:tr>
      <w:tr w:rsidR="00A727E4" w:rsidRPr="00A727E4" w:rsidTr="00A727E4">
        <w:tc>
          <w:tcPr>
            <w:tcW w:w="1146" w:type="dxa"/>
            <w:vAlign w:val="center"/>
          </w:tcPr>
          <w:p w:rsidR="00A727E4" w:rsidRPr="00A727E4" w:rsidRDefault="00A727E4" w:rsidP="00A727E4">
            <w:pPr>
              <w:spacing w:after="120" w:line="360" w:lineRule="auto"/>
              <w:jc w:val="center"/>
              <w:rPr>
                <w:rFonts w:ascii="Calibri-Bold" w:eastAsia="MS-Mincho" w:hAnsi="Calibri-Bold" w:cs="Calibri-Bold"/>
                <w:b/>
                <w:bCs/>
                <w:color w:val="488BC9"/>
                <w:spacing w:val="6"/>
              </w:rPr>
            </w:pPr>
            <w:r w:rsidRPr="00A727E4">
              <w:rPr>
                <w:rFonts w:ascii="Calibri-Bold" w:eastAsia="MS-Mincho" w:hAnsi="Calibri-Bold" w:cs="Calibri-Bold"/>
                <w:b/>
                <w:bCs/>
                <w:noProof/>
                <w:color w:val="488BC9"/>
                <w:spacing w:val="6"/>
              </w:rPr>
              <w:drawing>
                <wp:inline distT="0" distB="0" distL="0" distR="0" wp14:anchorId="252A834E" wp14:editId="6AFBFFC1">
                  <wp:extent cx="571500" cy="4826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482600"/>
                          </a:xfrm>
                          <a:prstGeom prst="rect">
                            <a:avLst/>
                          </a:prstGeom>
                          <a:noFill/>
                          <a:ln>
                            <a:noFill/>
                          </a:ln>
                        </pic:spPr>
                      </pic:pic>
                    </a:graphicData>
                  </a:graphic>
                </wp:inline>
              </w:drawing>
            </w:r>
          </w:p>
        </w:tc>
        <w:tc>
          <w:tcPr>
            <w:tcW w:w="1447" w:type="dxa"/>
            <w:tcBorders>
              <w:top w:val="single" w:sz="2" w:space="0" w:color="5C6670"/>
              <w:left w:val="nil"/>
              <w:bottom w:val="single" w:sz="2" w:space="0" w:color="5C6670"/>
              <w:right w:val="dashed" w:sz="8" w:space="0" w:color="5C6670"/>
            </w:tcBorders>
            <w:vAlign w:val="center"/>
          </w:tcPr>
          <w:p w:rsidR="00A727E4" w:rsidRPr="00A727E4" w:rsidRDefault="00A727E4" w:rsidP="00A727E4">
            <w:pPr>
              <w:spacing w:after="120"/>
              <w:jc w:val="center"/>
              <w:rPr>
                <w:rFonts w:ascii="Calibri-Bold" w:eastAsia="MS-Mincho" w:hAnsi="Calibri-Bold" w:cs="Calibri-Bold"/>
                <w:b/>
                <w:bCs/>
                <w:color w:val="EF7521"/>
                <w:spacing w:val="6"/>
              </w:rPr>
            </w:pPr>
            <w:r w:rsidRPr="00A727E4">
              <w:rPr>
                <w:rFonts w:ascii="Calibri-Bold" w:eastAsia="MS-Mincho" w:hAnsi="Calibri-Bold" w:cs="Calibri-Bold"/>
                <w:b/>
                <w:bCs/>
                <w:color w:val="EF7521"/>
                <w:spacing w:val="6"/>
              </w:rPr>
              <w:t>MATH</w:t>
            </w:r>
          </w:p>
        </w:tc>
        <w:tc>
          <w:tcPr>
            <w:tcW w:w="2756" w:type="dxa"/>
            <w:tcBorders>
              <w:top w:val="single" w:sz="2" w:space="0" w:color="5C6670"/>
              <w:left w:val="dashed" w:sz="8" w:space="0" w:color="5C6670"/>
              <w:bottom w:val="single" w:sz="2" w:space="0" w:color="5C6670"/>
            </w:tcBorders>
            <w:vAlign w:val="center"/>
          </w:tcPr>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Grades 3 through 9</w:t>
            </w:r>
          </w:p>
        </w:tc>
        <w:tc>
          <w:tcPr>
            <w:tcW w:w="1599" w:type="dxa"/>
            <w:tcBorders>
              <w:left w:val="nil"/>
            </w:tcBorders>
          </w:tcPr>
          <w:p w:rsidR="00A727E4" w:rsidRPr="00A727E4" w:rsidRDefault="00A727E4" w:rsidP="00A727E4">
            <w:pPr>
              <w:spacing w:after="120"/>
              <w:jc w:val="center"/>
              <w:rPr>
                <w:rFonts w:eastAsia="MS PGothic" w:cs="Times New Roman"/>
                <w:color w:val="5C6670"/>
              </w:rPr>
            </w:pPr>
            <w:r w:rsidRPr="00A727E4">
              <w:rPr>
                <w:rFonts w:ascii="Calibri-Bold" w:eastAsia="MS-Mincho" w:hAnsi="Calibri-Bold" w:cs="Calibri-Bold"/>
                <w:b/>
                <w:bCs/>
                <w:noProof/>
                <w:color w:val="488BC9"/>
                <w:spacing w:val="6"/>
              </w:rPr>
              <w:drawing>
                <wp:inline distT="0" distB="0" distL="0" distR="0" wp14:anchorId="608F86B2" wp14:editId="7D2F56F7">
                  <wp:extent cx="482600" cy="41656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600" cy="416560"/>
                          </a:xfrm>
                          <a:prstGeom prst="rect">
                            <a:avLst/>
                          </a:prstGeom>
                          <a:noFill/>
                          <a:ln>
                            <a:noFill/>
                          </a:ln>
                        </pic:spPr>
                      </pic:pic>
                    </a:graphicData>
                  </a:graphic>
                </wp:inline>
              </w:drawing>
            </w:r>
          </w:p>
        </w:tc>
        <w:tc>
          <w:tcPr>
            <w:tcW w:w="1634" w:type="dxa"/>
            <w:tcBorders>
              <w:top w:val="single" w:sz="2" w:space="0" w:color="5C6670"/>
              <w:left w:val="nil"/>
              <w:bottom w:val="single" w:sz="2" w:space="0" w:color="5C6670"/>
            </w:tcBorders>
            <w:vAlign w:val="center"/>
          </w:tcPr>
          <w:p w:rsidR="00A727E4" w:rsidRPr="00A727E4" w:rsidRDefault="00A727E4" w:rsidP="00A727E4">
            <w:pPr>
              <w:spacing w:after="120"/>
              <w:jc w:val="center"/>
              <w:rPr>
                <w:rFonts w:ascii="Calibri-Bold" w:eastAsia="MS-Mincho" w:hAnsi="Calibri-Bold" w:cs="Calibri-Bold"/>
                <w:b/>
                <w:bCs/>
                <w:color w:val="65503C"/>
                <w:spacing w:val="6"/>
              </w:rPr>
            </w:pPr>
            <w:r w:rsidRPr="00A727E4">
              <w:rPr>
                <w:rFonts w:ascii="Calibri-Bold" w:eastAsia="MS-Mincho" w:hAnsi="Calibri-Bold" w:cs="Calibri-Bold"/>
                <w:b/>
                <w:bCs/>
                <w:color w:val="46797A"/>
                <w:spacing w:val="6"/>
              </w:rPr>
              <w:t>PSAT</w:t>
            </w:r>
          </w:p>
        </w:tc>
        <w:tc>
          <w:tcPr>
            <w:tcW w:w="2326" w:type="dxa"/>
            <w:tcBorders>
              <w:top w:val="single" w:sz="2" w:space="0" w:color="5C6670"/>
              <w:left w:val="dashed" w:sz="8" w:space="0" w:color="5C6670"/>
              <w:bottom w:val="single" w:sz="2" w:space="0" w:color="5C6670"/>
            </w:tcBorders>
            <w:vAlign w:val="center"/>
          </w:tcPr>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Grade 10</w:t>
            </w:r>
          </w:p>
        </w:tc>
      </w:tr>
      <w:tr w:rsidR="00A727E4" w:rsidRPr="00A727E4" w:rsidTr="00A727E4">
        <w:tc>
          <w:tcPr>
            <w:tcW w:w="1146" w:type="dxa"/>
            <w:vAlign w:val="center"/>
          </w:tcPr>
          <w:p w:rsidR="00A727E4" w:rsidRPr="00A727E4" w:rsidRDefault="00A727E4" w:rsidP="00A727E4">
            <w:pPr>
              <w:spacing w:after="120" w:line="360" w:lineRule="auto"/>
              <w:jc w:val="center"/>
              <w:rPr>
                <w:rFonts w:ascii="Calibri-Bold" w:eastAsia="MS-Mincho" w:hAnsi="Calibri-Bold" w:cs="Calibri-Bold"/>
                <w:b/>
                <w:bCs/>
                <w:noProof/>
                <w:color w:val="488BC9"/>
                <w:spacing w:val="6"/>
              </w:rPr>
            </w:pPr>
            <w:r w:rsidRPr="00A727E4">
              <w:rPr>
                <w:rFonts w:ascii="Calibri-Bold" w:eastAsia="MS-Mincho" w:hAnsi="Calibri-Bold" w:cs="Calibri-Bold"/>
                <w:b/>
                <w:bCs/>
                <w:noProof/>
                <w:color w:val="488BC9"/>
                <w:spacing w:val="6"/>
              </w:rPr>
              <w:drawing>
                <wp:inline distT="0" distB="0" distL="0" distR="0" wp14:anchorId="1C284F0C" wp14:editId="516D4903">
                  <wp:extent cx="374650" cy="533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 cy="533400"/>
                          </a:xfrm>
                          <a:prstGeom prst="rect">
                            <a:avLst/>
                          </a:prstGeom>
                          <a:noFill/>
                          <a:ln>
                            <a:noFill/>
                          </a:ln>
                        </pic:spPr>
                      </pic:pic>
                    </a:graphicData>
                  </a:graphic>
                </wp:inline>
              </w:drawing>
            </w:r>
          </w:p>
        </w:tc>
        <w:tc>
          <w:tcPr>
            <w:tcW w:w="1447" w:type="dxa"/>
            <w:tcBorders>
              <w:top w:val="single" w:sz="2" w:space="0" w:color="5C6670"/>
              <w:left w:val="nil"/>
              <w:right w:val="dashed" w:sz="8" w:space="0" w:color="5C6670"/>
            </w:tcBorders>
            <w:vAlign w:val="center"/>
          </w:tcPr>
          <w:p w:rsidR="00A727E4" w:rsidRPr="00A727E4" w:rsidRDefault="00A727E4" w:rsidP="00A727E4">
            <w:pPr>
              <w:spacing w:after="120"/>
              <w:jc w:val="center"/>
              <w:rPr>
                <w:rFonts w:ascii="Calibri-Bold" w:eastAsia="MS-Mincho" w:hAnsi="Calibri-Bold" w:cs="Calibri-Bold"/>
                <w:b/>
                <w:bCs/>
                <w:color w:val="EF7521"/>
                <w:spacing w:val="6"/>
              </w:rPr>
            </w:pPr>
            <w:r w:rsidRPr="00A727E4">
              <w:rPr>
                <w:rFonts w:ascii="Calibri-Bold" w:eastAsia="MS-Mincho" w:hAnsi="Calibri-Bold" w:cs="Calibri-Bold"/>
                <w:b/>
                <w:bCs/>
                <w:color w:val="6D3A5D"/>
                <w:spacing w:val="6"/>
              </w:rPr>
              <w:t>SOCIAL STUDIES</w:t>
            </w:r>
          </w:p>
        </w:tc>
        <w:tc>
          <w:tcPr>
            <w:tcW w:w="2756" w:type="dxa"/>
            <w:tcBorders>
              <w:top w:val="single" w:sz="2" w:space="0" w:color="5C6670"/>
              <w:left w:val="dashed" w:sz="8" w:space="0" w:color="5C6670"/>
            </w:tcBorders>
            <w:vAlign w:val="center"/>
          </w:tcPr>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 xml:space="preserve">Grades 4 and 7 </w:t>
            </w:r>
          </w:p>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To be done on a sampling basis with schools participating once every three years</w:t>
            </w:r>
          </w:p>
        </w:tc>
        <w:tc>
          <w:tcPr>
            <w:tcW w:w="1599" w:type="dxa"/>
            <w:tcBorders>
              <w:left w:val="nil"/>
            </w:tcBorders>
          </w:tcPr>
          <w:p w:rsidR="00A727E4" w:rsidRPr="00A727E4" w:rsidRDefault="00A727E4" w:rsidP="00A727E4">
            <w:pPr>
              <w:spacing w:after="120"/>
              <w:jc w:val="center"/>
              <w:rPr>
                <w:rFonts w:eastAsia="MS PGothic" w:cs="Times New Roman"/>
                <w:noProof/>
                <w:color w:val="5C6670"/>
              </w:rPr>
            </w:pPr>
            <w:r w:rsidRPr="00A727E4">
              <w:rPr>
                <w:rFonts w:eastAsia="MS PGothic" w:cs="Times New Roman"/>
                <w:noProof/>
                <w:color w:val="5C6670"/>
              </w:rPr>
              <w:drawing>
                <wp:inline distT="0" distB="0" distL="0" distR="0" wp14:anchorId="6896E722" wp14:editId="002DE48A">
                  <wp:extent cx="514174" cy="540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559"/>
                          <a:stretch/>
                        </pic:blipFill>
                        <pic:spPr bwMode="auto">
                          <a:xfrm>
                            <a:off x="0" y="0"/>
                            <a:ext cx="514350" cy="54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4" w:type="dxa"/>
            <w:tcBorders>
              <w:top w:val="single" w:sz="2" w:space="0" w:color="5C6670"/>
              <w:left w:val="nil"/>
            </w:tcBorders>
          </w:tcPr>
          <w:p w:rsidR="00A727E4" w:rsidRPr="00A727E4" w:rsidRDefault="00A727E4" w:rsidP="00A727E4">
            <w:pPr>
              <w:spacing w:after="120"/>
              <w:jc w:val="center"/>
              <w:rPr>
                <w:rFonts w:ascii="Calibri-Bold" w:eastAsia="MS-Mincho" w:hAnsi="Calibri-Bold" w:cs="Calibri-Bold"/>
                <w:b/>
                <w:bCs/>
                <w:color w:val="65503C"/>
                <w:spacing w:val="6"/>
              </w:rPr>
            </w:pPr>
          </w:p>
          <w:p w:rsidR="00A727E4" w:rsidRPr="00A727E4" w:rsidRDefault="00A727E4" w:rsidP="00A727E4">
            <w:pPr>
              <w:spacing w:after="120"/>
              <w:jc w:val="center"/>
              <w:rPr>
                <w:rFonts w:ascii="Calibri-Bold" w:eastAsia="MS-Mincho" w:hAnsi="Calibri-Bold" w:cs="Calibri-Bold"/>
                <w:b/>
                <w:bCs/>
                <w:color w:val="65503C"/>
                <w:spacing w:val="6"/>
              </w:rPr>
            </w:pPr>
            <w:r w:rsidRPr="00A727E4">
              <w:rPr>
                <w:rFonts w:ascii="Calibri-Bold" w:eastAsia="MS-Mincho" w:hAnsi="Calibri-Bold" w:cs="Calibri-Bold"/>
                <w:b/>
                <w:bCs/>
                <w:color w:val="65503C"/>
                <w:spacing w:val="6"/>
              </w:rPr>
              <w:t>ACT</w:t>
            </w:r>
          </w:p>
        </w:tc>
        <w:tc>
          <w:tcPr>
            <w:tcW w:w="2326" w:type="dxa"/>
            <w:tcBorders>
              <w:top w:val="single" w:sz="2" w:space="0" w:color="5C6670"/>
              <w:left w:val="dashed" w:sz="8" w:space="0" w:color="5C6670"/>
            </w:tcBorders>
          </w:tcPr>
          <w:p w:rsidR="00A727E4" w:rsidRPr="00A727E4" w:rsidRDefault="00A727E4" w:rsidP="00A727E4">
            <w:pPr>
              <w:spacing w:after="120"/>
              <w:jc w:val="center"/>
              <w:rPr>
                <w:rFonts w:eastAsia="MS PGothic" w:cs="Times New Roman"/>
                <w:color w:val="5C6670"/>
              </w:rPr>
            </w:pPr>
          </w:p>
          <w:p w:rsidR="00A727E4" w:rsidRPr="00A727E4" w:rsidRDefault="00A727E4" w:rsidP="00A727E4">
            <w:pPr>
              <w:spacing w:after="120"/>
              <w:jc w:val="center"/>
              <w:rPr>
                <w:rFonts w:eastAsia="MS PGothic" w:cs="Times New Roman"/>
                <w:color w:val="5C6670"/>
              </w:rPr>
            </w:pPr>
            <w:r w:rsidRPr="00A727E4">
              <w:rPr>
                <w:rFonts w:eastAsia="MS PGothic" w:cs="Times New Roman"/>
                <w:color w:val="5C6670"/>
              </w:rPr>
              <w:t>Grade 11</w:t>
            </w:r>
          </w:p>
        </w:tc>
      </w:tr>
    </w:tbl>
    <w:p w:rsidR="00B611C9" w:rsidRDefault="00B611C9" w:rsidP="00A36730">
      <w:pPr>
        <w:rPr>
          <w:b/>
        </w:rPr>
      </w:pPr>
    </w:p>
    <w:p w:rsidR="00A727E4" w:rsidRDefault="00A44D55" w:rsidP="00A36730">
      <w:pPr>
        <w:rPr>
          <w:b/>
        </w:rPr>
      </w:pPr>
      <w:r w:rsidRPr="00A44D55">
        <w:rPr>
          <w:b/>
        </w:rPr>
        <w:t>How long and how much time will students have for each section?</w:t>
      </w:r>
    </w:p>
    <w:p w:rsidR="0013011A" w:rsidRPr="00A727E4" w:rsidRDefault="00A44D55" w:rsidP="00A36730">
      <w:pPr>
        <w:rPr>
          <w:rStyle w:val="Hyperlink"/>
          <w:b/>
          <w:color w:val="auto"/>
          <w:u w:val="none"/>
        </w:rPr>
      </w:pPr>
      <w:r>
        <w:t xml:space="preserve">Tests are broken down into individual sessions that last between </w:t>
      </w:r>
      <w:r w:rsidRPr="00B23387">
        <w:t>60 and about 100 minutes</w:t>
      </w:r>
      <w:r>
        <w:t xml:space="preserve">. </w:t>
      </w:r>
      <w:hyperlink r:id="rId11" w:history="1">
        <w:r w:rsidRPr="00B23387">
          <w:rPr>
            <w:rStyle w:val="Hyperlink"/>
          </w:rPr>
          <w:t>The times vary per grade level.</w:t>
        </w:r>
      </w:hyperlink>
    </w:p>
    <w:p w:rsidR="00A727E4" w:rsidRDefault="00A727E4" w:rsidP="00A36730"/>
    <w:p w:rsidR="00A727E4" w:rsidRPr="00A727E4" w:rsidRDefault="00A727E4" w:rsidP="00A727E4">
      <w:pPr>
        <w:pBdr>
          <w:bottom w:val="single" w:sz="8" w:space="1" w:color="DDE0E3"/>
        </w:pBdr>
        <w:spacing w:after="120"/>
        <w:rPr>
          <w:rFonts w:ascii="Museo Slab 500" w:eastAsia="MS PGothic" w:hAnsi="Museo Slab 500" w:cs="Times New Roman"/>
          <w:color w:val="5C6670"/>
          <w:sz w:val="28"/>
          <w:szCs w:val="28"/>
        </w:rPr>
      </w:pPr>
      <w:r w:rsidRPr="00A727E4">
        <w:rPr>
          <w:rFonts w:ascii="Museo Slab 500" w:eastAsia="MS PGothic" w:hAnsi="Museo Slab 500" w:cs="Times New Roman"/>
          <w:color w:val="5C6670"/>
          <w:sz w:val="28"/>
          <w:szCs w:val="28"/>
        </w:rPr>
        <w:lastRenderedPageBreak/>
        <w:t>How much time will tests take?</w:t>
      </w:r>
    </w:p>
    <w:p w:rsidR="00A727E4" w:rsidRPr="00A727E4" w:rsidRDefault="00A727E4" w:rsidP="00A727E4">
      <w:pPr>
        <w:widowControl w:val="0"/>
        <w:suppressAutoHyphens/>
        <w:autoSpaceDE w:val="0"/>
        <w:autoSpaceDN w:val="0"/>
        <w:adjustRightInd w:val="0"/>
        <w:spacing w:line="276" w:lineRule="auto"/>
        <w:ind w:left="90"/>
        <w:jc w:val="center"/>
        <w:textAlignment w:val="center"/>
        <w:rPr>
          <w:rFonts w:ascii="Calibri-Bold" w:eastAsia="MS-Mincho" w:hAnsi="Calibri-Bold" w:cs="Calibri-Bold"/>
          <w:b/>
          <w:bCs/>
          <w:color w:val="5C6670"/>
          <w:spacing w:val="6"/>
          <w:szCs w:val="22"/>
        </w:rPr>
      </w:pPr>
      <w:r w:rsidRPr="00A727E4">
        <w:rPr>
          <w:rFonts w:ascii="Calibri-Bold" w:eastAsia="MS-Mincho" w:hAnsi="Calibri-Bold" w:cs="Calibri-Bold"/>
          <w:b/>
          <w:bCs/>
          <w:color w:val="5C6670"/>
          <w:spacing w:val="6"/>
          <w:szCs w:val="22"/>
        </w:rPr>
        <w:t>2015-16 STATE TESTING HOURS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516"/>
        <w:gridCol w:w="1350"/>
        <w:gridCol w:w="1391"/>
        <w:gridCol w:w="1391"/>
        <w:gridCol w:w="1422"/>
        <w:gridCol w:w="1337"/>
        <w:gridCol w:w="1110"/>
      </w:tblGrid>
      <w:tr w:rsidR="00A727E4" w:rsidRPr="00A727E4" w:rsidTr="00382ADF">
        <w:trPr>
          <w:trHeight w:val="738"/>
        </w:trPr>
        <w:tc>
          <w:tcPr>
            <w:tcW w:w="1363" w:type="dxa"/>
            <w:vAlign w:val="bottom"/>
          </w:tcPr>
          <w:p w:rsidR="00A727E4" w:rsidRPr="00A727E4" w:rsidRDefault="00A727E4" w:rsidP="00A727E4">
            <w:pPr>
              <w:spacing w:line="276" w:lineRule="auto"/>
              <w:jc w:val="center"/>
              <w:rPr>
                <w:rFonts w:eastAsia="MS PGothic" w:cs="Times New Roman"/>
                <w:color w:val="000000"/>
                <w:szCs w:val="22"/>
              </w:rPr>
            </w:pPr>
          </w:p>
        </w:tc>
        <w:tc>
          <w:tcPr>
            <w:tcW w:w="1554"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ascii="Calibri-Bold" w:eastAsia="MS-Mincho" w:hAnsi="Calibri-Bold" w:cs="Calibri-Bold"/>
                <w:b/>
                <w:bCs/>
                <w:noProof/>
                <w:color w:val="488BC9"/>
                <w:spacing w:val="6"/>
                <w:szCs w:val="22"/>
              </w:rPr>
              <w:drawing>
                <wp:inline distT="0" distB="0" distL="0" distR="0" wp14:anchorId="201DCAEC" wp14:editId="31FE7084">
                  <wp:extent cx="452120" cy="3302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120" cy="330200"/>
                          </a:xfrm>
                          <a:prstGeom prst="rect">
                            <a:avLst/>
                          </a:prstGeom>
                          <a:noFill/>
                          <a:ln>
                            <a:noFill/>
                          </a:ln>
                        </pic:spPr>
                      </pic:pic>
                    </a:graphicData>
                  </a:graphic>
                </wp:inline>
              </w:drawing>
            </w:r>
          </w:p>
        </w:tc>
        <w:tc>
          <w:tcPr>
            <w:tcW w:w="1409"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ascii="Calibri-Bold" w:eastAsia="MS-Mincho" w:hAnsi="Calibri-Bold" w:cs="Calibri-Bold"/>
                <w:b/>
                <w:bCs/>
                <w:noProof/>
                <w:color w:val="488BC9"/>
                <w:spacing w:val="6"/>
                <w:szCs w:val="22"/>
              </w:rPr>
              <w:drawing>
                <wp:inline distT="0" distB="0" distL="0" distR="0" wp14:anchorId="092F34F3" wp14:editId="730EFC35">
                  <wp:extent cx="457200" cy="3860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386080"/>
                          </a:xfrm>
                          <a:prstGeom prst="rect">
                            <a:avLst/>
                          </a:prstGeom>
                          <a:noFill/>
                          <a:ln>
                            <a:noFill/>
                          </a:ln>
                        </pic:spPr>
                      </pic:pic>
                    </a:graphicData>
                  </a:graphic>
                </wp:inline>
              </w:drawing>
            </w:r>
          </w:p>
        </w:tc>
        <w:tc>
          <w:tcPr>
            <w:tcW w:w="1450"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ascii="Calibri-Bold" w:eastAsia="MS-Mincho" w:hAnsi="Calibri-Bold" w:cs="Calibri-Bold"/>
                <w:b/>
                <w:bCs/>
                <w:noProof/>
                <w:color w:val="488BC9"/>
                <w:spacing w:val="6"/>
                <w:szCs w:val="22"/>
              </w:rPr>
              <w:drawing>
                <wp:inline distT="0" distB="0" distL="0" distR="0" wp14:anchorId="20EE645C" wp14:editId="748CCE7F">
                  <wp:extent cx="299720" cy="426720"/>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 cy="426720"/>
                          </a:xfrm>
                          <a:prstGeom prst="rect">
                            <a:avLst/>
                          </a:prstGeom>
                          <a:noFill/>
                          <a:ln>
                            <a:noFill/>
                          </a:ln>
                        </pic:spPr>
                      </pic:pic>
                    </a:graphicData>
                  </a:graphic>
                </wp:inline>
              </w:drawing>
            </w:r>
          </w:p>
        </w:tc>
        <w:tc>
          <w:tcPr>
            <w:tcW w:w="1451"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ascii="Calibri-Bold" w:eastAsia="MS-Mincho" w:hAnsi="Calibri-Bold" w:cs="Calibri-Bold"/>
                <w:b/>
                <w:bCs/>
                <w:noProof/>
                <w:color w:val="488BC9"/>
                <w:spacing w:val="6"/>
                <w:szCs w:val="22"/>
              </w:rPr>
              <w:drawing>
                <wp:inline distT="0" distB="0" distL="0" distR="0" wp14:anchorId="58DADD5D" wp14:editId="5F6B231B">
                  <wp:extent cx="406400" cy="4114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400" cy="411480"/>
                          </a:xfrm>
                          <a:prstGeom prst="rect">
                            <a:avLst/>
                          </a:prstGeom>
                          <a:noFill/>
                          <a:ln>
                            <a:noFill/>
                          </a:ln>
                        </pic:spPr>
                      </pic:pic>
                    </a:graphicData>
                  </a:graphic>
                </wp:inline>
              </w:drawing>
            </w:r>
          </w:p>
        </w:tc>
        <w:tc>
          <w:tcPr>
            <w:tcW w:w="1497"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ascii="Calibri-Bold" w:eastAsia="MS-Mincho" w:hAnsi="Calibri-Bold" w:cs="Calibri-Bold"/>
                <w:b/>
                <w:bCs/>
                <w:noProof/>
                <w:color w:val="488BC9"/>
                <w:spacing w:val="6"/>
                <w:szCs w:val="22"/>
              </w:rPr>
              <w:drawing>
                <wp:inline distT="0" distB="0" distL="0" distR="0" wp14:anchorId="2C2EB959" wp14:editId="17894C73">
                  <wp:extent cx="422275" cy="364490"/>
                  <wp:effectExtent l="0" t="0" r="9525"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275" cy="364490"/>
                          </a:xfrm>
                          <a:prstGeom prst="rect">
                            <a:avLst/>
                          </a:prstGeom>
                          <a:noFill/>
                          <a:ln>
                            <a:noFill/>
                          </a:ln>
                        </pic:spPr>
                      </pic:pic>
                    </a:graphicData>
                  </a:graphic>
                </wp:inline>
              </w:drawing>
            </w:r>
          </w:p>
        </w:tc>
        <w:tc>
          <w:tcPr>
            <w:tcW w:w="1400" w:type="dxa"/>
            <w:vAlign w:val="bottom"/>
          </w:tcPr>
          <w:p w:rsidR="00A727E4" w:rsidRPr="00A727E4" w:rsidRDefault="00A727E4" w:rsidP="00A727E4">
            <w:pPr>
              <w:spacing w:line="276" w:lineRule="auto"/>
              <w:jc w:val="center"/>
              <w:rPr>
                <w:rFonts w:eastAsia="MS PGothic" w:cs="Times New Roman"/>
                <w:color w:val="000000"/>
                <w:szCs w:val="22"/>
              </w:rPr>
            </w:pPr>
            <w:r w:rsidRPr="00A727E4">
              <w:rPr>
                <w:rFonts w:eastAsia="MS PGothic" w:cs="Times New Roman"/>
                <w:noProof/>
                <w:color w:val="5C6670"/>
                <w:szCs w:val="22"/>
              </w:rPr>
              <w:drawing>
                <wp:inline distT="0" distB="0" distL="0" distR="0" wp14:anchorId="09468556" wp14:editId="7175F880">
                  <wp:extent cx="428625" cy="450474"/>
                  <wp:effectExtent l="0" t="0" r="317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559"/>
                          <a:stretch/>
                        </pic:blipFill>
                        <pic:spPr bwMode="auto">
                          <a:xfrm>
                            <a:off x="0" y="0"/>
                            <a:ext cx="428625" cy="450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43" w:type="dxa"/>
          </w:tcPr>
          <w:p w:rsidR="00A727E4" w:rsidRPr="00A727E4" w:rsidRDefault="00A727E4" w:rsidP="00A727E4">
            <w:pPr>
              <w:spacing w:line="276" w:lineRule="auto"/>
              <w:jc w:val="center"/>
              <w:rPr>
                <w:rFonts w:eastAsia="MS PGothic" w:cs="Times New Roman"/>
                <w:noProof/>
                <w:color w:val="5C6670"/>
                <w:szCs w:val="22"/>
              </w:rPr>
            </w:pPr>
          </w:p>
        </w:tc>
      </w:tr>
      <w:tr w:rsidR="00A727E4" w:rsidRPr="00A727E4" w:rsidTr="00382ADF">
        <w:trPr>
          <w:trHeight w:val="1017"/>
        </w:trPr>
        <w:tc>
          <w:tcPr>
            <w:tcW w:w="1363" w:type="dxa"/>
            <w:tcBorders>
              <w:bottom w:val="single" w:sz="8" w:space="0" w:color="auto"/>
            </w:tcBorders>
          </w:tcPr>
          <w:p w:rsidR="00A727E4" w:rsidRPr="00A727E4" w:rsidRDefault="00A727E4" w:rsidP="00A727E4">
            <w:pPr>
              <w:spacing w:line="276" w:lineRule="auto"/>
              <w:jc w:val="center"/>
              <w:rPr>
                <w:rFonts w:eastAsia="MS PGothic" w:cs="Times New Roman"/>
                <w:color w:val="000000"/>
                <w:szCs w:val="22"/>
              </w:rPr>
            </w:pPr>
          </w:p>
        </w:tc>
        <w:tc>
          <w:tcPr>
            <w:tcW w:w="1554"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488BC9"/>
                <w:szCs w:val="22"/>
              </w:rPr>
            </w:pPr>
            <w:r w:rsidRPr="00A727E4">
              <w:rPr>
                <w:rFonts w:ascii="Calibri-Bold" w:eastAsia="MS-Mincho" w:hAnsi="Calibri-Bold" w:cs="Calibri-Bold"/>
                <w:b/>
                <w:bCs/>
                <w:color w:val="488BC9"/>
                <w:szCs w:val="22"/>
              </w:rPr>
              <w:t>ENGLISH LANGUAGE   ARTS</w:t>
            </w:r>
            <w:r w:rsidRPr="00A727E4">
              <w:rPr>
                <w:rFonts w:eastAsia="Times New Roman" w:cs="Times New Roman"/>
                <w:sz w:val="20"/>
                <w:szCs w:val="20"/>
              </w:rPr>
              <w:t>*</w:t>
            </w:r>
          </w:p>
        </w:tc>
        <w:tc>
          <w:tcPr>
            <w:tcW w:w="1409"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EF7521"/>
                <w:szCs w:val="22"/>
              </w:rPr>
            </w:pPr>
            <w:r w:rsidRPr="00A727E4">
              <w:rPr>
                <w:rFonts w:ascii="Calibri-Bold" w:eastAsia="MS-Mincho" w:hAnsi="Calibri-Bold" w:cs="Calibri-Bold"/>
                <w:b/>
                <w:bCs/>
                <w:color w:val="EF7521"/>
                <w:szCs w:val="22"/>
              </w:rPr>
              <w:t>MATH</w:t>
            </w:r>
            <w:r w:rsidRPr="00A727E4">
              <w:rPr>
                <w:rFonts w:eastAsia="Times New Roman" w:cs="Times New Roman"/>
                <w:sz w:val="20"/>
                <w:szCs w:val="20"/>
              </w:rPr>
              <w:t>*</w:t>
            </w:r>
          </w:p>
        </w:tc>
        <w:tc>
          <w:tcPr>
            <w:tcW w:w="1450"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6D3A5D"/>
                <w:szCs w:val="22"/>
              </w:rPr>
            </w:pPr>
            <w:r w:rsidRPr="00A727E4">
              <w:rPr>
                <w:rFonts w:ascii="Calibri-Bold" w:eastAsia="MS-Mincho" w:hAnsi="Calibri-Bold" w:cs="Calibri-Bold"/>
                <w:b/>
                <w:bCs/>
                <w:color w:val="6D3A5D"/>
                <w:szCs w:val="22"/>
              </w:rPr>
              <w:t>SOCIAL STUDIES</w:t>
            </w:r>
          </w:p>
        </w:tc>
        <w:tc>
          <w:tcPr>
            <w:tcW w:w="1451"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8DC63F"/>
                <w:szCs w:val="22"/>
              </w:rPr>
            </w:pPr>
            <w:r w:rsidRPr="00A727E4">
              <w:rPr>
                <w:rFonts w:ascii="Calibri-Bold" w:eastAsia="MS-Mincho" w:hAnsi="Calibri-Bold" w:cs="Calibri-Bold"/>
                <w:b/>
                <w:bCs/>
                <w:color w:val="8DC63F"/>
                <w:szCs w:val="22"/>
              </w:rPr>
              <w:t>SCIENCE</w:t>
            </w:r>
          </w:p>
        </w:tc>
        <w:tc>
          <w:tcPr>
            <w:tcW w:w="1497"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46797A"/>
                <w:szCs w:val="22"/>
              </w:rPr>
            </w:pPr>
            <w:r w:rsidRPr="00A727E4">
              <w:rPr>
                <w:rFonts w:ascii="Calibri-Bold" w:eastAsia="MS-Mincho" w:hAnsi="Calibri-Bold" w:cs="Calibri-Bold"/>
                <w:b/>
                <w:bCs/>
                <w:color w:val="46797A"/>
                <w:szCs w:val="22"/>
              </w:rPr>
              <w:t>PSAT</w:t>
            </w:r>
          </w:p>
        </w:tc>
        <w:tc>
          <w:tcPr>
            <w:tcW w:w="1400" w:type="dxa"/>
            <w:tcBorders>
              <w:bottom w:val="single" w:sz="8" w:space="0" w:color="auto"/>
            </w:tcBorders>
            <w:vAlign w:val="center"/>
          </w:tcPr>
          <w:p w:rsidR="00A727E4" w:rsidRPr="00A727E4" w:rsidRDefault="00A727E4" w:rsidP="00A727E4">
            <w:pPr>
              <w:jc w:val="center"/>
              <w:rPr>
                <w:rFonts w:ascii="Calibri-Bold" w:eastAsia="MS-Mincho" w:hAnsi="Calibri-Bold" w:cs="Calibri-Bold"/>
                <w:b/>
                <w:bCs/>
                <w:color w:val="65503C"/>
                <w:szCs w:val="22"/>
              </w:rPr>
            </w:pPr>
            <w:r w:rsidRPr="00A727E4">
              <w:rPr>
                <w:rFonts w:ascii="Calibri-Bold" w:eastAsia="MS-Mincho" w:hAnsi="Calibri-Bold" w:cs="Calibri-Bold"/>
                <w:b/>
                <w:bCs/>
                <w:color w:val="65503C"/>
                <w:szCs w:val="22"/>
              </w:rPr>
              <w:t>ACT</w:t>
            </w:r>
          </w:p>
        </w:tc>
        <w:tc>
          <w:tcPr>
            <w:tcW w:w="1143" w:type="dxa"/>
            <w:tcBorders>
              <w:bottom w:val="single" w:sz="8" w:space="0" w:color="auto"/>
            </w:tcBorders>
            <w:vAlign w:val="bottom"/>
          </w:tcPr>
          <w:p w:rsidR="00A727E4" w:rsidRPr="00A727E4" w:rsidRDefault="00A727E4" w:rsidP="00A727E4">
            <w:pPr>
              <w:jc w:val="center"/>
              <w:rPr>
                <w:rFonts w:ascii="Calibri-Bold" w:eastAsia="MS-Mincho" w:hAnsi="Calibri-Bold" w:cs="Calibri-Bold"/>
                <w:b/>
                <w:bCs/>
                <w:color w:val="5C6670"/>
                <w:szCs w:val="22"/>
              </w:rPr>
            </w:pPr>
            <w:r w:rsidRPr="00A727E4">
              <w:rPr>
                <w:rFonts w:ascii="Calibri-Bold" w:eastAsia="MS-Mincho" w:hAnsi="Calibri-Bold" w:cs="Calibri-Bold"/>
                <w:b/>
                <w:bCs/>
                <w:color w:val="5C6670"/>
                <w:szCs w:val="22"/>
              </w:rPr>
              <w:t>TOTAL</w:t>
            </w:r>
          </w:p>
          <w:p w:rsidR="00A727E4" w:rsidRPr="00A727E4" w:rsidRDefault="00A727E4" w:rsidP="00A727E4">
            <w:pPr>
              <w:jc w:val="center"/>
              <w:rPr>
                <w:rFonts w:ascii="Calibri-Bold" w:eastAsia="MS-Mincho" w:hAnsi="Calibri-Bold" w:cs="Calibri-Bold"/>
                <w:b/>
                <w:bCs/>
                <w:color w:val="5C6670"/>
                <w:szCs w:val="22"/>
              </w:rPr>
            </w:pPr>
            <w:r w:rsidRPr="00A727E4">
              <w:rPr>
                <w:rFonts w:ascii="Calibri-Bold" w:eastAsia="MS-Mincho" w:hAnsi="Calibri-Bold" w:cs="Calibri-Bold"/>
                <w:b/>
                <w:bCs/>
                <w:color w:val="5C6670"/>
                <w:szCs w:val="22"/>
              </w:rPr>
              <w:t>HOURS</w:t>
            </w:r>
          </w:p>
          <w:p w:rsidR="00A727E4" w:rsidRPr="00A727E4" w:rsidRDefault="00A727E4" w:rsidP="00A727E4">
            <w:pPr>
              <w:jc w:val="center"/>
              <w:rPr>
                <w:rFonts w:ascii="Calibri-Bold" w:eastAsia="MS-Mincho" w:hAnsi="Calibri-Bold" w:cs="Calibri-Bold"/>
                <w:b/>
                <w:bCs/>
                <w:color w:val="65503C"/>
                <w:szCs w:val="22"/>
              </w:rPr>
            </w:pPr>
          </w:p>
        </w:tc>
      </w:tr>
      <w:tr w:rsidR="00A727E4" w:rsidRPr="00A727E4" w:rsidTr="00A727E4">
        <w:trPr>
          <w:trHeight w:val="288"/>
        </w:trPr>
        <w:tc>
          <w:tcPr>
            <w:tcW w:w="1363" w:type="dxa"/>
            <w:tcBorders>
              <w:top w:val="single" w:sz="8" w:space="0" w:color="auto"/>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3</w:t>
            </w:r>
          </w:p>
        </w:tc>
        <w:tc>
          <w:tcPr>
            <w:tcW w:w="1554"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Times New Roman"/>
                <w:color w:val="488BC9"/>
                <w:szCs w:val="22"/>
              </w:rPr>
            </w:pPr>
            <w:r w:rsidRPr="00A727E4">
              <w:rPr>
                <w:rFonts w:ascii="Museo Slab 500" w:eastAsia="MS PGothic" w:hAnsi="Museo Slab 500" w:cs="Menlo Bold"/>
                <w:color w:val="488BC9"/>
                <w:szCs w:val="22"/>
              </w:rPr>
              <w:t>4.25</w:t>
            </w:r>
          </w:p>
        </w:tc>
        <w:tc>
          <w:tcPr>
            <w:tcW w:w="1409"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Wingdings" w:eastAsia="MS PGothic" w:hAnsi="Wingdings" w:cs="Times New Roman"/>
                <w:color w:val="6D3A5D"/>
                <w:sz w:val="24"/>
              </w:rPr>
            </w:pPr>
            <w:r w:rsidRPr="00A727E4">
              <w:rPr>
                <w:rFonts w:ascii="Museo Slab 500" w:eastAsia="MS PGothic" w:hAnsi="Museo Slab 500" w:cs="Menlo Bold"/>
                <w:color w:val="6D3A5D"/>
                <w:szCs w:val="22"/>
              </w:rPr>
              <w:t>-</w:t>
            </w:r>
          </w:p>
        </w:tc>
        <w:tc>
          <w:tcPr>
            <w:tcW w:w="1451"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Wingdings" w:eastAsia="MS PGothic" w:hAnsi="Wingdings" w:cs="Times New Roman"/>
                <w:color w:val="8DC63F"/>
                <w:sz w:val="24"/>
              </w:rPr>
            </w:pPr>
            <w:r w:rsidRPr="00A727E4">
              <w:rPr>
                <w:rFonts w:ascii="Museo Slab 500" w:eastAsia="MS PGothic" w:hAnsi="Museo Slab 500" w:cs="Menlo Bold"/>
                <w:color w:val="8DC63F"/>
                <w:szCs w:val="22"/>
              </w:rPr>
              <w:t>-</w:t>
            </w:r>
          </w:p>
        </w:tc>
        <w:tc>
          <w:tcPr>
            <w:tcW w:w="1497"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Wingdings" w:eastAsia="MS PGothic" w:hAnsi="Wingdings" w:cs="Times New Roman"/>
                <w:color w:val="46797A"/>
                <w:sz w:val="24"/>
              </w:rPr>
            </w:pPr>
            <w:r w:rsidRPr="00A727E4">
              <w:rPr>
                <w:rFonts w:ascii="Museo Slab 500" w:eastAsia="MS PGothic" w:hAnsi="Museo Slab 500" w:cs="Menlo Bold"/>
                <w:color w:val="46797A"/>
                <w:szCs w:val="22"/>
              </w:rPr>
              <w:t>-</w:t>
            </w:r>
          </w:p>
        </w:tc>
        <w:tc>
          <w:tcPr>
            <w:tcW w:w="1400" w:type="dxa"/>
            <w:tcBorders>
              <w:top w:val="single" w:sz="8" w:space="0" w:color="auto"/>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auto"/>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8.25</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4</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4.5</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4</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12.5</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5</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4.5</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4</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12.5</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6</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5.16</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9.16</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7</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5.16</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4</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13.16</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8</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5.16</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4</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13.16</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9</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5.16</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4.5</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9.66</w:t>
            </w:r>
          </w:p>
        </w:tc>
      </w:tr>
      <w:tr w:rsidR="00A727E4" w:rsidRPr="00A727E4" w:rsidTr="00A727E4">
        <w:trPr>
          <w:trHeight w:val="288"/>
        </w:trPr>
        <w:tc>
          <w:tcPr>
            <w:tcW w:w="1363" w:type="dxa"/>
            <w:tcBorders>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10</w:t>
            </w:r>
          </w:p>
        </w:tc>
        <w:tc>
          <w:tcPr>
            <w:tcW w:w="1554"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88BC9"/>
                <w:szCs w:val="22"/>
              </w:rPr>
            </w:pPr>
            <w:r w:rsidRPr="00A727E4">
              <w:rPr>
                <w:rFonts w:ascii="Museo Slab 500" w:eastAsia="MS PGothic" w:hAnsi="Museo Slab 500" w:cs="Menlo Bold"/>
                <w:color w:val="488BC9"/>
                <w:szCs w:val="22"/>
              </w:rPr>
              <w:t>-</w:t>
            </w:r>
          </w:p>
        </w:tc>
        <w:tc>
          <w:tcPr>
            <w:tcW w:w="1409"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w:t>
            </w:r>
          </w:p>
        </w:tc>
        <w:tc>
          <w:tcPr>
            <w:tcW w:w="145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w:t>
            </w:r>
          </w:p>
        </w:tc>
        <w:tc>
          <w:tcPr>
            <w:tcW w:w="1497"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2.75</w:t>
            </w:r>
          </w:p>
        </w:tc>
        <w:tc>
          <w:tcPr>
            <w:tcW w:w="1400" w:type="dxa"/>
            <w:tcBorders>
              <w:top w:val="single" w:sz="8" w:space="0" w:color="BBC1C7"/>
              <w:left w:val="dashed" w:sz="4" w:space="0" w:color="5C6670"/>
              <w:bottom w:val="single" w:sz="8" w:space="0" w:color="BBC1C7"/>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5503C"/>
                <w:szCs w:val="22"/>
              </w:rPr>
            </w:pPr>
            <w:r w:rsidRPr="00A727E4">
              <w:rPr>
                <w:rFonts w:ascii="Museo Slab 500" w:eastAsia="MS PGothic" w:hAnsi="Museo Slab 500" w:cs="Menlo Bold"/>
                <w:color w:val="65503C"/>
                <w:szCs w:val="22"/>
              </w:rPr>
              <w:t>-</w:t>
            </w:r>
          </w:p>
        </w:tc>
        <w:tc>
          <w:tcPr>
            <w:tcW w:w="1143" w:type="dxa"/>
            <w:tcBorders>
              <w:top w:val="single" w:sz="8" w:space="0" w:color="BBC1C7"/>
              <w:left w:val="dashed" w:sz="4" w:space="0" w:color="5C6670"/>
              <w:bottom w:val="single" w:sz="8" w:space="0" w:color="BBC1C7"/>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2.75</w:t>
            </w:r>
          </w:p>
        </w:tc>
      </w:tr>
      <w:tr w:rsidR="00A727E4" w:rsidRPr="00A727E4" w:rsidTr="00A727E4">
        <w:trPr>
          <w:trHeight w:val="288"/>
        </w:trPr>
        <w:tc>
          <w:tcPr>
            <w:tcW w:w="1363" w:type="dxa"/>
            <w:tcBorders>
              <w:bottom w:val="single" w:sz="8" w:space="0" w:color="auto"/>
              <w:right w:val="dashed" w:sz="4" w:space="0" w:color="5C6670"/>
            </w:tcBorders>
          </w:tcPr>
          <w:p w:rsidR="00A727E4" w:rsidRPr="00A727E4" w:rsidRDefault="00A727E4" w:rsidP="00A727E4">
            <w:pPr>
              <w:spacing w:line="276" w:lineRule="auto"/>
              <w:jc w:val="center"/>
              <w:rPr>
                <w:rFonts w:eastAsia="MS PGothic" w:cs="Times New Roman"/>
                <w:b/>
                <w:color w:val="525C6B"/>
                <w:sz w:val="20"/>
                <w:szCs w:val="20"/>
              </w:rPr>
            </w:pPr>
            <w:r w:rsidRPr="00A727E4">
              <w:rPr>
                <w:rFonts w:eastAsia="MS PGothic" w:cs="Times New Roman"/>
                <w:b/>
                <w:color w:val="525C6B"/>
                <w:sz w:val="20"/>
                <w:szCs w:val="20"/>
              </w:rPr>
              <w:t>Grade 11</w:t>
            </w:r>
          </w:p>
        </w:tc>
        <w:tc>
          <w:tcPr>
            <w:tcW w:w="1554"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Wingdings" w:eastAsia="MS PGothic" w:hAnsi="Wingdings" w:cs="Times New Roman"/>
                <w:color w:val="000000"/>
                <w:sz w:val="24"/>
              </w:rPr>
            </w:pPr>
            <w:r w:rsidRPr="00A727E4">
              <w:rPr>
                <w:rFonts w:ascii="Museo Slab 500" w:eastAsia="MS PGothic" w:hAnsi="Museo Slab 500" w:cs="Menlo Bold"/>
                <w:color w:val="488BC9"/>
                <w:szCs w:val="22"/>
              </w:rPr>
              <w:t>-</w:t>
            </w:r>
          </w:p>
        </w:tc>
        <w:tc>
          <w:tcPr>
            <w:tcW w:w="1409"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EF7521"/>
                <w:szCs w:val="22"/>
              </w:rPr>
            </w:pPr>
            <w:r w:rsidRPr="00A727E4">
              <w:rPr>
                <w:rFonts w:ascii="Museo Slab 500" w:eastAsia="MS PGothic" w:hAnsi="Museo Slab 500" w:cs="Menlo Bold"/>
                <w:color w:val="EF7521"/>
                <w:szCs w:val="22"/>
              </w:rPr>
              <w:t>-</w:t>
            </w:r>
          </w:p>
        </w:tc>
        <w:tc>
          <w:tcPr>
            <w:tcW w:w="1450"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6D3A5D"/>
                <w:szCs w:val="22"/>
              </w:rPr>
            </w:pPr>
            <w:r w:rsidRPr="00A727E4">
              <w:rPr>
                <w:rFonts w:ascii="Museo Slab 500" w:eastAsia="MS PGothic" w:hAnsi="Museo Slab 500" w:cs="Menlo Bold"/>
                <w:color w:val="6D3A5D"/>
                <w:szCs w:val="22"/>
              </w:rPr>
              <w:t>-</w:t>
            </w:r>
          </w:p>
        </w:tc>
        <w:tc>
          <w:tcPr>
            <w:tcW w:w="1451"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8DC63F"/>
                <w:szCs w:val="22"/>
              </w:rPr>
            </w:pPr>
            <w:r w:rsidRPr="00A727E4">
              <w:rPr>
                <w:rFonts w:ascii="Museo Slab 500" w:eastAsia="MS PGothic" w:hAnsi="Museo Slab 500" w:cs="Menlo Bold"/>
                <w:color w:val="8DC63F"/>
                <w:szCs w:val="22"/>
              </w:rPr>
              <w:t>3</w:t>
            </w:r>
          </w:p>
        </w:tc>
        <w:tc>
          <w:tcPr>
            <w:tcW w:w="1497"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Menlo Bold"/>
                <w:color w:val="46797A"/>
                <w:szCs w:val="22"/>
              </w:rPr>
            </w:pPr>
            <w:r w:rsidRPr="00A727E4">
              <w:rPr>
                <w:rFonts w:ascii="Museo Slab 500" w:eastAsia="MS PGothic" w:hAnsi="Museo Slab 500" w:cs="Menlo Bold"/>
                <w:color w:val="46797A"/>
                <w:szCs w:val="22"/>
              </w:rPr>
              <w:t>-</w:t>
            </w:r>
          </w:p>
        </w:tc>
        <w:tc>
          <w:tcPr>
            <w:tcW w:w="1400" w:type="dxa"/>
            <w:tcBorders>
              <w:top w:val="single" w:sz="8" w:space="0" w:color="BBC1C7"/>
              <w:left w:val="dashed" w:sz="4" w:space="0" w:color="5C6670"/>
              <w:bottom w:val="single" w:sz="8" w:space="0" w:color="auto"/>
              <w:right w:val="dashed" w:sz="4" w:space="0" w:color="5C6670"/>
            </w:tcBorders>
            <w:vAlign w:val="center"/>
          </w:tcPr>
          <w:p w:rsidR="00A727E4" w:rsidRPr="00A727E4" w:rsidRDefault="00A727E4" w:rsidP="00A727E4">
            <w:pPr>
              <w:spacing w:line="276" w:lineRule="auto"/>
              <w:jc w:val="center"/>
              <w:rPr>
                <w:rFonts w:ascii="Museo Slab 500" w:eastAsia="MS PGothic" w:hAnsi="Museo Slab 500" w:cs="Times New Roman"/>
                <w:color w:val="65503C"/>
                <w:szCs w:val="22"/>
              </w:rPr>
            </w:pPr>
            <w:r w:rsidRPr="00A727E4">
              <w:rPr>
                <w:rFonts w:ascii="Museo Slab 500" w:eastAsia="MS PGothic" w:hAnsi="Museo Slab 500" w:cs="Menlo Bold"/>
                <w:color w:val="65503C"/>
                <w:szCs w:val="22"/>
              </w:rPr>
              <w:t>2.95</w:t>
            </w:r>
          </w:p>
        </w:tc>
        <w:tc>
          <w:tcPr>
            <w:tcW w:w="1143" w:type="dxa"/>
            <w:tcBorders>
              <w:top w:val="single" w:sz="8" w:space="0" w:color="BBC1C7"/>
              <w:left w:val="dashed" w:sz="4" w:space="0" w:color="5C6670"/>
              <w:bottom w:val="single" w:sz="8" w:space="0" w:color="auto"/>
              <w:right w:val="dashed" w:sz="4" w:space="0" w:color="5C6670"/>
            </w:tcBorders>
            <w:shd w:val="clear" w:color="auto" w:fill="E6E6E6"/>
          </w:tcPr>
          <w:p w:rsidR="00A727E4" w:rsidRPr="00A727E4" w:rsidRDefault="00A727E4" w:rsidP="00A727E4">
            <w:pPr>
              <w:spacing w:line="276" w:lineRule="auto"/>
              <w:jc w:val="center"/>
              <w:rPr>
                <w:rFonts w:ascii="Museo Slab 500" w:eastAsia="MS PGothic" w:hAnsi="Museo Slab 500" w:cs="Menlo Bold"/>
                <w:color w:val="5C6670"/>
                <w:szCs w:val="22"/>
              </w:rPr>
            </w:pPr>
            <w:r w:rsidRPr="00A727E4">
              <w:rPr>
                <w:rFonts w:ascii="Museo Slab 500" w:eastAsia="MS PGothic" w:hAnsi="Museo Slab 500" w:cs="Menlo Bold"/>
                <w:color w:val="5C6670"/>
                <w:szCs w:val="22"/>
              </w:rPr>
              <w:t>2.95</w:t>
            </w:r>
          </w:p>
        </w:tc>
      </w:tr>
    </w:tbl>
    <w:p w:rsidR="00A727E4" w:rsidRPr="00A727E4" w:rsidRDefault="00A727E4" w:rsidP="00A727E4">
      <w:pPr>
        <w:spacing w:line="276" w:lineRule="auto"/>
        <w:rPr>
          <w:rFonts w:eastAsia="Times New Roman" w:cs="Times New Roman"/>
          <w:i/>
          <w:color w:val="488BC9"/>
          <w:sz w:val="8"/>
          <w:szCs w:val="8"/>
        </w:rPr>
      </w:pPr>
      <w:r w:rsidRPr="00A727E4">
        <w:rPr>
          <w:rFonts w:eastAsia="Times New Roman" w:cs="Times New Roman"/>
          <w:i/>
          <w:color w:val="488BC9"/>
          <w:sz w:val="8"/>
          <w:szCs w:val="8"/>
        </w:rPr>
        <w:t xml:space="preserve">   </w:t>
      </w:r>
    </w:p>
    <w:p w:rsidR="00A727E4" w:rsidRPr="00A727E4" w:rsidRDefault="00A727E4" w:rsidP="00A727E4">
      <w:pPr>
        <w:spacing w:line="276" w:lineRule="auto"/>
        <w:jc w:val="center"/>
        <w:rPr>
          <w:rFonts w:eastAsia="Times New Roman" w:cs="Times New Roman"/>
          <w:b/>
          <w:i/>
          <w:color w:val="488BC9"/>
          <w:szCs w:val="22"/>
        </w:rPr>
      </w:pPr>
      <w:r w:rsidRPr="00A727E4">
        <w:rPr>
          <w:rFonts w:eastAsia="Times New Roman" w:cs="Times New Roman"/>
          <w:b/>
          <w:i/>
          <w:color w:val="488BC9"/>
          <w:szCs w:val="22"/>
        </w:rPr>
        <w:t>Tests are broken down into individual sessions lasting between 60 and about 100 minutes</w:t>
      </w:r>
    </w:p>
    <w:p w:rsidR="00A727E4" w:rsidRPr="00A727E4" w:rsidRDefault="00A727E4" w:rsidP="00A727E4">
      <w:pPr>
        <w:spacing w:line="276" w:lineRule="auto"/>
        <w:jc w:val="center"/>
        <w:rPr>
          <w:rFonts w:eastAsia="Times New Roman" w:cs="Times New Roman"/>
          <w:i/>
          <w:sz w:val="20"/>
          <w:szCs w:val="20"/>
        </w:rPr>
      </w:pPr>
      <w:r w:rsidRPr="00A727E4">
        <w:rPr>
          <w:rFonts w:eastAsia="Times New Roman" w:cs="Times New Roman"/>
          <w:i/>
          <w:sz w:val="20"/>
          <w:szCs w:val="20"/>
        </w:rPr>
        <w:t>Some Colorado students</w:t>
      </w:r>
      <w:r w:rsidR="002D60F8">
        <w:rPr>
          <w:rFonts w:eastAsia="Times New Roman" w:cs="Times New Roman"/>
          <w:i/>
          <w:sz w:val="20"/>
          <w:szCs w:val="20"/>
        </w:rPr>
        <w:t xml:space="preserve"> will participate in PARCC’s 90- to 110-</w:t>
      </w:r>
      <w:r w:rsidRPr="00A727E4">
        <w:rPr>
          <w:rFonts w:eastAsia="Times New Roman" w:cs="Times New Roman"/>
          <w:i/>
          <w:sz w:val="20"/>
          <w:szCs w:val="20"/>
        </w:rPr>
        <w:t>minute field test of questions that could be used in future years.</w:t>
      </w:r>
    </w:p>
    <w:p w:rsidR="00A727E4" w:rsidRPr="00A727E4" w:rsidRDefault="00A727E4" w:rsidP="00A727E4">
      <w:pPr>
        <w:spacing w:line="276" w:lineRule="auto"/>
        <w:jc w:val="center"/>
        <w:rPr>
          <w:rFonts w:eastAsia="Times New Roman" w:cs="Times New Roman"/>
          <w:i/>
          <w:sz w:val="20"/>
          <w:szCs w:val="20"/>
        </w:rPr>
      </w:pPr>
      <w:r w:rsidRPr="00A727E4">
        <w:rPr>
          <w:rFonts w:eastAsia="Times New Roman" w:cs="Times New Roman"/>
          <w:szCs w:val="22"/>
        </w:rPr>
        <w:t>*</w:t>
      </w:r>
      <w:r w:rsidRPr="00A727E4">
        <w:rPr>
          <w:rFonts w:eastAsia="Times New Roman" w:cs="Times New Roman"/>
          <w:i/>
          <w:sz w:val="20"/>
          <w:szCs w:val="20"/>
        </w:rPr>
        <w:t>PARCC-developed tests in English language arts and math are 90 minutes shorter this year.</w:t>
      </w:r>
    </w:p>
    <w:p w:rsidR="00A727E4" w:rsidRDefault="00A727E4" w:rsidP="00A36730"/>
    <w:p w:rsidR="0013011A" w:rsidRPr="0013011A" w:rsidRDefault="0013011A" w:rsidP="00A36730">
      <w:pPr>
        <w:rPr>
          <w:b/>
        </w:rPr>
      </w:pPr>
      <w:r w:rsidRPr="0013011A">
        <w:rPr>
          <w:b/>
        </w:rPr>
        <w:t xml:space="preserve">When will the tests be given? </w:t>
      </w:r>
    </w:p>
    <w:p w:rsidR="0013011A" w:rsidRDefault="0013011A" w:rsidP="00A36730">
      <w:r>
        <w:t>CMAS tests in science, social studies, English language arts and math will be administered in one window from April 11-29. However, the Colorado Department of Education will allow districts to begin testing one to three weeks early if they cannot complete testing within the allotted timeframe due to limitations on the number of computers or other devices needed for testing. Colorado 10</w:t>
      </w:r>
      <w:r w:rsidRPr="0013011A">
        <w:rPr>
          <w:vertAlign w:val="superscript"/>
        </w:rPr>
        <w:t>th</w:t>
      </w:r>
      <w:r>
        <w:t xml:space="preserve">-graders will take the PSAT tests this year on April </w:t>
      </w:r>
      <w:r w:rsidR="00D41B02">
        <w:t>19</w:t>
      </w:r>
      <w:r>
        <w:t xml:space="preserve"> or April </w:t>
      </w:r>
      <w:r w:rsidR="00D41B02">
        <w:t>2</w:t>
      </w:r>
      <w:r>
        <w:t>0. The state’s 11</w:t>
      </w:r>
      <w:r w:rsidRPr="0013011A">
        <w:rPr>
          <w:vertAlign w:val="superscript"/>
        </w:rPr>
        <w:t>th</w:t>
      </w:r>
      <w:r>
        <w:t>-graders will take the ACT on April 19.</w:t>
      </w:r>
    </w:p>
    <w:p w:rsidR="0013011A" w:rsidRDefault="0013011A" w:rsidP="00A36730"/>
    <w:p w:rsidR="004A6B7F" w:rsidRPr="0013011A" w:rsidRDefault="0013011A" w:rsidP="00A36730">
      <w:pPr>
        <w:rPr>
          <w:b/>
        </w:rPr>
      </w:pPr>
      <w:r w:rsidRPr="0013011A">
        <w:rPr>
          <w:b/>
        </w:rPr>
        <w:t>When will the results be available?</w:t>
      </w:r>
    </w:p>
    <w:p w:rsidR="00A425FF" w:rsidRDefault="005B1EE7" w:rsidP="00A36730">
      <w:r>
        <w:t xml:space="preserve">The English language arts and math scores </w:t>
      </w:r>
      <w:r w:rsidR="00293122">
        <w:t xml:space="preserve">are expected to be </w:t>
      </w:r>
      <w:r>
        <w:t xml:space="preserve">available </w:t>
      </w:r>
      <w:r w:rsidR="00293122">
        <w:t xml:space="preserve">to the schools </w:t>
      </w:r>
      <w:r>
        <w:t xml:space="preserve">before the beginning of the next school year. Science and social studies scores will </w:t>
      </w:r>
      <w:r w:rsidR="00293122">
        <w:t>be</w:t>
      </w:r>
      <w:r>
        <w:t xml:space="preserve"> available in July.</w:t>
      </w:r>
      <w:r w:rsidR="00293122">
        <w:t xml:space="preserve"> Parents and students will likely see the test results at the beginning of the 2016-17 school year. ACT and PSAT results are expected to be delivered directly to students three to eight weeks after taking the tests.</w:t>
      </w:r>
    </w:p>
    <w:sectPr w:rsidR="00A425FF" w:rsidSect="00A36730">
      <w:type w:val="continuous"/>
      <w:pgSz w:w="12240" w:h="15840"/>
      <w:pgMar w:top="144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 w:name="MS-Mincho">
    <w:altName w:val="MS Mincho"/>
    <w:panose1 w:val="00000000000000000000"/>
    <w:charset w:val="80"/>
    <w:family w:val="auto"/>
    <w:notTrueType/>
    <w:pitch w:val="default"/>
    <w:sig w:usb0="00000001" w:usb1="08070000" w:usb2="00000010" w:usb3="00000000" w:csb0="00020000" w:csb1="00000000"/>
  </w:font>
  <w:font w:name="Menlo Bold">
    <w:altName w:val="Arial"/>
    <w:charset w:val="00"/>
    <w:family w:val="auto"/>
    <w:pitch w:val="variable"/>
    <w:sig w:usb0="00000000" w:usb1="D000F1FB" w:usb2="00000028" w:usb3="00000000" w:csb0="000001D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730"/>
    <w:rsid w:val="00086048"/>
    <w:rsid w:val="000E100B"/>
    <w:rsid w:val="0013011A"/>
    <w:rsid w:val="001F22C2"/>
    <w:rsid w:val="002428E6"/>
    <w:rsid w:val="00246E18"/>
    <w:rsid w:val="002868E7"/>
    <w:rsid w:val="00293122"/>
    <w:rsid w:val="002D60F8"/>
    <w:rsid w:val="003124F2"/>
    <w:rsid w:val="00340588"/>
    <w:rsid w:val="0034683A"/>
    <w:rsid w:val="004A6B7F"/>
    <w:rsid w:val="004E2E2D"/>
    <w:rsid w:val="005B1EE7"/>
    <w:rsid w:val="006B7B10"/>
    <w:rsid w:val="006E07E6"/>
    <w:rsid w:val="007B41FA"/>
    <w:rsid w:val="0083736A"/>
    <w:rsid w:val="008479D4"/>
    <w:rsid w:val="00926AF2"/>
    <w:rsid w:val="00A36730"/>
    <w:rsid w:val="00A425FF"/>
    <w:rsid w:val="00A44D55"/>
    <w:rsid w:val="00A52312"/>
    <w:rsid w:val="00A727E4"/>
    <w:rsid w:val="00A917E9"/>
    <w:rsid w:val="00B02D6C"/>
    <w:rsid w:val="00B23387"/>
    <w:rsid w:val="00B611C9"/>
    <w:rsid w:val="00BC74BF"/>
    <w:rsid w:val="00C14A9C"/>
    <w:rsid w:val="00CF62A9"/>
    <w:rsid w:val="00D41B02"/>
    <w:rsid w:val="00F4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9EA25"/>
  <w15:docId w15:val="{013DCC77-E74F-4511-BDF4-20DB7CC7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730"/>
    <w:pPr>
      <w:spacing w:after="0" w:line="240" w:lineRule="auto"/>
    </w:pPr>
    <w:rPr>
      <w:rFonts w:ascii="Calibri" w:eastAsiaTheme="minorEastAsia"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6730"/>
    <w:rPr>
      <w:color w:val="0000FF" w:themeColor="hyperlink"/>
      <w:u w:val="single"/>
    </w:rPr>
  </w:style>
  <w:style w:type="paragraph" w:styleId="NoSpacing">
    <w:name w:val="No Spacing"/>
    <w:uiPriority w:val="1"/>
    <w:qFormat/>
    <w:rsid w:val="00A36730"/>
    <w:pPr>
      <w:spacing w:after="0" w:line="240" w:lineRule="auto"/>
    </w:pPr>
    <w:rPr>
      <w:rFonts w:ascii="Calibri" w:eastAsiaTheme="minorEastAsia" w:hAnsi="Calibri"/>
      <w:szCs w:val="24"/>
    </w:rPr>
  </w:style>
  <w:style w:type="paragraph" w:styleId="BalloonText">
    <w:name w:val="Balloon Text"/>
    <w:basedOn w:val="Normal"/>
    <w:link w:val="BalloonTextChar"/>
    <w:uiPriority w:val="99"/>
    <w:semiHidden/>
    <w:unhideWhenUsed/>
    <w:rsid w:val="006E07E6"/>
    <w:rPr>
      <w:rFonts w:ascii="Tahoma" w:hAnsi="Tahoma" w:cs="Tahoma"/>
      <w:sz w:val="16"/>
      <w:szCs w:val="16"/>
    </w:rPr>
  </w:style>
  <w:style w:type="character" w:customStyle="1" w:styleId="BalloonTextChar">
    <w:name w:val="Balloon Text Char"/>
    <w:basedOn w:val="DefaultParagraphFont"/>
    <w:link w:val="BalloonText"/>
    <w:uiPriority w:val="99"/>
    <w:semiHidden/>
    <w:rsid w:val="006E07E6"/>
    <w:rPr>
      <w:rFonts w:ascii="Tahoma" w:eastAsiaTheme="minorEastAsia" w:hAnsi="Tahoma" w:cs="Tahoma"/>
      <w:sz w:val="16"/>
      <w:szCs w:val="16"/>
    </w:rPr>
  </w:style>
  <w:style w:type="table" w:styleId="TableGrid">
    <w:name w:val="Table Grid"/>
    <w:basedOn w:val="TableNormal"/>
    <w:uiPriority w:val="59"/>
    <w:rsid w:val="00B611C9"/>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A727E4"/>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table" w:customStyle="1" w:styleId="TableGrid2">
    <w:name w:val="Table Grid2"/>
    <w:basedOn w:val="TableNormal"/>
    <w:next w:val="TableGrid"/>
    <w:uiPriority w:val="59"/>
    <w:rsid w:val="00A727E4"/>
    <w:pPr>
      <w:spacing w:after="0" w:line="240" w:lineRule="auto"/>
    </w:pPr>
    <w:rPr>
      <w:rFonts w:eastAsia="MS PGothic"/>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89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www.cde.state.co.us/assessment/cmas_testing_multiple_grades" TargetMode="Externa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Guerrero, Gladis</dc:creator>
  <cp:lastModifiedBy>Guerrero, Gladis</cp:lastModifiedBy>
  <cp:revision>2</cp:revision>
  <cp:lastPrinted>2016-02-16T21:06:00Z</cp:lastPrinted>
  <dcterms:created xsi:type="dcterms:W3CDTF">2016-03-07T23:36:00Z</dcterms:created>
  <dcterms:modified xsi:type="dcterms:W3CDTF">2016-03-07T23:36:00Z</dcterms:modified>
</cp:coreProperties>
</file>