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1113FE23" w:rsidR="00D167BF" w:rsidRPr="00D167BF" w:rsidRDefault="00ED262B" w:rsidP="00D167BF">
      <w:pPr>
        <w:pStyle w:val="Heading2"/>
      </w:pPr>
      <w:r>
        <w:t>Benchmark Education</w:t>
      </w:r>
      <w:r w:rsidR="009B3915">
        <w:t xml:space="preserve">, </w:t>
      </w:r>
      <w:r>
        <w:t>Benchmark Adelante, 2022</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C9BC1F2">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2F583E03" w:rsidR="009B3915" w:rsidRDefault="009B3915" w:rsidP="009B3915">
      <w:pPr>
        <w:pStyle w:val="Text"/>
        <w:spacing w:after="0" w:line="240" w:lineRule="auto"/>
        <w:contextualSpacing/>
        <w:rPr>
          <w:b/>
          <w:bCs/>
          <w:lang w:val="en"/>
        </w:rPr>
      </w:pPr>
      <w:r w:rsidRPr="00B23895">
        <w:rPr>
          <w:b/>
          <w:bCs/>
          <w:lang w:val="en"/>
        </w:rPr>
        <w:t>Kindergarten</w:t>
      </w:r>
      <w:r>
        <w:rPr>
          <w:b/>
          <w:bCs/>
          <w:lang w:val="en"/>
        </w:rPr>
        <w:t xml:space="preserve">: </w:t>
      </w:r>
      <w:r w:rsidR="00ED262B" w:rsidRPr="00ED262B">
        <w:rPr>
          <w:lang w:val="en"/>
        </w:rPr>
        <w:t>Meets Expectations</w:t>
      </w:r>
    </w:p>
    <w:p w14:paraId="4184856D" w14:textId="29892A90" w:rsidR="009B3915" w:rsidRPr="00ED262B" w:rsidRDefault="009B3915" w:rsidP="009B3915">
      <w:pPr>
        <w:pStyle w:val="Text"/>
        <w:spacing w:after="0" w:line="240" w:lineRule="auto"/>
        <w:contextualSpacing/>
        <w:rPr>
          <w:b/>
          <w:bCs/>
          <w:lang w:val="en"/>
        </w:rPr>
      </w:pPr>
      <w:r w:rsidRPr="00B23895">
        <w:rPr>
          <w:b/>
          <w:bCs/>
          <w:lang w:val="en"/>
        </w:rPr>
        <w:t>First Grade</w:t>
      </w:r>
      <w:r>
        <w:rPr>
          <w:b/>
          <w:bCs/>
          <w:lang w:val="en"/>
        </w:rPr>
        <w:t>:</w:t>
      </w:r>
      <w:r w:rsidRPr="00C86D0E">
        <w:rPr>
          <w:lang w:val="en"/>
        </w:rPr>
        <w:t xml:space="preserve"> </w:t>
      </w:r>
      <w:r>
        <w:rPr>
          <w:lang w:val="en"/>
        </w:rPr>
        <w:t xml:space="preserve"> </w:t>
      </w:r>
      <w:r w:rsidR="00ED262B" w:rsidRPr="00ED262B">
        <w:rPr>
          <w:lang w:val="en"/>
        </w:rPr>
        <w:t>Meets Expectations</w:t>
      </w:r>
    </w:p>
    <w:p w14:paraId="13FF7E1E" w14:textId="0E32A4FE"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ED262B" w:rsidRPr="00ED262B">
        <w:rPr>
          <w:lang w:val="en"/>
        </w:rPr>
        <w:t>Meets Expectations</w:t>
      </w:r>
    </w:p>
    <w:p w14:paraId="4B95FE5E" w14:textId="47F04D1C"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ED262B" w:rsidRPr="00ED262B">
        <w:rPr>
          <w:lang w:val="en"/>
        </w:rPr>
        <w:t>Meets Expectations</w:t>
      </w:r>
    </w:p>
    <w:p w14:paraId="544C4233" w14:textId="4F837626" w:rsidR="009B3915" w:rsidRDefault="009B3915" w:rsidP="009B3915">
      <w:pPr>
        <w:spacing w:after="0" w:line="240" w:lineRule="auto"/>
        <w:contextualSpacing/>
        <w:rPr>
          <w:lang w:val="en"/>
        </w:rPr>
      </w:pPr>
      <w:r w:rsidRPr="00B23895">
        <w:rPr>
          <w:b/>
          <w:bCs/>
          <w:lang w:val="en"/>
        </w:rPr>
        <w:t>Usability:</w:t>
      </w:r>
      <w:r>
        <w:rPr>
          <w:lang w:val="en"/>
        </w:rPr>
        <w:t xml:space="preserve"> </w:t>
      </w:r>
      <w:r w:rsidR="00ED262B" w:rsidRPr="00ED262B">
        <w:rPr>
          <w:lang w:val="en"/>
        </w:rPr>
        <w:t>Meets Expectations</w:t>
      </w:r>
    </w:p>
    <w:p w14:paraId="6AC18149" w14:textId="77777777" w:rsidR="00ED262B" w:rsidRPr="000F1079" w:rsidRDefault="00ED262B" w:rsidP="00ED262B">
      <w:pPr>
        <w:spacing w:after="120" w:line="240" w:lineRule="auto"/>
        <w:contextualSpacing/>
        <w:rPr>
          <w:lang w:val="en"/>
        </w:rPr>
      </w:pPr>
      <w:r w:rsidRPr="00E1774C">
        <w:rPr>
          <w:b/>
          <w:bCs/>
          <w:lang w:val="en"/>
        </w:rPr>
        <w:t xml:space="preserve">Review Comments: </w:t>
      </w:r>
      <w:r w:rsidRPr="000F1079">
        <w:rPr>
          <w:lang w:val="en"/>
        </w:rPr>
        <w:t>For all grade levels, the evidence provided by the vendor to demonstrate the listening and reading comprehension does not address specific content knowledge students will learn in a clearly stated way with a vertical progression linked to standards. Units are based on content-related themes, which connect across grade levels, but are not explicitly stated or mapped based on a specific content topic or standard. Expressed as a "Unit Topic" and "Essential Question" on the grade level Scope &amp; Sequence document.</w:t>
      </w:r>
    </w:p>
    <w:p w14:paraId="01587590" w14:textId="7BF623BB" w:rsidR="00ED262B" w:rsidRDefault="00ED262B" w:rsidP="00ED262B">
      <w:pPr>
        <w:spacing w:after="120" w:line="240" w:lineRule="auto"/>
        <w:contextualSpacing/>
        <w:rPr>
          <w:lang w:val="en"/>
        </w:rPr>
      </w:pPr>
      <w:r w:rsidRPr="000F1079">
        <w:rPr>
          <w:lang w:val="en"/>
        </w:rPr>
        <w:t>In first through third grades, reviewers located only one decodable text for each phonics pattern.</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295B0137"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E53C8A" w:rsidRPr="00D14672">
        <w:rPr>
          <w:color w:val="000000"/>
        </w:rPr>
        <w:t>Benchmark Education Company</w:t>
      </w:r>
      <w:r>
        <w:rPr>
          <w:b/>
          <w:bCs/>
          <w:color w:val="000000"/>
        </w:rPr>
        <w:tab/>
      </w:r>
    </w:p>
    <w:p w14:paraId="62784BF8" w14:textId="3D4427D6" w:rsidR="009B3915" w:rsidRPr="00241BBF" w:rsidRDefault="009B3915" w:rsidP="009B3915">
      <w:pPr>
        <w:pStyle w:val="Text"/>
        <w:rPr>
          <w:b/>
          <w:bCs/>
          <w:color w:val="000000"/>
        </w:rPr>
      </w:pPr>
      <w:bookmarkStart w:id="0" w:name="_Hlk41919839"/>
      <w:r w:rsidRPr="00241BBF">
        <w:rPr>
          <w:b/>
          <w:bCs/>
          <w:color w:val="000000"/>
        </w:rPr>
        <w:t xml:space="preserve">Publication year (or edition): </w:t>
      </w:r>
      <w:r w:rsidR="00E53C8A">
        <w:rPr>
          <w:color w:val="000000"/>
        </w:rPr>
        <w:t>2022</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3387A338" w:rsidR="009B3915" w:rsidRPr="00241BBF" w:rsidRDefault="009B3915" w:rsidP="00E53C8A">
      <w:pPr>
        <w:pStyle w:val="Text"/>
        <w:ind w:left="720"/>
        <w:rPr>
          <w:b/>
          <w:bCs/>
          <w:color w:val="000000"/>
        </w:rPr>
      </w:pPr>
      <w:r w:rsidRPr="00241BBF">
        <w:rPr>
          <w:b/>
          <w:bCs/>
          <w:color w:val="000000"/>
        </w:rPr>
        <w:t xml:space="preserve">Name: </w:t>
      </w:r>
      <w:r w:rsidR="00E53C8A" w:rsidRPr="00D14672">
        <w:rPr>
          <w:color w:val="000000"/>
        </w:rPr>
        <w:t>Cristine M</w:t>
      </w:r>
      <w:r w:rsidR="00E53C8A">
        <w:rPr>
          <w:color w:val="000000"/>
        </w:rPr>
        <w:t>o</w:t>
      </w:r>
      <w:r w:rsidR="00E53C8A" w:rsidRPr="00D14672">
        <w:rPr>
          <w:color w:val="000000"/>
        </w:rPr>
        <w:t>rris</w:t>
      </w:r>
    </w:p>
    <w:p w14:paraId="356F3753" w14:textId="758D58B5" w:rsidR="009B3915" w:rsidRPr="00241BBF" w:rsidRDefault="009B3915" w:rsidP="009B3915">
      <w:pPr>
        <w:pStyle w:val="Text"/>
        <w:ind w:left="720"/>
        <w:rPr>
          <w:b/>
          <w:bCs/>
          <w:color w:val="000000"/>
        </w:rPr>
      </w:pPr>
      <w:r w:rsidRPr="00241BBF">
        <w:rPr>
          <w:b/>
          <w:bCs/>
          <w:color w:val="000000"/>
        </w:rPr>
        <w:t xml:space="preserve">Role: </w:t>
      </w:r>
      <w:r w:rsidR="00E53C8A" w:rsidRPr="00D14672">
        <w:rPr>
          <w:color w:val="000000"/>
        </w:rPr>
        <w:t>Sales Consultant</w:t>
      </w:r>
    </w:p>
    <w:p w14:paraId="06AA308B" w14:textId="371F457A" w:rsidR="009B3915" w:rsidRPr="00241BBF" w:rsidRDefault="009B3915" w:rsidP="009B3915">
      <w:pPr>
        <w:pStyle w:val="Text"/>
        <w:ind w:left="720"/>
        <w:rPr>
          <w:b/>
          <w:bCs/>
          <w:color w:val="000000"/>
        </w:rPr>
      </w:pPr>
      <w:r w:rsidRPr="00241BBF">
        <w:rPr>
          <w:b/>
          <w:bCs/>
          <w:color w:val="000000"/>
        </w:rPr>
        <w:t xml:space="preserve">Address: </w:t>
      </w:r>
      <w:r w:rsidR="00E53C8A">
        <w:rPr>
          <w:color w:val="000000"/>
        </w:rPr>
        <w:t>14255 Denver West Circle, #5209, Lakewood, CO 80401</w:t>
      </w:r>
    </w:p>
    <w:p w14:paraId="4A14F041" w14:textId="074DA561" w:rsidR="009B3915" w:rsidRPr="00241BBF" w:rsidRDefault="009B3915" w:rsidP="009B3915">
      <w:pPr>
        <w:pStyle w:val="Text"/>
        <w:ind w:left="720"/>
        <w:rPr>
          <w:b/>
          <w:bCs/>
          <w:color w:val="000000"/>
        </w:rPr>
      </w:pPr>
      <w:r w:rsidRPr="00241BBF">
        <w:rPr>
          <w:b/>
          <w:bCs/>
          <w:color w:val="000000"/>
        </w:rPr>
        <w:lastRenderedPageBreak/>
        <w:t xml:space="preserve">Number: </w:t>
      </w:r>
      <w:r w:rsidR="00E53C8A">
        <w:rPr>
          <w:color w:val="000000"/>
        </w:rPr>
        <w:t>720-965-0007</w:t>
      </w:r>
    </w:p>
    <w:p w14:paraId="2051CA74" w14:textId="7ECFFED0" w:rsidR="009B3915" w:rsidRDefault="009B3915" w:rsidP="009B3915">
      <w:pPr>
        <w:pStyle w:val="Text"/>
        <w:ind w:left="720"/>
        <w:rPr>
          <w:color w:val="000000"/>
        </w:rPr>
      </w:pPr>
      <w:r w:rsidRPr="00241BBF">
        <w:rPr>
          <w:b/>
          <w:bCs/>
          <w:color w:val="000000"/>
        </w:rPr>
        <w:t xml:space="preserve">Email: </w:t>
      </w:r>
      <w:hyperlink r:id="rId10" w:history="1">
        <w:r w:rsidR="00E53C8A" w:rsidRPr="00E36DB4">
          <w:rPr>
            <w:rStyle w:val="Hyperlink"/>
          </w:rPr>
          <w:t>cmorris.coedllc@gmail.com</w:t>
        </w:r>
      </w:hyperlink>
    </w:p>
    <w:p w14:paraId="7CD079A3" w14:textId="45547FBF" w:rsidR="009B3915" w:rsidRPr="00241BBF" w:rsidRDefault="009B3915" w:rsidP="009B3915">
      <w:pPr>
        <w:pStyle w:val="Text"/>
        <w:ind w:left="720"/>
        <w:rPr>
          <w:b/>
          <w:bCs/>
          <w:color w:val="000000"/>
        </w:rPr>
      </w:pPr>
      <w:r>
        <w:rPr>
          <w:b/>
          <w:bCs/>
          <w:color w:val="000000"/>
        </w:rPr>
        <w:t xml:space="preserve">Website: </w:t>
      </w:r>
      <w:hyperlink r:id="rId11" w:history="1">
        <w:r w:rsidR="00E53C8A" w:rsidRPr="00E36DB4">
          <w:rPr>
            <w:rStyle w:val="Hyperlink"/>
          </w:rPr>
          <w:t>https://www.benchmarkeducation.com/</w:t>
        </w:r>
      </w:hyperlink>
    </w:p>
    <w:p w14:paraId="011269F0" w14:textId="2CC5B977" w:rsidR="00D167BF" w:rsidRDefault="009B3915" w:rsidP="00D41CDA">
      <w:pPr>
        <w:pStyle w:val="Text"/>
      </w:pPr>
      <w:r w:rsidRPr="00241BBF">
        <w:rPr>
          <w:b/>
          <w:bCs/>
          <w:color w:val="000000"/>
        </w:rPr>
        <w:t>Vendor provided summary:</w:t>
      </w:r>
    </w:p>
    <w:p w14:paraId="3A76C805" w14:textId="4DC8D1F9" w:rsidR="00B97B79" w:rsidRDefault="00E53C8A" w:rsidP="00431BA8">
      <w:pPr>
        <w:pStyle w:val="Text"/>
      </w:pPr>
      <w:r>
        <w:t>Benchmark Adelante ©</w:t>
      </w:r>
      <w:r>
        <w:t>2022 is</w:t>
      </w:r>
      <w:r>
        <w:t xml:space="preserve"> a powerful, and research validated K-3 program that incorporate all components of a best-practice literacy block to support the achievement of every student. The program is designed to connect children to the world through text, building knowledge and perspectives, with explicit instruction in close reading and analysis, social emotional learning, multiple perspectives, authentic literature, and culturally responsive texts that reflect the complexity and dimensions of the world</w:t>
      </w:r>
      <w:r w:rsidR="00D167BF">
        <w:t>.</w:t>
      </w:r>
    </w:p>
    <w:p w14:paraId="205BCD7F" w14:textId="4F95333E" w:rsidR="00E53C8A" w:rsidRDefault="00E53C8A" w:rsidP="00431BA8">
      <w:pPr>
        <w:pStyle w:val="Text"/>
      </w:pPr>
      <w:r>
        <w:t>Benchmark Adelante ©2022 is designed to support educators in meeting the needs of all learners through systematic, evidence-based methods which offer differentiated and scaffolded instruction to promote access to grade level texts and grade level standards. Routines and procedures are key to providing scaffolding and access for all students, but special population students like Spanish learners and striving learners, especially benefit</w:t>
      </w:r>
      <w:r>
        <w:t>.</w:t>
      </w:r>
    </w:p>
    <w:p w14:paraId="29DBA765" w14:textId="1A0798FB" w:rsidR="00E53C8A" w:rsidRDefault="00E53C8A" w:rsidP="00431BA8">
      <w:pPr>
        <w:pStyle w:val="Text"/>
      </w:pPr>
      <w:r>
        <w:t xml:space="preserve">Each of the ten units of Benchmark Adelante ©2022 were intentionally designed to teach a cluster of standards that cut across the ELA strands across each unit. Instruction of the cluster of standards, </w:t>
      </w:r>
      <w:proofErr w:type="gramStart"/>
      <w:r>
        <w:t>skills</w:t>
      </w:r>
      <w:proofErr w:type="gramEnd"/>
      <w:r>
        <w:t xml:space="preserve"> and strategies spirals across the unit as they are applied to the core set of grade-level complex texts. This provides students the opportunity to transfer their learning of the standards from one text as they apply them to the next text in the unit. This spiral of instruction continues across the year as standards that are introduced in one unit are revisited in later units, giving students multiple opportunities and access points to learn the standards. All standards that are tested on state assessments are taught by the end of Unit 7</w:t>
      </w:r>
      <w:r>
        <w:t>.</w:t>
      </w:r>
    </w:p>
    <w:p w14:paraId="30848B95" w14:textId="11829206" w:rsidR="00E53C8A" w:rsidRDefault="00E53C8A" w:rsidP="00431BA8">
      <w:pPr>
        <w:pStyle w:val="Text"/>
      </w:pPr>
      <w:r>
        <w:t>The Science of Reading Foundational Reading-Skill Competencies of phonological and phonemic awareness, phonics and word study, fluency and high-frequency words are taught in Benchmark Adelante ©2022 through Phonics and Word Study lessons that are provided for grades K– 3. Benchmark Adelante ©2022 is informed by the Science of Reading as there are important differences in key aspects of learning to read in Spanish such as English is an opaque language whereas Spanish is a transparent language. Being a transparent language affects many aspects of phonological and phonemic awareness, phonics, and fluency.  Cross-Linguistic Transfer also plays a very important role in what we do to connect English and Spanish, and we address it explicitly and systematically</w:t>
      </w:r>
      <w:r>
        <w:t>.</w:t>
      </w:r>
    </w:p>
    <w:p w14:paraId="79E44B9E" w14:textId="2EFBEF7D" w:rsidR="00D167BF" w:rsidRPr="00D167BF" w:rsidRDefault="00E53C8A" w:rsidP="005877F1">
      <w:pPr>
        <w:pStyle w:val="Text"/>
      </w:pPr>
      <w:r>
        <w:t>Benchmark Adelante ©2022 materials reflect the belief that equity, social-emotional development, and academic development go hand in hand and are mutually reinforcing. Instruction within Benchmark Adelante ©2022 engages each student in grade-level resources and educational rigor regardless of race, gender, ethnicity, language, disability, or family background</w:t>
      </w:r>
      <w:r>
        <w:t>.</w:t>
      </w:r>
    </w:p>
    <w:sectPr w:rsidR="00D167BF" w:rsidRPr="00D167BF" w:rsidSect="00431BA8">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8FCF" w14:textId="77777777" w:rsidR="006B6984" w:rsidRDefault="006B6984" w:rsidP="00D167BF">
      <w:pPr>
        <w:spacing w:after="0" w:line="240" w:lineRule="auto"/>
      </w:pPr>
      <w:r>
        <w:separator/>
      </w:r>
    </w:p>
  </w:endnote>
  <w:endnote w:type="continuationSeparator" w:id="0">
    <w:p w14:paraId="6DDD8390" w14:textId="77777777" w:rsidR="006B6984" w:rsidRDefault="006B6984"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500B" w14:textId="77777777" w:rsidR="006B6984" w:rsidRDefault="006B6984" w:rsidP="00D167BF">
      <w:pPr>
        <w:spacing w:after="0" w:line="240" w:lineRule="auto"/>
      </w:pPr>
      <w:r>
        <w:separator/>
      </w:r>
    </w:p>
  </w:footnote>
  <w:footnote w:type="continuationSeparator" w:id="0">
    <w:p w14:paraId="42A4879D" w14:textId="77777777" w:rsidR="006B6984" w:rsidRDefault="006B6984"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42657053">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115E8DAF" w:rsidR="00431BA8" w:rsidRDefault="009B3915">
    <w:pPr>
      <w:pStyle w:val="Header"/>
    </w:pPr>
    <w:r>
      <w:t>Core Program Summary</w:t>
    </w:r>
    <w:r w:rsidR="00ED262B">
      <w:t xml:space="preserve"> </w:t>
    </w:r>
    <w:r w:rsidR="0050220A">
      <w:t>-</w:t>
    </w:r>
    <w:r w:rsidR="00ED262B">
      <w:t xml:space="preserve"> Benchmark Adelante (2022)</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2A70004C">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7DD0AD"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66A544C">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E41BB"/>
    <w:rsid w:val="002D3E62"/>
    <w:rsid w:val="00431BA8"/>
    <w:rsid w:val="004433C7"/>
    <w:rsid w:val="004752A9"/>
    <w:rsid w:val="00501B31"/>
    <w:rsid w:val="0050220A"/>
    <w:rsid w:val="005877F1"/>
    <w:rsid w:val="0060452F"/>
    <w:rsid w:val="0064241A"/>
    <w:rsid w:val="006879FC"/>
    <w:rsid w:val="0069309A"/>
    <w:rsid w:val="006A3AD3"/>
    <w:rsid w:val="006B6984"/>
    <w:rsid w:val="0070646C"/>
    <w:rsid w:val="0071158B"/>
    <w:rsid w:val="0077233D"/>
    <w:rsid w:val="007866B4"/>
    <w:rsid w:val="00805867"/>
    <w:rsid w:val="0086052E"/>
    <w:rsid w:val="00863B2A"/>
    <w:rsid w:val="00996ADB"/>
    <w:rsid w:val="009B3915"/>
    <w:rsid w:val="00A15A0B"/>
    <w:rsid w:val="00A37AE5"/>
    <w:rsid w:val="00AA4C44"/>
    <w:rsid w:val="00B13F91"/>
    <w:rsid w:val="00B97B79"/>
    <w:rsid w:val="00BD2C14"/>
    <w:rsid w:val="00C426F9"/>
    <w:rsid w:val="00C93292"/>
    <w:rsid w:val="00CD18A2"/>
    <w:rsid w:val="00D167BF"/>
    <w:rsid w:val="00D41CDA"/>
    <w:rsid w:val="00D55DD1"/>
    <w:rsid w:val="00DE123D"/>
    <w:rsid w:val="00DE7B5D"/>
    <w:rsid w:val="00E53C8A"/>
    <w:rsid w:val="00E8179F"/>
    <w:rsid w:val="00ED262B"/>
    <w:rsid w:val="00F6048B"/>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nchmarkeduc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orris.coedllc@gmail.com"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HEADING 1, DOCUMENT TITLE</vt:lpstr>
      <vt:lpstr>    Heading 2, Document subtitle</vt:lpstr>
      <vt:lpstr>        &lt; Heading 3, Subhead-use for all subheads-black&gt;</vt:lpstr>
      <vt:lpstr>        Arcu non odio euismod lacinia at quis risus.</vt:lpstr>
    </vt:vector>
  </TitlesOfParts>
  <Company>Colorado Department Of Education</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3</cp:revision>
  <dcterms:created xsi:type="dcterms:W3CDTF">2022-03-18T13:50:00Z</dcterms:created>
  <dcterms:modified xsi:type="dcterms:W3CDTF">2022-03-31T14:17:00Z</dcterms:modified>
</cp:coreProperties>
</file>