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5DAB469A" w:rsidR="008D68E8" w:rsidRPr="006C3DAF" w:rsidRDefault="00DF1342" w:rsidP="006C3DAF">
      <w:pPr>
        <w:jc w:val="center"/>
        <w:rPr>
          <w:rFonts w:cstheme="minorHAnsi"/>
        </w:rPr>
      </w:pPr>
      <w:bookmarkStart w:id="0" w:name="_Hlk55841021"/>
      <w:bookmarkEnd w:id="0"/>
      <w:r w:rsidRPr="006C3DAF">
        <w:rPr>
          <w:rFonts w:cstheme="minorHAnsi"/>
          <w:noProof/>
        </w:rPr>
        <w:drawing>
          <wp:inline distT="0" distB="0" distL="0" distR="0" wp14:anchorId="0A5FCB9A" wp14:editId="1812866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6C3DAF" w:rsidRDefault="00E65C54" w:rsidP="006C3DAF">
      <w:pPr>
        <w:rPr>
          <w:rFonts w:cstheme="minorHAnsi"/>
        </w:rPr>
      </w:pPr>
    </w:p>
    <w:p w14:paraId="1E46C387" w14:textId="77777777" w:rsidR="00DF1342" w:rsidRPr="006C3DAF" w:rsidRDefault="00DF1342" w:rsidP="006C3DAF">
      <w:pPr>
        <w:rPr>
          <w:rFonts w:cstheme="minorHAnsi"/>
        </w:rPr>
      </w:pPr>
    </w:p>
    <w:p w14:paraId="1BC7CD9D" w14:textId="77777777" w:rsidR="00DF1342" w:rsidRPr="006C3DAF" w:rsidRDefault="00DF1342" w:rsidP="006C3DAF">
      <w:pPr>
        <w:rPr>
          <w:rFonts w:cstheme="minorHAnsi"/>
        </w:rPr>
      </w:pPr>
    </w:p>
    <w:p w14:paraId="5B27C305" w14:textId="77777777" w:rsidR="003B253E" w:rsidRPr="006C3DAF" w:rsidRDefault="003B253E" w:rsidP="006C3DAF">
      <w:pPr>
        <w:rPr>
          <w:rFonts w:cstheme="minorHAnsi"/>
        </w:rPr>
      </w:pPr>
    </w:p>
    <w:p w14:paraId="1F9A4697" w14:textId="0AD75FEA" w:rsidR="00971145" w:rsidRPr="006C3DAF" w:rsidRDefault="00971145" w:rsidP="006C3DAF">
      <w:pPr>
        <w:jc w:val="center"/>
        <w:rPr>
          <w:rFonts w:ascii="Museo Slab 500" w:hAnsi="Museo Slab 500"/>
          <w:sz w:val="52"/>
          <w:szCs w:val="52"/>
        </w:rPr>
      </w:pPr>
      <w:r w:rsidRPr="006C3DAF">
        <w:rPr>
          <w:rFonts w:ascii="Museo Slab 500" w:hAnsi="Museo Slab 500"/>
          <w:sz w:val="52"/>
          <w:szCs w:val="52"/>
        </w:rPr>
        <w:t xml:space="preserve">Request for </w:t>
      </w:r>
      <w:r w:rsidR="00B2733F">
        <w:rPr>
          <w:rFonts w:ascii="Museo Slab 500" w:hAnsi="Museo Slab 500"/>
          <w:sz w:val="52"/>
          <w:szCs w:val="52"/>
        </w:rPr>
        <w:t>Applications</w:t>
      </w:r>
    </w:p>
    <w:p w14:paraId="6034D518" w14:textId="77777777" w:rsidR="00C0030D" w:rsidRPr="006C3DAF" w:rsidRDefault="00C0030D" w:rsidP="006C3DAF">
      <w:pPr>
        <w:rPr>
          <w:rFonts w:cstheme="minorHAnsi"/>
          <w:b/>
        </w:rPr>
      </w:pPr>
    </w:p>
    <w:p w14:paraId="65DFEF21" w14:textId="77777777" w:rsidR="00255417" w:rsidRPr="006C3DAF" w:rsidRDefault="00255417" w:rsidP="006C3DAF">
      <w:pPr>
        <w:pStyle w:val="Header"/>
        <w:tabs>
          <w:tab w:val="clear" w:pos="4680"/>
          <w:tab w:val="clear" w:pos="9360"/>
        </w:tabs>
        <w:rPr>
          <w:rFonts w:cstheme="minorHAnsi"/>
        </w:rPr>
      </w:pPr>
    </w:p>
    <w:p w14:paraId="5AB526E7" w14:textId="78195E47" w:rsidR="00D6247E" w:rsidRPr="006C3DAF" w:rsidRDefault="00B2733F" w:rsidP="00D6247E">
      <w:pPr>
        <w:jc w:val="center"/>
        <w:rPr>
          <w:rFonts w:cstheme="minorHAnsi"/>
          <w:b/>
          <w:sz w:val="32"/>
          <w:szCs w:val="32"/>
        </w:rPr>
      </w:pPr>
      <w:bookmarkStart w:id="1" w:name="_Toc456084078"/>
      <w:r>
        <w:rPr>
          <w:rFonts w:cstheme="minorHAnsi"/>
          <w:sz w:val="32"/>
          <w:szCs w:val="32"/>
        </w:rPr>
        <w:t>Letter</w:t>
      </w:r>
      <w:r w:rsidR="00CA580A">
        <w:rPr>
          <w:rFonts w:cstheme="minorHAnsi"/>
          <w:sz w:val="32"/>
          <w:szCs w:val="32"/>
        </w:rPr>
        <w:t>s</w:t>
      </w:r>
      <w:r>
        <w:rPr>
          <w:rFonts w:cstheme="minorHAnsi"/>
          <w:sz w:val="32"/>
          <w:szCs w:val="32"/>
        </w:rPr>
        <w:t xml:space="preserve"> of Intent Due</w:t>
      </w:r>
      <w:r w:rsidR="00C92222">
        <w:rPr>
          <w:rFonts w:cstheme="minorHAnsi"/>
          <w:sz w:val="32"/>
          <w:szCs w:val="32"/>
        </w:rPr>
        <w:t xml:space="preserve">: </w:t>
      </w:r>
      <w:r w:rsidR="004D3658" w:rsidRPr="004D3658">
        <w:rPr>
          <w:rFonts w:cstheme="minorHAnsi"/>
          <w:b/>
          <w:bCs/>
          <w:sz w:val="32"/>
          <w:szCs w:val="32"/>
        </w:rPr>
        <w:t>Wednesday,</w:t>
      </w:r>
      <w:r w:rsidR="004D3658">
        <w:rPr>
          <w:rFonts w:cstheme="minorHAnsi"/>
          <w:sz w:val="32"/>
          <w:szCs w:val="32"/>
        </w:rPr>
        <w:t xml:space="preserve"> </w:t>
      </w:r>
      <w:r w:rsidR="00C92222" w:rsidRPr="00D6247E">
        <w:rPr>
          <w:rFonts w:cstheme="minorHAnsi"/>
          <w:b/>
          <w:bCs/>
          <w:sz w:val="32"/>
          <w:szCs w:val="32"/>
        </w:rPr>
        <w:t>March 31, 2021</w:t>
      </w:r>
      <w:r w:rsidR="00D6247E" w:rsidRPr="006C3DAF">
        <w:rPr>
          <w:rFonts w:cstheme="minorHAnsi"/>
          <w:b/>
          <w:sz w:val="32"/>
          <w:szCs w:val="32"/>
        </w:rPr>
        <w:t>, by 11:59 pm</w:t>
      </w:r>
    </w:p>
    <w:p w14:paraId="5AE5B707" w14:textId="1995012C" w:rsidR="008D68E8" w:rsidRPr="006C3DAF" w:rsidRDefault="008D68E8" w:rsidP="006C3DAF">
      <w:pPr>
        <w:jc w:val="center"/>
        <w:rPr>
          <w:rFonts w:cstheme="minorHAnsi"/>
          <w:b/>
          <w:sz w:val="32"/>
          <w:szCs w:val="32"/>
        </w:rPr>
      </w:pPr>
      <w:r w:rsidRPr="006C3DAF">
        <w:rPr>
          <w:rFonts w:cstheme="minorHAnsi"/>
          <w:sz w:val="32"/>
          <w:szCs w:val="32"/>
        </w:rPr>
        <w:t>Application</w:t>
      </w:r>
      <w:r w:rsidR="00CA580A">
        <w:rPr>
          <w:rFonts w:cstheme="minorHAnsi"/>
          <w:sz w:val="32"/>
          <w:szCs w:val="32"/>
        </w:rPr>
        <w:t>s</w:t>
      </w:r>
      <w:r w:rsidRPr="006C3DAF">
        <w:rPr>
          <w:rFonts w:cstheme="minorHAnsi"/>
          <w:sz w:val="32"/>
          <w:szCs w:val="32"/>
        </w:rPr>
        <w:t xml:space="preserve"> </w:t>
      </w:r>
      <w:r w:rsidR="00255417" w:rsidRPr="006C3DAF">
        <w:rPr>
          <w:rFonts w:cstheme="minorHAnsi"/>
          <w:sz w:val="32"/>
          <w:szCs w:val="32"/>
        </w:rPr>
        <w:t>Due:</w:t>
      </w:r>
      <w:r w:rsidR="00C92222">
        <w:rPr>
          <w:rFonts w:cstheme="minorHAnsi"/>
          <w:sz w:val="32"/>
          <w:szCs w:val="32"/>
        </w:rPr>
        <w:t xml:space="preserve"> </w:t>
      </w:r>
      <w:r w:rsidR="004D3658" w:rsidRPr="004D3658">
        <w:rPr>
          <w:rFonts w:cstheme="minorHAnsi"/>
          <w:b/>
          <w:bCs/>
          <w:sz w:val="32"/>
          <w:szCs w:val="32"/>
        </w:rPr>
        <w:t>Friday,</w:t>
      </w:r>
      <w:r w:rsidR="004D3658">
        <w:rPr>
          <w:rFonts w:cstheme="minorHAnsi"/>
          <w:sz w:val="32"/>
          <w:szCs w:val="32"/>
        </w:rPr>
        <w:t xml:space="preserve"> </w:t>
      </w:r>
      <w:r w:rsidR="00C92222" w:rsidRPr="00D6247E">
        <w:rPr>
          <w:rFonts w:cstheme="minorHAnsi"/>
          <w:b/>
          <w:bCs/>
          <w:sz w:val="32"/>
          <w:szCs w:val="32"/>
        </w:rPr>
        <w:t xml:space="preserve">May </w:t>
      </w:r>
      <w:r w:rsidR="00D6247E" w:rsidRPr="00D6247E">
        <w:rPr>
          <w:rFonts w:cstheme="minorHAnsi"/>
          <w:b/>
          <w:bCs/>
          <w:sz w:val="32"/>
          <w:szCs w:val="32"/>
        </w:rPr>
        <w:t>14</w:t>
      </w:r>
      <w:r w:rsidR="004D3658">
        <w:rPr>
          <w:rFonts w:cstheme="minorHAnsi"/>
          <w:b/>
          <w:bCs/>
          <w:sz w:val="32"/>
          <w:szCs w:val="32"/>
        </w:rPr>
        <w:t>,</w:t>
      </w:r>
      <w:r w:rsidRPr="006C3DAF">
        <w:rPr>
          <w:rFonts w:cstheme="minorHAnsi"/>
          <w:sz w:val="32"/>
          <w:szCs w:val="32"/>
        </w:rPr>
        <w:t xml:space="preserve"> </w:t>
      </w:r>
      <w:bookmarkEnd w:id="1"/>
      <w:r w:rsidR="00B2733F">
        <w:rPr>
          <w:rFonts w:cstheme="minorHAnsi"/>
          <w:b/>
          <w:sz w:val="32"/>
          <w:szCs w:val="32"/>
        </w:rPr>
        <w:t>2021</w:t>
      </w:r>
      <w:r w:rsidR="00F158BE" w:rsidRPr="006C3DAF">
        <w:rPr>
          <w:rFonts w:cstheme="minorHAnsi"/>
          <w:b/>
          <w:sz w:val="32"/>
          <w:szCs w:val="32"/>
        </w:rPr>
        <w:t>, by 11:59 pm</w:t>
      </w:r>
    </w:p>
    <w:p w14:paraId="39AB72EA" w14:textId="77777777" w:rsidR="003B253E" w:rsidRPr="006C3DAF" w:rsidRDefault="003B253E" w:rsidP="006C3DAF">
      <w:pPr>
        <w:jc w:val="center"/>
        <w:rPr>
          <w:rFonts w:cstheme="minorHAnsi"/>
          <w:sz w:val="28"/>
          <w:szCs w:val="28"/>
        </w:rPr>
      </w:pPr>
    </w:p>
    <w:p w14:paraId="45B2258D" w14:textId="77777777" w:rsidR="002C59C3" w:rsidRPr="006C3DAF" w:rsidRDefault="002C59C3" w:rsidP="006C3DAF">
      <w:pPr>
        <w:rPr>
          <w:rFonts w:cstheme="minorHAnsi"/>
        </w:rPr>
        <w:sectPr w:rsidR="002C59C3" w:rsidRPr="006C3DAF" w:rsidSect="00345375">
          <w:footerReference w:type="default" r:id="rId12"/>
          <w:footerReference w:type="first" r:id="rId13"/>
          <w:type w:val="continuous"/>
          <w:pgSz w:w="12240" w:h="15840"/>
          <w:pgMar w:top="720" w:right="720" w:bottom="720" w:left="720" w:header="720" w:footer="432" w:gutter="0"/>
          <w:cols w:space="720"/>
          <w:titlePg/>
          <w:docGrid w:linePitch="360"/>
        </w:sectPr>
      </w:pPr>
    </w:p>
    <w:p w14:paraId="5E576205" w14:textId="77777777" w:rsidR="00E65C54" w:rsidRPr="006C3DAF" w:rsidRDefault="00E65C54" w:rsidP="006C3DAF">
      <w:pPr>
        <w:rPr>
          <w:rFonts w:cstheme="minorHAnsi"/>
        </w:rPr>
      </w:pPr>
    </w:p>
    <w:p w14:paraId="595844D0" w14:textId="77777777" w:rsidR="001B77BD" w:rsidRPr="006C3DAF" w:rsidRDefault="001B77BD" w:rsidP="006C3DAF">
      <w:pPr>
        <w:rPr>
          <w:rFonts w:cstheme="minorHAnsi"/>
        </w:rPr>
      </w:pPr>
    </w:p>
    <w:tbl>
      <w:tblPr>
        <w:tblStyle w:val="TableGrid"/>
        <w:tblW w:w="5000" w:type="pct"/>
        <w:jc w:val="center"/>
        <w:tblCellMar>
          <w:left w:w="0" w:type="dxa"/>
          <w:right w:w="0" w:type="dxa"/>
        </w:tblCellMar>
        <w:tblLook w:val="04A0" w:firstRow="1" w:lastRow="0" w:firstColumn="1" w:lastColumn="0" w:noHBand="0" w:noVBand="1"/>
      </w:tblPr>
      <w:tblGrid>
        <w:gridCol w:w="10790"/>
      </w:tblGrid>
      <w:tr w:rsidR="00255417" w:rsidRPr="006C3DAF" w14:paraId="04FFBA5C" w14:textId="77777777" w:rsidTr="00990B1C">
        <w:trPr>
          <w:trHeight w:val="1862"/>
          <w:jc w:val="center"/>
        </w:trPr>
        <w:tc>
          <w:tcPr>
            <w:tcW w:w="5000" w:type="pct"/>
            <w:vAlign w:val="center"/>
          </w:tcPr>
          <w:p w14:paraId="5479ACE3" w14:textId="77777777" w:rsidR="00CA580A" w:rsidRDefault="00B2733F" w:rsidP="00CA580A">
            <w:pPr>
              <w:pStyle w:val="Heading5"/>
              <w:outlineLvl w:val="4"/>
            </w:pPr>
            <w:r>
              <w:t>Early Literacy Grant Implementation Consultant</w:t>
            </w:r>
            <w:r w:rsidR="00CA580A">
              <w:t xml:space="preserve"> </w:t>
            </w:r>
          </w:p>
          <w:p w14:paraId="77B4AF5B" w14:textId="77777777" w:rsidR="00465CDC" w:rsidRDefault="00CA580A" w:rsidP="00465CDC">
            <w:pPr>
              <w:pStyle w:val="Heading5"/>
              <w:outlineLvl w:val="4"/>
            </w:pPr>
            <w:r>
              <w:t>Advisory List</w:t>
            </w:r>
          </w:p>
          <w:p w14:paraId="174D717E" w14:textId="77777777" w:rsidR="00465CDC" w:rsidRDefault="00465CDC" w:rsidP="00465CDC">
            <w:pPr>
              <w:jc w:val="center"/>
              <w:rPr>
                <w:rFonts w:cstheme="minorHAnsi"/>
              </w:rPr>
            </w:pPr>
          </w:p>
          <w:p w14:paraId="63FD3C50" w14:textId="1E96B93F" w:rsidR="00465CDC" w:rsidRPr="00465CDC" w:rsidRDefault="00465CDC" w:rsidP="00465CDC">
            <w:pPr>
              <w:jc w:val="center"/>
            </w:pPr>
            <w:r w:rsidRPr="006C3DAF">
              <w:rPr>
                <w:rFonts w:cstheme="minorHAnsi"/>
              </w:rPr>
              <w:t>PURSUANT TO: C.R.S. 22-7-1211</w:t>
            </w:r>
          </w:p>
        </w:tc>
      </w:tr>
    </w:tbl>
    <w:p w14:paraId="619D011C" w14:textId="77777777" w:rsidR="00255417" w:rsidRPr="006C3DAF" w:rsidRDefault="00255417" w:rsidP="006C3DAF">
      <w:pPr>
        <w:rPr>
          <w:rFonts w:cstheme="minorHAnsi"/>
        </w:rPr>
      </w:pPr>
    </w:p>
    <w:p w14:paraId="5F407705" w14:textId="70268DB5" w:rsidR="00E65C54" w:rsidRPr="006C3DAF" w:rsidRDefault="00E65C54" w:rsidP="006C3DAF">
      <w:pPr>
        <w:rPr>
          <w:rFonts w:cstheme="minorHAnsi"/>
        </w:rPr>
      </w:pPr>
    </w:p>
    <w:p w14:paraId="7F932F99" w14:textId="57A41C85" w:rsidR="0007699E" w:rsidRPr="006C3DAF" w:rsidRDefault="0007699E" w:rsidP="006C3DAF">
      <w:pPr>
        <w:rPr>
          <w:rFonts w:cstheme="minorHAnsi"/>
        </w:rPr>
      </w:pPr>
    </w:p>
    <w:p w14:paraId="4DE7016B" w14:textId="322E3D50" w:rsidR="0007699E" w:rsidRPr="006C3DAF" w:rsidRDefault="0007699E" w:rsidP="006C3DAF">
      <w:pPr>
        <w:rPr>
          <w:rFonts w:cstheme="minorHAnsi"/>
        </w:rPr>
      </w:pPr>
    </w:p>
    <w:p w14:paraId="5B940845" w14:textId="77777777" w:rsidR="001B77BD" w:rsidRPr="006C3DAF" w:rsidRDefault="001B77BD" w:rsidP="006C3DAF">
      <w:pPr>
        <w:rPr>
          <w:rFonts w:cstheme="minorHAnsi"/>
        </w:rPr>
      </w:pPr>
    </w:p>
    <w:p w14:paraId="3EF46864" w14:textId="77777777" w:rsidR="005000D1" w:rsidRDefault="005000D1" w:rsidP="006C3DAF">
      <w:pPr>
        <w:rPr>
          <w:rFonts w:cstheme="minorHAnsi"/>
          <w:b/>
        </w:rPr>
      </w:pPr>
    </w:p>
    <w:p w14:paraId="0934F0BE" w14:textId="77777777" w:rsidR="005000D1" w:rsidRDefault="005000D1" w:rsidP="006C3DAF">
      <w:pPr>
        <w:rPr>
          <w:rFonts w:cstheme="minorHAnsi"/>
          <w:b/>
        </w:rPr>
      </w:pPr>
    </w:p>
    <w:p w14:paraId="73F05C98" w14:textId="77777777" w:rsidR="005000D1" w:rsidRDefault="005000D1" w:rsidP="006C3DAF">
      <w:pPr>
        <w:rPr>
          <w:rFonts w:cstheme="minorHAnsi"/>
          <w:b/>
        </w:rPr>
      </w:pPr>
    </w:p>
    <w:p w14:paraId="642B407F" w14:textId="77777777" w:rsidR="005000D1" w:rsidRDefault="005000D1" w:rsidP="006C3DAF">
      <w:pPr>
        <w:rPr>
          <w:rFonts w:cstheme="minorHAnsi"/>
          <w:b/>
        </w:rPr>
      </w:pPr>
    </w:p>
    <w:p w14:paraId="09253A2C" w14:textId="77777777" w:rsidR="005000D1" w:rsidRDefault="005000D1" w:rsidP="006C3DAF">
      <w:pPr>
        <w:rPr>
          <w:rFonts w:cstheme="minorHAnsi"/>
          <w:b/>
        </w:rPr>
      </w:pPr>
    </w:p>
    <w:p w14:paraId="3E522969" w14:textId="77777777" w:rsidR="005000D1" w:rsidRDefault="005000D1" w:rsidP="006C3DAF">
      <w:pPr>
        <w:rPr>
          <w:rFonts w:cstheme="minorHAnsi"/>
          <w:b/>
        </w:rPr>
      </w:pPr>
    </w:p>
    <w:p w14:paraId="5FCD6EFA" w14:textId="77777777" w:rsidR="005000D1" w:rsidRDefault="005000D1" w:rsidP="006C3DAF">
      <w:pPr>
        <w:rPr>
          <w:rFonts w:cstheme="minorHAnsi"/>
          <w:b/>
        </w:rPr>
      </w:pPr>
    </w:p>
    <w:p w14:paraId="6B527618" w14:textId="77777777" w:rsidR="005000D1" w:rsidRDefault="005000D1" w:rsidP="006C3DAF">
      <w:pPr>
        <w:rPr>
          <w:rFonts w:cstheme="minorHAnsi"/>
          <w:b/>
        </w:rPr>
      </w:pPr>
    </w:p>
    <w:p w14:paraId="1536D266" w14:textId="77777777" w:rsidR="005000D1" w:rsidRDefault="005000D1" w:rsidP="006C3DAF">
      <w:pPr>
        <w:rPr>
          <w:rFonts w:cstheme="minorHAnsi"/>
          <w:b/>
        </w:rPr>
      </w:pPr>
    </w:p>
    <w:p w14:paraId="6C3B7065" w14:textId="77777777" w:rsidR="005000D1" w:rsidRDefault="005000D1" w:rsidP="006C3DAF">
      <w:pPr>
        <w:rPr>
          <w:rFonts w:cstheme="minorHAnsi"/>
          <w:b/>
        </w:rPr>
      </w:pPr>
    </w:p>
    <w:p w14:paraId="08D2265D" w14:textId="77777777" w:rsidR="005000D1" w:rsidRDefault="005000D1" w:rsidP="006C3DAF">
      <w:pPr>
        <w:rPr>
          <w:rFonts w:cstheme="minorHAnsi"/>
          <w:b/>
        </w:rPr>
      </w:pPr>
    </w:p>
    <w:p w14:paraId="543D91EF" w14:textId="77777777" w:rsidR="005000D1" w:rsidRDefault="005000D1" w:rsidP="006C3DAF">
      <w:pPr>
        <w:rPr>
          <w:rFonts w:cstheme="minorHAnsi"/>
          <w:b/>
        </w:rPr>
      </w:pPr>
    </w:p>
    <w:p w14:paraId="7EC13761" w14:textId="77777777" w:rsidR="005000D1" w:rsidRDefault="005000D1" w:rsidP="006C3DAF">
      <w:pPr>
        <w:rPr>
          <w:rFonts w:cstheme="minorHAnsi"/>
          <w:b/>
        </w:rPr>
      </w:pPr>
    </w:p>
    <w:p w14:paraId="590E3381" w14:textId="59146706" w:rsidR="008D68E8" w:rsidRPr="006C3DAF" w:rsidRDefault="00255417" w:rsidP="006C3DAF">
      <w:pPr>
        <w:rPr>
          <w:rFonts w:cstheme="minorHAnsi"/>
          <w:b/>
        </w:rPr>
      </w:pPr>
      <w:r w:rsidRPr="006C3DAF">
        <w:rPr>
          <w:rFonts w:cstheme="minorHAnsi"/>
          <w:b/>
        </w:rPr>
        <w:t>Program Q</w:t>
      </w:r>
      <w:r w:rsidR="008D68E8" w:rsidRPr="006C3DAF">
        <w:rPr>
          <w:rFonts w:cstheme="minorHAnsi"/>
          <w:b/>
        </w:rPr>
        <w:t>uestions:</w:t>
      </w:r>
    </w:p>
    <w:p w14:paraId="52CF9274" w14:textId="77777777" w:rsidR="003E5C50" w:rsidRPr="006C3DAF" w:rsidRDefault="003E5C50" w:rsidP="006C3DAF">
      <w:pPr>
        <w:rPr>
          <w:rFonts w:cstheme="minorHAnsi"/>
        </w:rPr>
      </w:pPr>
      <w:r w:rsidRPr="006C3DAF">
        <w:rPr>
          <w:rFonts w:cstheme="minorHAnsi"/>
        </w:rPr>
        <w:t>Laura Stelling, READ Act Grants Project Manager</w:t>
      </w:r>
    </w:p>
    <w:p w14:paraId="186AFF10" w14:textId="73FDB818" w:rsidR="003841BA" w:rsidRPr="006C3DAF" w:rsidRDefault="003841BA" w:rsidP="006C3DAF">
      <w:pPr>
        <w:rPr>
          <w:rFonts w:cstheme="minorHAnsi"/>
        </w:rPr>
      </w:pPr>
      <w:r w:rsidRPr="006C3DAF">
        <w:rPr>
          <w:rFonts w:cstheme="minorHAnsi"/>
        </w:rPr>
        <w:t>(303) 866-</w:t>
      </w:r>
      <w:r w:rsidR="003E5C50" w:rsidRPr="006C3DAF">
        <w:rPr>
          <w:rFonts w:cstheme="minorHAnsi"/>
        </w:rPr>
        <w:t>6971</w:t>
      </w:r>
      <w:r w:rsidRPr="006C3DAF">
        <w:rPr>
          <w:rFonts w:cstheme="minorHAnsi"/>
        </w:rPr>
        <w:t xml:space="preserve"> | </w:t>
      </w:r>
      <w:hyperlink r:id="rId14" w:history="1">
        <w:r w:rsidR="003E5C50" w:rsidRPr="006C3DAF">
          <w:rPr>
            <w:rStyle w:val="Hyperlink"/>
            <w:rFonts w:cstheme="minorHAnsi"/>
          </w:rPr>
          <w:t>Stelling_L@cde.state.co.us</w:t>
        </w:r>
      </w:hyperlink>
    </w:p>
    <w:p w14:paraId="10F4301E" w14:textId="77777777" w:rsidR="003B253E" w:rsidRPr="006C3DAF" w:rsidRDefault="003B253E" w:rsidP="006C3DAF">
      <w:pPr>
        <w:rPr>
          <w:rFonts w:cstheme="minorHAnsi"/>
        </w:rPr>
      </w:pPr>
    </w:p>
    <w:p w14:paraId="17722094" w14:textId="77777777" w:rsidR="005000D1" w:rsidRDefault="005000D1">
      <w:pPr>
        <w:spacing w:after="160" w:line="259" w:lineRule="auto"/>
        <w:contextualSpacing w:val="0"/>
      </w:pPr>
      <w:r>
        <w:br w:type="page"/>
      </w:r>
    </w:p>
    <w:p w14:paraId="0441EECC" w14:textId="7412FC9E" w:rsidR="00C0030D" w:rsidRPr="006C3DAF" w:rsidRDefault="009677D3" w:rsidP="006C3DAF">
      <w:pPr>
        <w:rPr>
          <w:rFonts w:cstheme="minorHAnsi"/>
        </w:rPr>
        <w:sectPr w:rsidR="00C0030D" w:rsidRPr="006C3DAF" w:rsidSect="00C0030D">
          <w:footerReference w:type="default" r:id="rId15"/>
          <w:type w:val="continuous"/>
          <w:pgSz w:w="12240" w:h="15840"/>
          <w:pgMar w:top="720" w:right="720" w:bottom="720" w:left="720" w:header="720" w:footer="720" w:gutter="0"/>
          <w:cols w:space="720"/>
          <w:titlePg/>
          <w:docGrid w:linePitch="360"/>
        </w:sectPr>
      </w:pPr>
      <w:hyperlink r:id="rId16" w:history="1"/>
      <w:r w:rsidR="00B2733F">
        <w:rPr>
          <w:rStyle w:val="Hyperlink"/>
          <w:rFonts w:cstheme="minorHAnsi"/>
        </w:rPr>
        <w:t xml:space="preserve"> </w:t>
      </w: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405A359B" w14:textId="77777777" w:rsidR="00B54F43" w:rsidRDefault="00861804" w:rsidP="006C3DAF">
          <w:pPr>
            <w:pStyle w:val="TOCHeading"/>
            <w:pBdr>
              <w:bottom w:val="single" w:sz="4" w:space="1" w:color="auto"/>
            </w:pBdr>
            <w:spacing w:before="0" w:line="240" w:lineRule="auto"/>
            <w:rPr>
              <w:noProof/>
            </w:rPr>
          </w:pPr>
          <w:r w:rsidRPr="006C3DAF">
            <w:rPr>
              <w:rStyle w:val="Heading1Char"/>
            </w:rPr>
            <w:t>Table of Contents</w:t>
          </w:r>
          <w:r w:rsidR="00E65C54" w:rsidRPr="006C3DAF">
            <w:rPr>
              <w:rFonts w:cstheme="minorHAnsi"/>
              <w:kern w:val="16"/>
            </w:rPr>
            <w:fldChar w:fldCharType="begin"/>
          </w:r>
          <w:r w:rsidR="00E65C54" w:rsidRPr="006C3DAF">
            <w:rPr>
              <w:rFonts w:cstheme="minorHAnsi"/>
              <w:kern w:val="16"/>
            </w:rPr>
            <w:instrText xml:space="preserve"> TOC \o "1-3" \h \z \u </w:instrText>
          </w:r>
          <w:r w:rsidR="00E65C54" w:rsidRPr="006C3DAF">
            <w:rPr>
              <w:rFonts w:cstheme="minorHAnsi"/>
              <w:kern w:val="16"/>
            </w:rPr>
            <w:fldChar w:fldCharType="separate"/>
          </w:r>
        </w:p>
        <w:p w14:paraId="5FC76149" w14:textId="7733255E" w:rsidR="00B54F43" w:rsidRDefault="009677D3">
          <w:pPr>
            <w:pStyle w:val="TOC1"/>
            <w:tabs>
              <w:tab w:val="right" w:leader="dot" w:pos="10790"/>
            </w:tabs>
            <w:rPr>
              <w:rFonts w:eastAsiaTheme="minorEastAsia"/>
              <w:noProof/>
              <w:color w:val="auto"/>
              <w:kern w:val="0"/>
            </w:rPr>
          </w:pPr>
          <w:hyperlink w:anchor="_Toc66696155" w:history="1">
            <w:r w:rsidR="00B54F43" w:rsidRPr="008A5867">
              <w:rPr>
                <w:rStyle w:val="Hyperlink"/>
                <w:noProof/>
              </w:rPr>
              <w:t>Introduction</w:t>
            </w:r>
            <w:r w:rsidR="00B54F43">
              <w:rPr>
                <w:noProof/>
                <w:webHidden/>
              </w:rPr>
              <w:tab/>
            </w:r>
            <w:r w:rsidR="00B54F43">
              <w:rPr>
                <w:noProof/>
                <w:webHidden/>
              </w:rPr>
              <w:fldChar w:fldCharType="begin"/>
            </w:r>
            <w:r w:rsidR="00B54F43">
              <w:rPr>
                <w:noProof/>
                <w:webHidden/>
              </w:rPr>
              <w:instrText xml:space="preserve"> PAGEREF _Toc66696155 \h </w:instrText>
            </w:r>
            <w:r w:rsidR="00B54F43">
              <w:rPr>
                <w:noProof/>
                <w:webHidden/>
              </w:rPr>
            </w:r>
            <w:r w:rsidR="00B54F43">
              <w:rPr>
                <w:noProof/>
                <w:webHidden/>
              </w:rPr>
              <w:fldChar w:fldCharType="separate"/>
            </w:r>
            <w:r w:rsidR="00B54F43">
              <w:rPr>
                <w:noProof/>
                <w:webHidden/>
              </w:rPr>
              <w:t>3</w:t>
            </w:r>
            <w:r w:rsidR="00B54F43">
              <w:rPr>
                <w:noProof/>
                <w:webHidden/>
              </w:rPr>
              <w:fldChar w:fldCharType="end"/>
            </w:r>
          </w:hyperlink>
        </w:p>
        <w:p w14:paraId="7EEC0F86" w14:textId="2503F1F5" w:rsidR="00B54F43" w:rsidRDefault="009677D3">
          <w:pPr>
            <w:pStyle w:val="TOC1"/>
            <w:tabs>
              <w:tab w:val="right" w:leader="dot" w:pos="10790"/>
            </w:tabs>
            <w:rPr>
              <w:rFonts w:eastAsiaTheme="minorEastAsia"/>
              <w:noProof/>
              <w:color w:val="auto"/>
              <w:kern w:val="0"/>
            </w:rPr>
          </w:pPr>
          <w:hyperlink w:anchor="_Toc66696156" w:history="1">
            <w:r w:rsidR="00B54F43" w:rsidRPr="008A5867">
              <w:rPr>
                <w:rStyle w:val="Hyperlink"/>
                <w:noProof/>
              </w:rPr>
              <w:t>Purpose</w:t>
            </w:r>
            <w:r w:rsidR="00B54F43">
              <w:rPr>
                <w:noProof/>
                <w:webHidden/>
              </w:rPr>
              <w:tab/>
            </w:r>
            <w:r w:rsidR="00B54F43">
              <w:rPr>
                <w:noProof/>
                <w:webHidden/>
              </w:rPr>
              <w:fldChar w:fldCharType="begin"/>
            </w:r>
            <w:r w:rsidR="00B54F43">
              <w:rPr>
                <w:noProof/>
                <w:webHidden/>
              </w:rPr>
              <w:instrText xml:space="preserve"> PAGEREF _Toc66696156 \h </w:instrText>
            </w:r>
            <w:r w:rsidR="00B54F43">
              <w:rPr>
                <w:noProof/>
                <w:webHidden/>
              </w:rPr>
            </w:r>
            <w:r w:rsidR="00B54F43">
              <w:rPr>
                <w:noProof/>
                <w:webHidden/>
              </w:rPr>
              <w:fldChar w:fldCharType="separate"/>
            </w:r>
            <w:r w:rsidR="00B54F43">
              <w:rPr>
                <w:noProof/>
                <w:webHidden/>
              </w:rPr>
              <w:t>3</w:t>
            </w:r>
            <w:r w:rsidR="00B54F43">
              <w:rPr>
                <w:noProof/>
                <w:webHidden/>
              </w:rPr>
              <w:fldChar w:fldCharType="end"/>
            </w:r>
          </w:hyperlink>
        </w:p>
        <w:p w14:paraId="411C77FF" w14:textId="15164AC3" w:rsidR="00B54F43" w:rsidRDefault="009677D3">
          <w:pPr>
            <w:pStyle w:val="TOC1"/>
            <w:tabs>
              <w:tab w:val="right" w:leader="dot" w:pos="10790"/>
            </w:tabs>
            <w:rPr>
              <w:rFonts w:eastAsiaTheme="minorEastAsia"/>
              <w:noProof/>
              <w:color w:val="auto"/>
              <w:kern w:val="0"/>
            </w:rPr>
          </w:pPr>
          <w:hyperlink w:anchor="_Toc66696157" w:history="1">
            <w:r w:rsidR="00B54F43" w:rsidRPr="008A5867">
              <w:rPr>
                <w:rStyle w:val="Hyperlink"/>
                <w:noProof/>
              </w:rPr>
              <w:t>Eligibility</w:t>
            </w:r>
            <w:r w:rsidR="00B54F43">
              <w:rPr>
                <w:noProof/>
                <w:webHidden/>
              </w:rPr>
              <w:tab/>
            </w:r>
            <w:r w:rsidR="00B54F43">
              <w:rPr>
                <w:noProof/>
                <w:webHidden/>
              </w:rPr>
              <w:fldChar w:fldCharType="begin"/>
            </w:r>
            <w:r w:rsidR="00B54F43">
              <w:rPr>
                <w:noProof/>
                <w:webHidden/>
              </w:rPr>
              <w:instrText xml:space="preserve"> PAGEREF _Toc66696157 \h </w:instrText>
            </w:r>
            <w:r w:rsidR="00B54F43">
              <w:rPr>
                <w:noProof/>
                <w:webHidden/>
              </w:rPr>
            </w:r>
            <w:r w:rsidR="00B54F43">
              <w:rPr>
                <w:noProof/>
                <w:webHidden/>
              </w:rPr>
              <w:fldChar w:fldCharType="separate"/>
            </w:r>
            <w:r w:rsidR="00B54F43">
              <w:rPr>
                <w:noProof/>
                <w:webHidden/>
              </w:rPr>
              <w:t>3</w:t>
            </w:r>
            <w:r w:rsidR="00B54F43">
              <w:rPr>
                <w:noProof/>
                <w:webHidden/>
              </w:rPr>
              <w:fldChar w:fldCharType="end"/>
            </w:r>
          </w:hyperlink>
        </w:p>
        <w:p w14:paraId="7C345643" w14:textId="50126607" w:rsidR="00B54F43" w:rsidRDefault="009677D3">
          <w:pPr>
            <w:pStyle w:val="TOC1"/>
            <w:tabs>
              <w:tab w:val="right" w:leader="dot" w:pos="10790"/>
            </w:tabs>
            <w:rPr>
              <w:rFonts w:eastAsiaTheme="minorEastAsia"/>
              <w:noProof/>
              <w:color w:val="auto"/>
              <w:kern w:val="0"/>
            </w:rPr>
          </w:pPr>
          <w:hyperlink w:anchor="_Toc66696158" w:history="1">
            <w:r w:rsidR="00B54F43" w:rsidRPr="008A5867">
              <w:rPr>
                <w:rStyle w:val="Hyperlink"/>
                <w:noProof/>
              </w:rPr>
              <w:t>Critical Components of the Application</w:t>
            </w:r>
            <w:r w:rsidR="00B54F43">
              <w:rPr>
                <w:noProof/>
                <w:webHidden/>
              </w:rPr>
              <w:tab/>
            </w:r>
            <w:r w:rsidR="00B54F43">
              <w:rPr>
                <w:noProof/>
                <w:webHidden/>
              </w:rPr>
              <w:fldChar w:fldCharType="begin"/>
            </w:r>
            <w:r w:rsidR="00B54F43">
              <w:rPr>
                <w:noProof/>
                <w:webHidden/>
              </w:rPr>
              <w:instrText xml:space="preserve"> PAGEREF _Toc66696158 \h </w:instrText>
            </w:r>
            <w:r w:rsidR="00B54F43">
              <w:rPr>
                <w:noProof/>
                <w:webHidden/>
              </w:rPr>
            </w:r>
            <w:r w:rsidR="00B54F43">
              <w:rPr>
                <w:noProof/>
                <w:webHidden/>
              </w:rPr>
              <w:fldChar w:fldCharType="separate"/>
            </w:r>
            <w:r w:rsidR="00B54F43">
              <w:rPr>
                <w:noProof/>
                <w:webHidden/>
              </w:rPr>
              <w:t>3</w:t>
            </w:r>
            <w:r w:rsidR="00B54F43">
              <w:rPr>
                <w:noProof/>
                <w:webHidden/>
              </w:rPr>
              <w:fldChar w:fldCharType="end"/>
            </w:r>
          </w:hyperlink>
        </w:p>
        <w:p w14:paraId="7EDE465E" w14:textId="19294AB8" w:rsidR="00B54F43" w:rsidRDefault="009677D3">
          <w:pPr>
            <w:pStyle w:val="TOC1"/>
            <w:tabs>
              <w:tab w:val="right" w:leader="dot" w:pos="10790"/>
            </w:tabs>
            <w:rPr>
              <w:rFonts w:eastAsiaTheme="minorEastAsia"/>
              <w:noProof/>
              <w:color w:val="auto"/>
              <w:kern w:val="0"/>
            </w:rPr>
          </w:pPr>
          <w:hyperlink w:anchor="_Toc66696159" w:history="1">
            <w:r w:rsidR="00B54F43" w:rsidRPr="008A5867">
              <w:rPr>
                <w:rStyle w:val="Hyperlink"/>
                <w:noProof/>
              </w:rPr>
              <w:t>Data Privacy</w:t>
            </w:r>
            <w:r w:rsidR="00B54F43">
              <w:rPr>
                <w:noProof/>
                <w:webHidden/>
              </w:rPr>
              <w:tab/>
            </w:r>
            <w:r w:rsidR="00B54F43">
              <w:rPr>
                <w:noProof/>
                <w:webHidden/>
              </w:rPr>
              <w:fldChar w:fldCharType="begin"/>
            </w:r>
            <w:r w:rsidR="00B54F43">
              <w:rPr>
                <w:noProof/>
                <w:webHidden/>
              </w:rPr>
              <w:instrText xml:space="preserve"> PAGEREF _Toc66696159 \h </w:instrText>
            </w:r>
            <w:r w:rsidR="00B54F43">
              <w:rPr>
                <w:noProof/>
                <w:webHidden/>
              </w:rPr>
            </w:r>
            <w:r w:rsidR="00B54F43">
              <w:rPr>
                <w:noProof/>
                <w:webHidden/>
              </w:rPr>
              <w:fldChar w:fldCharType="separate"/>
            </w:r>
            <w:r w:rsidR="00B54F43">
              <w:rPr>
                <w:noProof/>
                <w:webHidden/>
              </w:rPr>
              <w:t>4</w:t>
            </w:r>
            <w:r w:rsidR="00B54F43">
              <w:rPr>
                <w:noProof/>
                <w:webHidden/>
              </w:rPr>
              <w:fldChar w:fldCharType="end"/>
            </w:r>
          </w:hyperlink>
        </w:p>
        <w:p w14:paraId="303E7212" w14:textId="7E715051" w:rsidR="00B54F43" w:rsidRDefault="009677D3">
          <w:pPr>
            <w:pStyle w:val="TOC1"/>
            <w:tabs>
              <w:tab w:val="right" w:leader="dot" w:pos="10790"/>
            </w:tabs>
            <w:rPr>
              <w:rFonts w:eastAsiaTheme="minorEastAsia"/>
              <w:noProof/>
              <w:color w:val="auto"/>
              <w:kern w:val="0"/>
            </w:rPr>
          </w:pPr>
          <w:hyperlink w:anchor="_Toc66696160" w:history="1">
            <w:r w:rsidR="00B54F43" w:rsidRPr="008A5867">
              <w:rPr>
                <w:rStyle w:val="Hyperlink"/>
                <w:noProof/>
              </w:rPr>
              <w:t>Review Process and Timeline</w:t>
            </w:r>
            <w:r w:rsidR="00B54F43">
              <w:rPr>
                <w:noProof/>
                <w:webHidden/>
              </w:rPr>
              <w:tab/>
            </w:r>
            <w:r w:rsidR="00B54F43">
              <w:rPr>
                <w:noProof/>
                <w:webHidden/>
              </w:rPr>
              <w:fldChar w:fldCharType="begin"/>
            </w:r>
            <w:r w:rsidR="00B54F43">
              <w:rPr>
                <w:noProof/>
                <w:webHidden/>
              </w:rPr>
              <w:instrText xml:space="preserve"> PAGEREF _Toc66696160 \h </w:instrText>
            </w:r>
            <w:r w:rsidR="00B54F43">
              <w:rPr>
                <w:noProof/>
                <w:webHidden/>
              </w:rPr>
            </w:r>
            <w:r w:rsidR="00B54F43">
              <w:rPr>
                <w:noProof/>
                <w:webHidden/>
              </w:rPr>
              <w:fldChar w:fldCharType="separate"/>
            </w:r>
            <w:r w:rsidR="00B54F43">
              <w:rPr>
                <w:noProof/>
                <w:webHidden/>
              </w:rPr>
              <w:t>5</w:t>
            </w:r>
            <w:r w:rsidR="00B54F43">
              <w:rPr>
                <w:noProof/>
                <w:webHidden/>
              </w:rPr>
              <w:fldChar w:fldCharType="end"/>
            </w:r>
          </w:hyperlink>
        </w:p>
        <w:p w14:paraId="66AAE1FF" w14:textId="68ABE755" w:rsidR="00B54F43" w:rsidRDefault="009677D3">
          <w:pPr>
            <w:pStyle w:val="TOC1"/>
            <w:tabs>
              <w:tab w:val="right" w:leader="dot" w:pos="10790"/>
            </w:tabs>
            <w:rPr>
              <w:rFonts w:eastAsiaTheme="minorEastAsia"/>
              <w:noProof/>
              <w:color w:val="auto"/>
              <w:kern w:val="0"/>
            </w:rPr>
          </w:pPr>
          <w:hyperlink w:anchor="_Toc66696161" w:history="1">
            <w:r w:rsidR="00B54F43" w:rsidRPr="008A5867">
              <w:rPr>
                <w:rStyle w:val="Hyperlink"/>
                <w:noProof/>
              </w:rPr>
              <w:t>Submission Process and Deadline</w:t>
            </w:r>
            <w:r w:rsidR="00B54F43">
              <w:rPr>
                <w:noProof/>
                <w:webHidden/>
              </w:rPr>
              <w:tab/>
            </w:r>
            <w:r w:rsidR="00B54F43">
              <w:rPr>
                <w:noProof/>
                <w:webHidden/>
              </w:rPr>
              <w:fldChar w:fldCharType="begin"/>
            </w:r>
            <w:r w:rsidR="00B54F43">
              <w:rPr>
                <w:noProof/>
                <w:webHidden/>
              </w:rPr>
              <w:instrText xml:space="preserve"> PAGEREF _Toc66696161 \h </w:instrText>
            </w:r>
            <w:r w:rsidR="00B54F43">
              <w:rPr>
                <w:noProof/>
                <w:webHidden/>
              </w:rPr>
            </w:r>
            <w:r w:rsidR="00B54F43">
              <w:rPr>
                <w:noProof/>
                <w:webHidden/>
              </w:rPr>
              <w:fldChar w:fldCharType="separate"/>
            </w:r>
            <w:r w:rsidR="00B54F43">
              <w:rPr>
                <w:noProof/>
                <w:webHidden/>
              </w:rPr>
              <w:t>5</w:t>
            </w:r>
            <w:r w:rsidR="00B54F43">
              <w:rPr>
                <w:noProof/>
                <w:webHidden/>
              </w:rPr>
              <w:fldChar w:fldCharType="end"/>
            </w:r>
          </w:hyperlink>
        </w:p>
        <w:p w14:paraId="44ACDC16" w14:textId="4A2BD8F5" w:rsidR="00B54F43" w:rsidRDefault="009677D3">
          <w:pPr>
            <w:pStyle w:val="TOC1"/>
            <w:tabs>
              <w:tab w:val="right" w:leader="dot" w:pos="10790"/>
            </w:tabs>
            <w:rPr>
              <w:rFonts w:eastAsiaTheme="minorEastAsia"/>
              <w:noProof/>
              <w:color w:val="auto"/>
              <w:kern w:val="0"/>
            </w:rPr>
          </w:pPr>
          <w:hyperlink w:anchor="_Toc66696162" w:history="1">
            <w:r w:rsidR="00B54F43" w:rsidRPr="008A5867">
              <w:rPr>
                <w:rStyle w:val="Hyperlink"/>
                <w:noProof/>
              </w:rPr>
              <w:t>Required Elements</w:t>
            </w:r>
            <w:r w:rsidR="00B54F43">
              <w:rPr>
                <w:noProof/>
                <w:webHidden/>
              </w:rPr>
              <w:tab/>
            </w:r>
            <w:r w:rsidR="00B54F43">
              <w:rPr>
                <w:noProof/>
                <w:webHidden/>
              </w:rPr>
              <w:fldChar w:fldCharType="begin"/>
            </w:r>
            <w:r w:rsidR="00B54F43">
              <w:rPr>
                <w:noProof/>
                <w:webHidden/>
              </w:rPr>
              <w:instrText xml:space="preserve"> PAGEREF _Toc66696162 \h </w:instrText>
            </w:r>
            <w:r w:rsidR="00B54F43">
              <w:rPr>
                <w:noProof/>
                <w:webHidden/>
              </w:rPr>
            </w:r>
            <w:r w:rsidR="00B54F43">
              <w:rPr>
                <w:noProof/>
                <w:webHidden/>
              </w:rPr>
              <w:fldChar w:fldCharType="separate"/>
            </w:r>
            <w:r w:rsidR="00B54F43">
              <w:rPr>
                <w:noProof/>
                <w:webHidden/>
              </w:rPr>
              <w:t>5</w:t>
            </w:r>
            <w:r w:rsidR="00B54F43">
              <w:rPr>
                <w:noProof/>
                <w:webHidden/>
              </w:rPr>
              <w:fldChar w:fldCharType="end"/>
            </w:r>
          </w:hyperlink>
        </w:p>
        <w:p w14:paraId="368419C6" w14:textId="4328B796" w:rsidR="00B54F43" w:rsidRDefault="009677D3">
          <w:pPr>
            <w:pStyle w:val="TOC1"/>
            <w:tabs>
              <w:tab w:val="right" w:leader="dot" w:pos="10790"/>
            </w:tabs>
            <w:rPr>
              <w:rFonts w:eastAsiaTheme="minorEastAsia"/>
              <w:noProof/>
              <w:color w:val="auto"/>
              <w:kern w:val="0"/>
            </w:rPr>
          </w:pPr>
          <w:hyperlink w:anchor="_Toc66696163" w:history="1">
            <w:r w:rsidR="00B54F43" w:rsidRPr="008A5867">
              <w:rPr>
                <w:rStyle w:val="Hyperlink"/>
                <w:noProof/>
              </w:rPr>
              <w:t>Letter of Intent</w:t>
            </w:r>
            <w:r w:rsidR="00B54F43">
              <w:rPr>
                <w:noProof/>
                <w:webHidden/>
              </w:rPr>
              <w:tab/>
            </w:r>
            <w:r w:rsidR="00B54F43">
              <w:rPr>
                <w:noProof/>
                <w:webHidden/>
              </w:rPr>
              <w:fldChar w:fldCharType="begin"/>
            </w:r>
            <w:r w:rsidR="00B54F43">
              <w:rPr>
                <w:noProof/>
                <w:webHidden/>
              </w:rPr>
              <w:instrText xml:space="preserve"> PAGEREF _Toc66696163 \h </w:instrText>
            </w:r>
            <w:r w:rsidR="00B54F43">
              <w:rPr>
                <w:noProof/>
                <w:webHidden/>
              </w:rPr>
            </w:r>
            <w:r w:rsidR="00B54F43">
              <w:rPr>
                <w:noProof/>
                <w:webHidden/>
              </w:rPr>
              <w:fldChar w:fldCharType="separate"/>
            </w:r>
            <w:r w:rsidR="00B54F43">
              <w:rPr>
                <w:noProof/>
                <w:webHidden/>
              </w:rPr>
              <w:t>6</w:t>
            </w:r>
            <w:r w:rsidR="00B54F43">
              <w:rPr>
                <w:noProof/>
                <w:webHidden/>
              </w:rPr>
              <w:fldChar w:fldCharType="end"/>
            </w:r>
          </w:hyperlink>
        </w:p>
        <w:p w14:paraId="04DD9C59" w14:textId="3240B168" w:rsidR="00B54F43" w:rsidRDefault="009677D3">
          <w:pPr>
            <w:pStyle w:val="TOC1"/>
            <w:tabs>
              <w:tab w:val="right" w:leader="dot" w:pos="10790"/>
            </w:tabs>
            <w:rPr>
              <w:rFonts w:eastAsiaTheme="minorEastAsia"/>
              <w:noProof/>
              <w:color w:val="auto"/>
              <w:kern w:val="0"/>
            </w:rPr>
          </w:pPr>
          <w:hyperlink w:anchor="_Toc66696164" w:history="1">
            <w:r w:rsidR="00B54F43" w:rsidRPr="008A5867">
              <w:rPr>
                <w:rStyle w:val="Hyperlink"/>
                <w:noProof/>
              </w:rPr>
              <w:t>Application Part I: Basic Applicant Information</w:t>
            </w:r>
            <w:r w:rsidR="00B54F43">
              <w:rPr>
                <w:noProof/>
                <w:webHidden/>
              </w:rPr>
              <w:tab/>
            </w:r>
            <w:r w:rsidR="00B54F43">
              <w:rPr>
                <w:noProof/>
                <w:webHidden/>
              </w:rPr>
              <w:fldChar w:fldCharType="begin"/>
            </w:r>
            <w:r w:rsidR="00B54F43">
              <w:rPr>
                <w:noProof/>
                <w:webHidden/>
              </w:rPr>
              <w:instrText xml:space="preserve"> PAGEREF _Toc66696164 \h </w:instrText>
            </w:r>
            <w:r w:rsidR="00B54F43">
              <w:rPr>
                <w:noProof/>
                <w:webHidden/>
              </w:rPr>
            </w:r>
            <w:r w:rsidR="00B54F43">
              <w:rPr>
                <w:noProof/>
                <w:webHidden/>
              </w:rPr>
              <w:fldChar w:fldCharType="separate"/>
            </w:r>
            <w:r w:rsidR="00B54F43">
              <w:rPr>
                <w:noProof/>
                <w:webHidden/>
              </w:rPr>
              <w:t>6</w:t>
            </w:r>
            <w:r w:rsidR="00B54F43">
              <w:rPr>
                <w:noProof/>
                <w:webHidden/>
              </w:rPr>
              <w:fldChar w:fldCharType="end"/>
            </w:r>
          </w:hyperlink>
        </w:p>
        <w:p w14:paraId="44C3A686" w14:textId="51D43E40" w:rsidR="00B54F43" w:rsidRDefault="009677D3">
          <w:pPr>
            <w:pStyle w:val="TOC1"/>
            <w:tabs>
              <w:tab w:val="right" w:leader="dot" w:pos="10790"/>
            </w:tabs>
            <w:rPr>
              <w:rFonts w:eastAsiaTheme="minorEastAsia"/>
              <w:noProof/>
              <w:color w:val="auto"/>
              <w:kern w:val="0"/>
            </w:rPr>
          </w:pPr>
          <w:hyperlink w:anchor="_Toc66696165" w:history="1">
            <w:r w:rsidR="00B54F43" w:rsidRPr="008A5867">
              <w:rPr>
                <w:rStyle w:val="Hyperlink"/>
                <w:noProof/>
              </w:rPr>
              <w:t>Application Part II: Applicant Experience and Expertise</w:t>
            </w:r>
            <w:r w:rsidR="00B54F43">
              <w:rPr>
                <w:noProof/>
                <w:webHidden/>
              </w:rPr>
              <w:tab/>
            </w:r>
            <w:r w:rsidR="00B54F43">
              <w:rPr>
                <w:noProof/>
                <w:webHidden/>
              </w:rPr>
              <w:fldChar w:fldCharType="begin"/>
            </w:r>
            <w:r w:rsidR="00B54F43">
              <w:rPr>
                <w:noProof/>
                <w:webHidden/>
              </w:rPr>
              <w:instrText xml:space="preserve"> PAGEREF _Toc66696165 \h </w:instrText>
            </w:r>
            <w:r w:rsidR="00B54F43">
              <w:rPr>
                <w:noProof/>
                <w:webHidden/>
              </w:rPr>
            </w:r>
            <w:r w:rsidR="00B54F43">
              <w:rPr>
                <w:noProof/>
                <w:webHidden/>
              </w:rPr>
              <w:fldChar w:fldCharType="separate"/>
            </w:r>
            <w:r w:rsidR="00B54F43">
              <w:rPr>
                <w:noProof/>
                <w:webHidden/>
              </w:rPr>
              <w:t>6</w:t>
            </w:r>
            <w:r w:rsidR="00B54F43">
              <w:rPr>
                <w:noProof/>
                <w:webHidden/>
              </w:rPr>
              <w:fldChar w:fldCharType="end"/>
            </w:r>
          </w:hyperlink>
        </w:p>
        <w:p w14:paraId="20D83241" w14:textId="34DE0E2A" w:rsidR="00B54F43" w:rsidRDefault="009677D3">
          <w:pPr>
            <w:pStyle w:val="TOC1"/>
            <w:tabs>
              <w:tab w:val="right" w:leader="dot" w:pos="10790"/>
            </w:tabs>
            <w:rPr>
              <w:rFonts w:eastAsiaTheme="minorEastAsia"/>
              <w:noProof/>
              <w:color w:val="auto"/>
              <w:kern w:val="0"/>
            </w:rPr>
          </w:pPr>
          <w:hyperlink w:anchor="_Toc66696166" w:history="1">
            <w:r w:rsidR="00B54F43" w:rsidRPr="008A5867">
              <w:rPr>
                <w:rStyle w:val="Hyperlink"/>
                <w:noProof/>
              </w:rPr>
              <w:t>Early Literacy Grant Implementation Consultant Assurances Form</w:t>
            </w:r>
            <w:r w:rsidR="00B54F43">
              <w:rPr>
                <w:noProof/>
                <w:webHidden/>
              </w:rPr>
              <w:tab/>
            </w:r>
            <w:r w:rsidR="00B54F43">
              <w:rPr>
                <w:noProof/>
                <w:webHidden/>
              </w:rPr>
              <w:fldChar w:fldCharType="begin"/>
            </w:r>
            <w:r w:rsidR="00B54F43">
              <w:rPr>
                <w:noProof/>
                <w:webHidden/>
              </w:rPr>
              <w:instrText xml:space="preserve"> PAGEREF _Toc66696166 \h </w:instrText>
            </w:r>
            <w:r w:rsidR="00B54F43">
              <w:rPr>
                <w:noProof/>
                <w:webHidden/>
              </w:rPr>
            </w:r>
            <w:r w:rsidR="00B54F43">
              <w:rPr>
                <w:noProof/>
                <w:webHidden/>
              </w:rPr>
              <w:fldChar w:fldCharType="separate"/>
            </w:r>
            <w:r w:rsidR="00B54F43">
              <w:rPr>
                <w:noProof/>
                <w:webHidden/>
              </w:rPr>
              <w:t>9</w:t>
            </w:r>
            <w:r w:rsidR="00B54F43">
              <w:rPr>
                <w:noProof/>
                <w:webHidden/>
              </w:rPr>
              <w:fldChar w:fldCharType="end"/>
            </w:r>
          </w:hyperlink>
        </w:p>
        <w:p w14:paraId="210CBDB5" w14:textId="73E99424" w:rsidR="00B54F43" w:rsidRDefault="009677D3">
          <w:pPr>
            <w:pStyle w:val="TOC1"/>
            <w:tabs>
              <w:tab w:val="right" w:leader="dot" w:pos="10790"/>
            </w:tabs>
            <w:rPr>
              <w:rFonts w:eastAsiaTheme="minorEastAsia"/>
              <w:noProof/>
              <w:color w:val="auto"/>
              <w:kern w:val="0"/>
            </w:rPr>
          </w:pPr>
          <w:hyperlink w:anchor="_Toc66696167" w:history="1">
            <w:r w:rsidR="00B54F43" w:rsidRPr="008A5867">
              <w:rPr>
                <w:rStyle w:val="Hyperlink"/>
                <w:noProof/>
              </w:rPr>
              <w:t>Selection Criteria and Evaluation Rubric</w:t>
            </w:r>
            <w:r w:rsidR="00B54F43">
              <w:rPr>
                <w:noProof/>
                <w:webHidden/>
              </w:rPr>
              <w:tab/>
            </w:r>
            <w:r w:rsidR="00B54F43">
              <w:rPr>
                <w:noProof/>
                <w:webHidden/>
              </w:rPr>
              <w:fldChar w:fldCharType="begin"/>
            </w:r>
            <w:r w:rsidR="00B54F43">
              <w:rPr>
                <w:noProof/>
                <w:webHidden/>
              </w:rPr>
              <w:instrText xml:space="preserve"> PAGEREF _Toc66696167 \h </w:instrText>
            </w:r>
            <w:r w:rsidR="00B54F43">
              <w:rPr>
                <w:noProof/>
                <w:webHidden/>
              </w:rPr>
            </w:r>
            <w:r w:rsidR="00B54F43">
              <w:rPr>
                <w:noProof/>
                <w:webHidden/>
              </w:rPr>
              <w:fldChar w:fldCharType="separate"/>
            </w:r>
            <w:r w:rsidR="00B54F43">
              <w:rPr>
                <w:noProof/>
                <w:webHidden/>
              </w:rPr>
              <w:t>10</w:t>
            </w:r>
            <w:r w:rsidR="00B54F43">
              <w:rPr>
                <w:noProof/>
                <w:webHidden/>
              </w:rPr>
              <w:fldChar w:fldCharType="end"/>
            </w:r>
          </w:hyperlink>
        </w:p>
        <w:p w14:paraId="00D69748" w14:textId="0CF21A26" w:rsidR="00B54F43" w:rsidRDefault="009677D3">
          <w:pPr>
            <w:pStyle w:val="TOC1"/>
            <w:tabs>
              <w:tab w:val="right" w:leader="dot" w:pos="10790"/>
            </w:tabs>
            <w:rPr>
              <w:rFonts w:eastAsiaTheme="minorEastAsia"/>
              <w:noProof/>
              <w:color w:val="auto"/>
              <w:kern w:val="0"/>
            </w:rPr>
          </w:pPr>
          <w:hyperlink w:anchor="_Toc66696168" w:history="1">
            <w:r w:rsidR="00B54F43" w:rsidRPr="008A5867">
              <w:rPr>
                <w:rStyle w:val="Hyperlink"/>
                <w:noProof/>
              </w:rPr>
              <w:t>Application Part II: Applicant Experience and Expertise</w:t>
            </w:r>
            <w:r w:rsidR="00B54F43">
              <w:rPr>
                <w:noProof/>
                <w:webHidden/>
              </w:rPr>
              <w:tab/>
            </w:r>
            <w:r w:rsidR="00B54F43">
              <w:rPr>
                <w:noProof/>
                <w:webHidden/>
              </w:rPr>
              <w:fldChar w:fldCharType="begin"/>
            </w:r>
            <w:r w:rsidR="00B54F43">
              <w:rPr>
                <w:noProof/>
                <w:webHidden/>
              </w:rPr>
              <w:instrText xml:space="preserve"> PAGEREF _Toc66696168 \h </w:instrText>
            </w:r>
            <w:r w:rsidR="00B54F43">
              <w:rPr>
                <w:noProof/>
                <w:webHidden/>
              </w:rPr>
            </w:r>
            <w:r w:rsidR="00B54F43">
              <w:rPr>
                <w:noProof/>
                <w:webHidden/>
              </w:rPr>
              <w:fldChar w:fldCharType="separate"/>
            </w:r>
            <w:r w:rsidR="00B54F43">
              <w:rPr>
                <w:noProof/>
                <w:webHidden/>
              </w:rPr>
              <w:t>10</w:t>
            </w:r>
            <w:r w:rsidR="00B54F43">
              <w:rPr>
                <w:noProof/>
                <w:webHidden/>
              </w:rPr>
              <w:fldChar w:fldCharType="end"/>
            </w:r>
          </w:hyperlink>
        </w:p>
        <w:p w14:paraId="4376666B" w14:textId="2F08627E" w:rsidR="00B54F43" w:rsidRDefault="009677D3">
          <w:pPr>
            <w:pStyle w:val="TOC1"/>
            <w:tabs>
              <w:tab w:val="left" w:pos="1320"/>
              <w:tab w:val="right" w:leader="dot" w:pos="10790"/>
            </w:tabs>
            <w:rPr>
              <w:rFonts w:eastAsiaTheme="minorEastAsia"/>
              <w:noProof/>
              <w:color w:val="auto"/>
              <w:kern w:val="0"/>
            </w:rPr>
          </w:pPr>
          <w:hyperlink w:anchor="_Toc66696169" w:history="1">
            <w:r w:rsidR="00B54F43" w:rsidRPr="008A5867">
              <w:rPr>
                <w:rStyle w:val="Hyperlink"/>
                <w:b/>
                <w:noProof/>
              </w:rPr>
              <w:t xml:space="preserve">Section A: </w:t>
            </w:r>
            <w:r w:rsidR="00B54F43">
              <w:rPr>
                <w:rFonts w:eastAsiaTheme="minorEastAsia"/>
                <w:noProof/>
                <w:color w:val="auto"/>
                <w:kern w:val="0"/>
              </w:rPr>
              <w:tab/>
            </w:r>
            <w:r w:rsidR="00B54F43" w:rsidRPr="008A5867">
              <w:rPr>
                <w:rStyle w:val="Hyperlink"/>
                <w:b/>
                <w:noProof/>
              </w:rPr>
              <w:t>History of School and/or District Improvement</w:t>
            </w:r>
            <w:r w:rsidR="00B54F43">
              <w:rPr>
                <w:noProof/>
                <w:webHidden/>
              </w:rPr>
              <w:tab/>
            </w:r>
            <w:r w:rsidR="00B54F43">
              <w:rPr>
                <w:noProof/>
                <w:webHidden/>
              </w:rPr>
              <w:fldChar w:fldCharType="begin"/>
            </w:r>
            <w:r w:rsidR="00B54F43">
              <w:rPr>
                <w:noProof/>
                <w:webHidden/>
              </w:rPr>
              <w:instrText xml:space="preserve"> PAGEREF _Toc66696169 \h </w:instrText>
            </w:r>
            <w:r w:rsidR="00B54F43">
              <w:rPr>
                <w:noProof/>
                <w:webHidden/>
              </w:rPr>
            </w:r>
            <w:r w:rsidR="00B54F43">
              <w:rPr>
                <w:noProof/>
                <w:webHidden/>
              </w:rPr>
              <w:fldChar w:fldCharType="separate"/>
            </w:r>
            <w:r w:rsidR="00B54F43">
              <w:rPr>
                <w:noProof/>
                <w:webHidden/>
              </w:rPr>
              <w:t>10</w:t>
            </w:r>
            <w:r w:rsidR="00B54F43">
              <w:rPr>
                <w:noProof/>
                <w:webHidden/>
              </w:rPr>
              <w:fldChar w:fldCharType="end"/>
            </w:r>
          </w:hyperlink>
        </w:p>
        <w:p w14:paraId="3043F8BB" w14:textId="7774B370" w:rsidR="00B54F43" w:rsidRDefault="009677D3">
          <w:pPr>
            <w:pStyle w:val="TOC1"/>
            <w:tabs>
              <w:tab w:val="left" w:pos="1320"/>
              <w:tab w:val="right" w:leader="dot" w:pos="10790"/>
            </w:tabs>
            <w:rPr>
              <w:rFonts w:eastAsiaTheme="minorEastAsia"/>
              <w:noProof/>
              <w:color w:val="auto"/>
              <w:kern w:val="0"/>
            </w:rPr>
          </w:pPr>
          <w:hyperlink w:anchor="_Toc66696170" w:history="1">
            <w:r w:rsidR="00B54F43" w:rsidRPr="008A5867">
              <w:rPr>
                <w:rStyle w:val="Hyperlink"/>
                <w:b/>
                <w:noProof/>
              </w:rPr>
              <w:t xml:space="preserve">Section B: </w:t>
            </w:r>
            <w:r w:rsidR="00B54F43">
              <w:rPr>
                <w:rFonts w:eastAsiaTheme="minorEastAsia"/>
                <w:noProof/>
                <w:color w:val="auto"/>
                <w:kern w:val="0"/>
              </w:rPr>
              <w:tab/>
            </w:r>
            <w:r w:rsidR="00B54F43" w:rsidRPr="008A5867">
              <w:rPr>
                <w:rStyle w:val="Hyperlink"/>
                <w:b/>
                <w:noProof/>
              </w:rPr>
              <w:t>Scientifically Based Reading Research and Instruction</w:t>
            </w:r>
            <w:r w:rsidR="00B54F43">
              <w:rPr>
                <w:noProof/>
                <w:webHidden/>
              </w:rPr>
              <w:tab/>
            </w:r>
            <w:r w:rsidR="00B54F43">
              <w:rPr>
                <w:noProof/>
                <w:webHidden/>
              </w:rPr>
              <w:fldChar w:fldCharType="begin"/>
            </w:r>
            <w:r w:rsidR="00B54F43">
              <w:rPr>
                <w:noProof/>
                <w:webHidden/>
              </w:rPr>
              <w:instrText xml:space="preserve"> PAGEREF _Toc66696170 \h </w:instrText>
            </w:r>
            <w:r w:rsidR="00B54F43">
              <w:rPr>
                <w:noProof/>
                <w:webHidden/>
              </w:rPr>
            </w:r>
            <w:r w:rsidR="00B54F43">
              <w:rPr>
                <w:noProof/>
                <w:webHidden/>
              </w:rPr>
              <w:fldChar w:fldCharType="separate"/>
            </w:r>
            <w:r w:rsidR="00B54F43">
              <w:rPr>
                <w:noProof/>
                <w:webHidden/>
              </w:rPr>
              <w:t>10</w:t>
            </w:r>
            <w:r w:rsidR="00B54F43">
              <w:rPr>
                <w:noProof/>
                <w:webHidden/>
              </w:rPr>
              <w:fldChar w:fldCharType="end"/>
            </w:r>
          </w:hyperlink>
        </w:p>
        <w:p w14:paraId="3AA9E56A" w14:textId="3DD38128" w:rsidR="00B54F43" w:rsidRDefault="009677D3">
          <w:pPr>
            <w:pStyle w:val="TOC1"/>
            <w:tabs>
              <w:tab w:val="left" w:pos="1320"/>
              <w:tab w:val="right" w:leader="dot" w:pos="10790"/>
            </w:tabs>
            <w:rPr>
              <w:rFonts w:eastAsiaTheme="minorEastAsia"/>
              <w:noProof/>
              <w:color w:val="auto"/>
              <w:kern w:val="0"/>
            </w:rPr>
          </w:pPr>
          <w:hyperlink w:anchor="_Toc66696171" w:history="1">
            <w:r w:rsidR="00B54F43" w:rsidRPr="008A5867">
              <w:rPr>
                <w:rStyle w:val="Hyperlink"/>
                <w:b/>
                <w:noProof/>
              </w:rPr>
              <w:t xml:space="preserve">Section C: </w:t>
            </w:r>
            <w:r w:rsidR="00B54F43">
              <w:rPr>
                <w:rFonts w:eastAsiaTheme="minorEastAsia"/>
                <w:noProof/>
                <w:color w:val="auto"/>
                <w:kern w:val="0"/>
              </w:rPr>
              <w:tab/>
            </w:r>
            <w:r w:rsidR="00B54F43" w:rsidRPr="008A5867">
              <w:rPr>
                <w:rStyle w:val="Hyperlink"/>
                <w:b/>
                <w:noProof/>
              </w:rPr>
              <w:t>System Alignment</w:t>
            </w:r>
            <w:r w:rsidR="00B54F43">
              <w:rPr>
                <w:noProof/>
                <w:webHidden/>
              </w:rPr>
              <w:tab/>
            </w:r>
            <w:r w:rsidR="00B54F43">
              <w:rPr>
                <w:noProof/>
                <w:webHidden/>
              </w:rPr>
              <w:fldChar w:fldCharType="begin"/>
            </w:r>
            <w:r w:rsidR="00B54F43">
              <w:rPr>
                <w:noProof/>
                <w:webHidden/>
              </w:rPr>
              <w:instrText xml:space="preserve"> PAGEREF _Toc66696171 \h </w:instrText>
            </w:r>
            <w:r w:rsidR="00B54F43">
              <w:rPr>
                <w:noProof/>
                <w:webHidden/>
              </w:rPr>
            </w:r>
            <w:r w:rsidR="00B54F43">
              <w:rPr>
                <w:noProof/>
                <w:webHidden/>
              </w:rPr>
              <w:fldChar w:fldCharType="separate"/>
            </w:r>
            <w:r w:rsidR="00B54F43">
              <w:rPr>
                <w:noProof/>
                <w:webHidden/>
              </w:rPr>
              <w:t>10</w:t>
            </w:r>
            <w:r w:rsidR="00B54F43">
              <w:rPr>
                <w:noProof/>
                <w:webHidden/>
              </w:rPr>
              <w:fldChar w:fldCharType="end"/>
            </w:r>
          </w:hyperlink>
        </w:p>
        <w:p w14:paraId="22D2F84A" w14:textId="70F5E2F4" w:rsidR="00B54F43" w:rsidRDefault="009677D3">
          <w:pPr>
            <w:pStyle w:val="TOC1"/>
            <w:tabs>
              <w:tab w:val="left" w:pos="1320"/>
              <w:tab w:val="right" w:leader="dot" w:pos="10790"/>
            </w:tabs>
            <w:rPr>
              <w:rFonts w:eastAsiaTheme="minorEastAsia"/>
              <w:noProof/>
              <w:color w:val="auto"/>
              <w:kern w:val="0"/>
            </w:rPr>
          </w:pPr>
          <w:hyperlink w:anchor="_Toc66696172" w:history="1">
            <w:r w:rsidR="00B54F43" w:rsidRPr="008A5867">
              <w:rPr>
                <w:rStyle w:val="Hyperlink"/>
                <w:b/>
                <w:noProof/>
              </w:rPr>
              <w:t xml:space="preserve">Section D: </w:t>
            </w:r>
            <w:r w:rsidR="00B54F43">
              <w:rPr>
                <w:rFonts w:eastAsiaTheme="minorEastAsia"/>
                <w:noProof/>
                <w:color w:val="auto"/>
                <w:kern w:val="0"/>
              </w:rPr>
              <w:tab/>
            </w:r>
            <w:r w:rsidR="00B54F43" w:rsidRPr="008A5867">
              <w:rPr>
                <w:rStyle w:val="Hyperlink"/>
                <w:b/>
                <w:noProof/>
              </w:rPr>
              <w:t>Professional Development and Supports</w:t>
            </w:r>
            <w:r w:rsidR="00B54F43">
              <w:rPr>
                <w:noProof/>
                <w:webHidden/>
              </w:rPr>
              <w:tab/>
            </w:r>
            <w:r w:rsidR="00B54F43">
              <w:rPr>
                <w:noProof/>
                <w:webHidden/>
              </w:rPr>
              <w:fldChar w:fldCharType="begin"/>
            </w:r>
            <w:r w:rsidR="00B54F43">
              <w:rPr>
                <w:noProof/>
                <w:webHidden/>
              </w:rPr>
              <w:instrText xml:space="preserve"> PAGEREF _Toc66696172 \h </w:instrText>
            </w:r>
            <w:r w:rsidR="00B54F43">
              <w:rPr>
                <w:noProof/>
                <w:webHidden/>
              </w:rPr>
            </w:r>
            <w:r w:rsidR="00B54F43">
              <w:rPr>
                <w:noProof/>
                <w:webHidden/>
              </w:rPr>
              <w:fldChar w:fldCharType="separate"/>
            </w:r>
            <w:r w:rsidR="00B54F43">
              <w:rPr>
                <w:noProof/>
                <w:webHidden/>
              </w:rPr>
              <w:t>11</w:t>
            </w:r>
            <w:r w:rsidR="00B54F43">
              <w:rPr>
                <w:noProof/>
                <w:webHidden/>
              </w:rPr>
              <w:fldChar w:fldCharType="end"/>
            </w:r>
          </w:hyperlink>
        </w:p>
        <w:p w14:paraId="128BEE20" w14:textId="0FD125B7" w:rsidR="00B54F43" w:rsidRDefault="009677D3">
          <w:pPr>
            <w:pStyle w:val="TOC1"/>
            <w:tabs>
              <w:tab w:val="left" w:pos="1320"/>
              <w:tab w:val="right" w:leader="dot" w:pos="10790"/>
            </w:tabs>
            <w:rPr>
              <w:rFonts w:eastAsiaTheme="minorEastAsia"/>
              <w:noProof/>
              <w:color w:val="auto"/>
              <w:kern w:val="0"/>
            </w:rPr>
          </w:pPr>
          <w:hyperlink w:anchor="_Toc66696173" w:history="1">
            <w:r w:rsidR="00B54F43" w:rsidRPr="008A5867">
              <w:rPr>
                <w:rStyle w:val="Hyperlink"/>
                <w:b/>
                <w:noProof/>
              </w:rPr>
              <w:t xml:space="preserve">Section E: </w:t>
            </w:r>
            <w:r w:rsidR="00B54F43">
              <w:rPr>
                <w:rFonts w:eastAsiaTheme="minorEastAsia"/>
                <w:noProof/>
                <w:color w:val="auto"/>
                <w:kern w:val="0"/>
              </w:rPr>
              <w:tab/>
            </w:r>
            <w:r w:rsidR="00B54F43" w:rsidRPr="008A5867">
              <w:rPr>
                <w:rStyle w:val="Hyperlink"/>
                <w:b/>
                <w:noProof/>
              </w:rPr>
              <w:t>Additional Components (Optional)</w:t>
            </w:r>
            <w:r w:rsidR="00B54F43">
              <w:rPr>
                <w:noProof/>
                <w:webHidden/>
              </w:rPr>
              <w:tab/>
            </w:r>
            <w:r w:rsidR="00B54F43">
              <w:rPr>
                <w:noProof/>
                <w:webHidden/>
              </w:rPr>
              <w:fldChar w:fldCharType="begin"/>
            </w:r>
            <w:r w:rsidR="00B54F43">
              <w:rPr>
                <w:noProof/>
                <w:webHidden/>
              </w:rPr>
              <w:instrText xml:space="preserve"> PAGEREF _Toc66696173 \h </w:instrText>
            </w:r>
            <w:r w:rsidR="00B54F43">
              <w:rPr>
                <w:noProof/>
                <w:webHidden/>
              </w:rPr>
            </w:r>
            <w:r w:rsidR="00B54F43">
              <w:rPr>
                <w:noProof/>
                <w:webHidden/>
              </w:rPr>
              <w:fldChar w:fldCharType="separate"/>
            </w:r>
            <w:r w:rsidR="00B54F43">
              <w:rPr>
                <w:noProof/>
                <w:webHidden/>
              </w:rPr>
              <w:t>11</w:t>
            </w:r>
            <w:r w:rsidR="00B54F43">
              <w:rPr>
                <w:noProof/>
                <w:webHidden/>
              </w:rPr>
              <w:fldChar w:fldCharType="end"/>
            </w:r>
          </w:hyperlink>
        </w:p>
        <w:p w14:paraId="1D3B00CB" w14:textId="5F422DFF" w:rsidR="00B54F43" w:rsidRDefault="009677D3">
          <w:pPr>
            <w:pStyle w:val="TOC1"/>
            <w:tabs>
              <w:tab w:val="right" w:leader="dot" w:pos="10790"/>
            </w:tabs>
            <w:rPr>
              <w:rFonts w:eastAsiaTheme="minorEastAsia"/>
              <w:noProof/>
              <w:color w:val="auto"/>
              <w:kern w:val="0"/>
            </w:rPr>
          </w:pPr>
          <w:hyperlink w:anchor="_Toc66696174" w:history="1">
            <w:r w:rsidR="00B54F43" w:rsidRPr="008A5867">
              <w:rPr>
                <w:rStyle w:val="Hyperlink"/>
                <w:noProof/>
              </w:rPr>
              <w:t>Application Scoring</w:t>
            </w:r>
            <w:r w:rsidR="00B54F43">
              <w:rPr>
                <w:noProof/>
                <w:webHidden/>
              </w:rPr>
              <w:tab/>
            </w:r>
            <w:r w:rsidR="00B54F43">
              <w:rPr>
                <w:noProof/>
                <w:webHidden/>
              </w:rPr>
              <w:fldChar w:fldCharType="begin"/>
            </w:r>
            <w:r w:rsidR="00B54F43">
              <w:rPr>
                <w:noProof/>
                <w:webHidden/>
              </w:rPr>
              <w:instrText xml:space="preserve"> PAGEREF _Toc66696174 \h </w:instrText>
            </w:r>
            <w:r w:rsidR="00B54F43">
              <w:rPr>
                <w:noProof/>
                <w:webHidden/>
              </w:rPr>
            </w:r>
            <w:r w:rsidR="00B54F43">
              <w:rPr>
                <w:noProof/>
                <w:webHidden/>
              </w:rPr>
              <w:fldChar w:fldCharType="separate"/>
            </w:r>
            <w:r w:rsidR="00B54F43">
              <w:rPr>
                <w:noProof/>
                <w:webHidden/>
              </w:rPr>
              <w:t>12</w:t>
            </w:r>
            <w:r w:rsidR="00B54F43">
              <w:rPr>
                <w:noProof/>
                <w:webHidden/>
              </w:rPr>
              <w:fldChar w:fldCharType="end"/>
            </w:r>
          </w:hyperlink>
        </w:p>
        <w:p w14:paraId="4A45FFE1" w14:textId="77777777" w:rsidR="00E65C54" w:rsidRPr="006C3DAF" w:rsidRDefault="00E65C54" w:rsidP="006C3DAF">
          <w:pPr>
            <w:rPr>
              <w:rFonts w:cstheme="minorHAnsi"/>
            </w:rPr>
          </w:pPr>
          <w:r w:rsidRPr="006C3DAF">
            <w:rPr>
              <w:rFonts w:cstheme="minorHAnsi"/>
              <w:b/>
              <w:bCs/>
            </w:rPr>
            <w:fldChar w:fldCharType="end"/>
          </w:r>
        </w:p>
      </w:sdtContent>
    </w:sdt>
    <w:p w14:paraId="0543CB28" w14:textId="49BA706B" w:rsidR="00ED58A7" w:rsidRPr="006C3DAF" w:rsidRDefault="00ED58A7" w:rsidP="006C3DAF">
      <w:pPr>
        <w:pStyle w:val="Header"/>
        <w:tabs>
          <w:tab w:val="clear" w:pos="4680"/>
          <w:tab w:val="clear" w:pos="9360"/>
        </w:tabs>
        <w:contextualSpacing w:val="0"/>
        <w:rPr>
          <w:rFonts w:cstheme="minorHAnsi"/>
        </w:rPr>
      </w:pPr>
    </w:p>
    <w:p w14:paraId="1077963C" w14:textId="56CB3BB6" w:rsidR="00ED48C1" w:rsidRPr="006C3DAF" w:rsidRDefault="00ED48C1" w:rsidP="006C3DAF">
      <w:pPr>
        <w:pStyle w:val="Header"/>
        <w:tabs>
          <w:tab w:val="clear" w:pos="4680"/>
          <w:tab w:val="clear" w:pos="9360"/>
        </w:tabs>
        <w:contextualSpacing w:val="0"/>
        <w:rPr>
          <w:rFonts w:cstheme="minorHAnsi"/>
        </w:rPr>
      </w:pPr>
    </w:p>
    <w:p w14:paraId="4DBE8CA2" w14:textId="77777777" w:rsidR="00ED48C1" w:rsidRPr="006C3DAF" w:rsidRDefault="00ED48C1" w:rsidP="006C3DAF">
      <w:pPr>
        <w:pStyle w:val="Header"/>
        <w:tabs>
          <w:tab w:val="clear" w:pos="4680"/>
          <w:tab w:val="clear" w:pos="9360"/>
        </w:tabs>
        <w:contextualSpacing w:val="0"/>
        <w:rPr>
          <w:rFonts w:cstheme="minorHAnsi"/>
        </w:rPr>
      </w:pPr>
    </w:p>
    <w:p w14:paraId="14D57428" w14:textId="2F23995B" w:rsidR="00ED58A7" w:rsidRPr="006C3DAF" w:rsidRDefault="00ED58A7" w:rsidP="006C3DAF">
      <w:pPr>
        <w:jc w:val="center"/>
        <w:rPr>
          <w:sz w:val="44"/>
          <w:szCs w:val="44"/>
        </w:rPr>
      </w:pPr>
      <w:r w:rsidRPr="006C3DAF">
        <w:rPr>
          <w:b/>
          <w:sz w:val="44"/>
          <w:szCs w:val="44"/>
        </w:rPr>
        <w:t>Note:</w:t>
      </w:r>
      <w:r w:rsidRPr="006C3DAF">
        <w:rPr>
          <w:sz w:val="44"/>
          <w:szCs w:val="44"/>
        </w:rPr>
        <w:t xml:space="preserve"> The following version</w:t>
      </w:r>
      <w:r w:rsidR="004028EB">
        <w:rPr>
          <w:sz w:val="44"/>
          <w:szCs w:val="44"/>
        </w:rPr>
        <w:t>s</w:t>
      </w:r>
      <w:r w:rsidRPr="006C3DAF">
        <w:rPr>
          <w:sz w:val="44"/>
          <w:szCs w:val="44"/>
        </w:rPr>
        <w:t xml:space="preserve"> of the </w:t>
      </w:r>
      <w:r w:rsidR="004028EB">
        <w:rPr>
          <w:sz w:val="44"/>
          <w:szCs w:val="44"/>
        </w:rPr>
        <w:t xml:space="preserve">letter of intent and </w:t>
      </w:r>
      <w:r w:rsidRPr="006C3DAF">
        <w:rPr>
          <w:sz w:val="44"/>
          <w:szCs w:val="44"/>
        </w:rPr>
        <w:t xml:space="preserve">application </w:t>
      </w:r>
      <w:r w:rsidR="004028EB">
        <w:rPr>
          <w:sz w:val="44"/>
          <w:szCs w:val="44"/>
        </w:rPr>
        <w:t xml:space="preserve">are </w:t>
      </w:r>
      <w:r w:rsidRPr="006C3DAF">
        <w:rPr>
          <w:sz w:val="44"/>
          <w:szCs w:val="44"/>
        </w:rPr>
        <w:t xml:space="preserve">intended only as </w:t>
      </w:r>
      <w:r w:rsidR="004028EB">
        <w:rPr>
          <w:sz w:val="44"/>
          <w:szCs w:val="44"/>
        </w:rPr>
        <w:t xml:space="preserve">a </w:t>
      </w:r>
      <w:r w:rsidRPr="006C3DAF">
        <w:rPr>
          <w:sz w:val="44"/>
          <w:szCs w:val="44"/>
        </w:rPr>
        <w:t>reference for instructions and planning purposes.</w:t>
      </w:r>
    </w:p>
    <w:p w14:paraId="5BD5E5F7" w14:textId="77777777" w:rsidR="00ED58A7" w:rsidRPr="006C3DAF" w:rsidRDefault="00ED58A7" w:rsidP="006C3DAF">
      <w:pPr>
        <w:jc w:val="center"/>
        <w:rPr>
          <w:sz w:val="44"/>
          <w:szCs w:val="44"/>
        </w:rPr>
      </w:pPr>
    </w:p>
    <w:p w14:paraId="37E420DA" w14:textId="50486B4F" w:rsidR="00ED58A7" w:rsidRPr="006C3DAF" w:rsidRDefault="004028EB" w:rsidP="006C3DAF">
      <w:pPr>
        <w:jc w:val="center"/>
        <w:rPr>
          <w:color w:val="auto"/>
          <w:sz w:val="44"/>
          <w:szCs w:val="44"/>
        </w:rPr>
      </w:pPr>
      <w:r>
        <w:rPr>
          <w:color w:val="auto"/>
          <w:sz w:val="44"/>
          <w:szCs w:val="44"/>
        </w:rPr>
        <w:t>Letters of intent and a</w:t>
      </w:r>
      <w:r w:rsidR="00ED58A7" w:rsidRPr="006C3DAF">
        <w:rPr>
          <w:color w:val="auto"/>
          <w:sz w:val="44"/>
          <w:szCs w:val="44"/>
        </w:rPr>
        <w:t xml:space="preserve">pplications for the </w:t>
      </w:r>
      <w:r w:rsidR="00CA580A">
        <w:rPr>
          <w:color w:val="auto"/>
          <w:sz w:val="44"/>
          <w:szCs w:val="44"/>
        </w:rPr>
        <w:t>CDE Early Literacy Grant Implementation Consultant Advisory List</w:t>
      </w:r>
      <w:r w:rsidR="00ED58A7" w:rsidRPr="006C3DAF">
        <w:rPr>
          <w:color w:val="auto"/>
          <w:sz w:val="44"/>
          <w:szCs w:val="44"/>
        </w:rPr>
        <w:t xml:space="preserve"> will be submitted online via </w:t>
      </w:r>
      <w:r w:rsidR="00ED58A7" w:rsidRPr="00CA580A">
        <w:rPr>
          <w:sz w:val="44"/>
          <w:szCs w:val="44"/>
        </w:rPr>
        <w:t>Smartsheet</w:t>
      </w:r>
      <w:r w:rsidR="00ED58A7" w:rsidRPr="006C3DAF">
        <w:rPr>
          <w:color w:val="auto"/>
          <w:sz w:val="44"/>
          <w:szCs w:val="44"/>
        </w:rPr>
        <w:t>.</w:t>
      </w:r>
    </w:p>
    <w:p w14:paraId="45CD2928" w14:textId="77777777" w:rsidR="00ED58A7" w:rsidRPr="006C3DAF" w:rsidRDefault="00ED58A7" w:rsidP="006C3DAF">
      <w:pPr>
        <w:jc w:val="center"/>
        <w:rPr>
          <w:sz w:val="44"/>
          <w:szCs w:val="44"/>
        </w:rPr>
      </w:pPr>
    </w:p>
    <w:p w14:paraId="6AB0B4D3" w14:textId="06360652" w:rsidR="00ED58A7" w:rsidRPr="006C3DAF" w:rsidRDefault="00ED58A7" w:rsidP="006C3DAF">
      <w:pPr>
        <w:jc w:val="center"/>
        <w:rPr>
          <w:sz w:val="44"/>
          <w:szCs w:val="44"/>
        </w:rPr>
      </w:pPr>
      <w:r w:rsidRPr="006C3DAF">
        <w:rPr>
          <w:sz w:val="44"/>
          <w:szCs w:val="44"/>
        </w:rPr>
        <w:t xml:space="preserve">Submission of </w:t>
      </w:r>
      <w:r w:rsidR="004028EB">
        <w:rPr>
          <w:sz w:val="44"/>
          <w:szCs w:val="44"/>
        </w:rPr>
        <w:t xml:space="preserve">information or </w:t>
      </w:r>
      <w:r w:rsidRPr="006C3DAF">
        <w:rPr>
          <w:sz w:val="44"/>
          <w:szCs w:val="44"/>
        </w:rPr>
        <w:t xml:space="preserve">materials in hard copy </w:t>
      </w:r>
      <w:r w:rsidR="00465CDC">
        <w:rPr>
          <w:sz w:val="44"/>
          <w:szCs w:val="44"/>
        </w:rPr>
        <w:t>and/</w:t>
      </w:r>
      <w:r w:rsidRPr="006C3DAF">
        <w:rPr>
          <w:sz w:val="44"/>
          <w:szCs w:val="44"/>
        </w:rPr>
        <w:t>or via e-mail will not be accepted.</w:t>
      </w:r>
    </w:p>
    <w:p w14:paraId="7A76444F" w14:textId="07583BD8" w:rsidR="00620F2A" w:rsidRDefault="00E65C54">
      <w:pPr>
        <w:spacing w:after="160" w:line="259" w:lineRule="auto"/>
        <w:contextualSpacing w:val="0"/>
        <w:rPr>
          <w:rFonts w:cstheme="minorHAnsi"/>
        </w:rPr>
      </w:pPr>
      <w:r w:rsidRPr="006C3DAF">
        <w:rPr>
          <w:rFonts w:cstheme="minorHAnsi"/>
        </w:rPr>
        <w:br w:type="page"/>
      </w:r>
    </w:p>
    <w:p w14:paraId="36EC3FEB" w14:textId="77777777" w:rsidR="00E65C54" w:rsidRPr="006C3DAF" w:rsidRDefault="00E65C54" w:rsidP="006C3DAF">
      <w:pPr>
        <w:pStyle w:val="Header"/>
        <w:tabs>
          <w:tab w:val="clear" w:pos="4680"/>
          <w:tab w:val="clear" w:pos="9360"/>
        </w:tabs>
        <w:contextualSpacing w:val="0"/>
        <w:rPr>
          <w:rFonts w:cstheme="minorHAnsi"/>
        </w:rPr>
      </w:pPr>
    </w:p>
    <w:p w14:paraId="45B2324A" w14:textId="1C5C32ED" w:rsidR="00232916" w:rsidRPr="006C3DAF" w:rsidRDefault="003E5C50" w:rsidP="006C3DAF">
      <w:pPr>
        <w:shd w:val="clear" w:color="auto" w:fill="000000" w:themeFill="text1"/>
        <w:jc w:val="center"/>
        <w:rPr>
          <w:b/>
          <w:sz w:val="24"/>
        </w:rPr>
      </w:pPr>
      <w:bookmarkStart w:id="2" w:name="_Hlk54774235"/>
      <w:r w:rsidRPr="006C3DAF">
        <w:rPr>
          <w:b/>
          <w:color w:val="FFFFFF" w:themeColor="background1"/>
          <w:sz w:val="28"/>
        </w:rPr>
        <w:t xml:space="preserve">Early Literacy Grant </w:t>
      </w:r>
      <w:r w:rsidR="00465CDC">
        <w:rPr>
          <w:b/>
          <w:color w:val="FFFFFF" w:themeColor="background1"/>
          <w:sz w:val="28"/>
        </w:rPr>
        <w:t>Implementation Consultant Advisory List</w:t>
      </w:r>
      <w:r w:rsidRPr="006C3DAF">
        <w:rPr>
          <w:b/>
          <w:color w:val="FFFFFF" w:themeColor="background1"/>
          <w:sz w:val="28"/>
        </w:rPr>
        <w:br/>
      </w:r>
      <w:r w:rsidR="00232916" w:rsidRPr="006C3DAF">
        <w:rPr>
          <w:b/>
          <w:color w:val="FFFFFF" w:themeColor="background1"/>
          <w:sz w:val="24"/>
        </w:rPr>
        <w:t xml:space="preserve">Applications Due: </w:t>
      </w:r>
      <w:r w:rsidR="004D3658">
        <w:rPr>
          <w:b/>
          <w:color w:val="FFFFFF" w:themeColor="background1"/>
          <w:sz w:val="24"/>
        </w:rPr>
        <w:t xml:space="preserve">Friday, </w:t>
      </w:r>
      <w:r w:rsidR="00D6247E">
        <w:rPr>
          <w:b/>
          <w:color w:val="FFFFFF" w:themeColor="background1"/>
          <w:sz w:val="24"/>
        </w:rPr>
        <w:t>May 14</w:t>
      </w:r>
      <w:r w:rsidR="004D3658">
        <w:rPr>
          <w:b/>
          <w:color w:val="FFFFFF" w:themeColor="background1"/>
          <w:sz w:val="24"/>
        </w:rPr>
        <w:t>,</w:t>
      </w:r>
      <w:r w:rsidR="00D6247E">
        <w:rPr>
          <w:b/>
          <w:color w:val="FFFFFF" w:themeColor="background1"/>
          <w:sz w:val="24"/>
        </w:rPr>
        <w:t xml:space="preserve"> </w:t>
      </w:r>
      <w:r w:rsidR="00465CDC" w:rsidRPr="00D6247E">
        <w:rPr>
          <w:b/>
          <w:color w:val="FFFFFF" w:themeColor="background1"/>
          <w:sz w:val="24"/>
        </w:rPr>
        <w:t>2021</w:t>
      </w:r>
      <w:r w:rsidR="00232916" w:rsidRPr="00D6247E">
        <w:rPr>
          <w:b/>
          <w:color w:val="FFFFFF" w:themeColor="background1"/>
          <w:sz w:val="24"/>
        </w:rPr>
        <w:t>, by 11:59 pm</w:t>
      </w:r>
    </w:p>
    <w:p w14:paraId="547A238C" w14:textId="51365F5F" w:rsidR="003E5C50" w:rsidRPr="006C3DAF" w:rsidRDefault="003E5C50" w:rsidP="006C3DAF">
      <w:pPr>
        <w:pStyle w:val="Heading1"/>
      </w:pPr>
      <w:bookmarkStart w:id="3" w:name="_Toc66696155"/>
      <w:bookmarkEnd w:id="2"/>
      <w:r w:rsidRPr="006C3DAF">
        <w:t>Introduction</w:t>
      </w:r>
      <w:bookmarkEnd w:id="3"/>
    </w:p>
    <w:p w14:paraId="61694645" w14:textId="7FCF0FB2" w:rsidR="00CA580A" w:rsidRPr="006C3DAF" w:rsidRDefault="003E5C50" w:rsidP="00CA580A">
      <w:r w:rsidRPr="006C3DAF">
        <w:t>In 2012, the Colorado READ Act established the Comprehensive Early Literacy Grant (ELG) Program to provide money to local education providers</w:t>
      </w:r>
      <w:r w:rsidR="00155041">
        <w:t xml:space="preserve"> (LEPs)</w:t>
      </w:r>
      <w:r w:rsidRPr="006C3DAF">
        <w:t xml:space="preserve"> to implement literacy support and intervention instruction programs to assist students in kindergarten and first, second, and third grade to achieve reading competency. The Comprehensive ELG Program is focused on system-wide early literacy efforts and implementing and sustaining scientifically and evidence-based reading instruction. It is designed to improve students’ reading competency by supporting local education providers’ establishment of the essential components of reading instruction into kindergarten through third grade (K-3) teaching</w:t>
      </w:r>
      <w:r w:rsidR="004D3658">
        <w:t xml:space="preserve"> </w:t>
      </w:r>
      <w:r w:rsidRPr="006C3DAF">
        <w:t>structures.</w:t>
      </w:r>
    </w:p>
    <w:p w14:paraId="1A86B2C5" w14:textId="77777777" w:rsidR="003E5C50" w:rsidRPr="006C3DAF" w:rsidRDefault="003E5C50" w:rsidP="006C3DAF"/>
    <w:p w14:paraId="77093AB2" w14:textId="4A73B882" w:rsidR="002A7B01" w:rsidRPr="006C3DAF" w:rsidRDefault="003102F5" w:rsidP="006C3DAF">
      <w:pPr>
        <w:pStyle w:val="Heading1"/>
      </w:pPr>
      <w:bookmarkStart w:id="4" w:name="_Toc66696156"/>
      <w:r w:rsidRPr="006C3DAF">
        <w:t>Purpose</w:t>
      </w:r>
      <w:bookmarkEnd w:id="4"/>
    </w:p>
    <w:p w14:paraId="493B5647" w14:textId="3E0B6841" w:rsidR="00AB6F36" w:rsidRDefault="003E5C50" w:rsidP="00AB6F36">
      <w:r w:rsidRPr="006C3DAF">
        <w:rPr>
          <w:rFonts w:cstheme="minorHAnsi"/>
        </w:rPr>
        <w:t xml:space="preserve">The purpose of this </w:t>
      </w:r>
      <w:r w:rsidR="00CA580A">
        <w:rPr>
          <w:rFonts w:cstheme="minorHAnsi"/>
        </w:rPr>
        <w:t>r</w:t>
      </w:r>
      <w:r w:rsidR="007611B5" w:rsidRPr="006C3DAF">
        <w:rPr>
          <w:rFonts w:cstheme="minorHAnsi"/>
        </w:rPr>
        <w:t xml:space="preserve">equest for </w:t>
      </w:r>
      <w:r w:rsidR="00CA580A">
        <w:rPr>
          <w:rFonts w:cstheme="minorHAnsi"/>
        </w:rPr>
        <w:t>a</w:t>
      </w:r>
      <w:r w:rsidR="007611B5" w:rsidRPr="006C3DAF">
        <w:rPr>
          <w:rFonts w:cstheme="minorHAnsi"/>
        </w:rPr>
        <w:t>pplications</w:t>
      </w:r>
      <w:r w:rsidRPr="006C3DAF">
        <w:rPr>
          <w:rFonts w:cstheme="minorHAnsi"/>
        </w:rPr>
        <w:t xml:space="preserve"> (RF</w:t>
      </w:r>
      <w:r w:rsidR="007611B5" w:rsidRPr="006C3DAF">
        <w:rPr>
          <w:rFonts w:cstheme="minorHAnsi"/>
        </w:rPr>
        <w:t>A</w:t>
      </w:r>
      <w:r w:rsidRPr="006C3DAF">
        <w:rPr>
          <w:rFonts w:cstheme="minorHAnsi"/>
        </w:rPr>
        <w:t xml:space="preserve">) is to solicit applications for </w:t>
      </w:r>
      <w:r w:rsidR="00465CDC">
        <w:rPr>
          <w:rFonts w:cstheme="minorHAnsi"/>
        </w:rPr>
        <w:t xml:space="preserve">the </w:t>
      </w:r>
      <w:r w:rsidR="00465CDC" w:rsidRPr="00CA580A">
        <w:rPr>
          <w:rFonts w:ascii="Calibri" w:hAnsi="Calibri"/>
        </w:rPr>
        <w:t>ELG Implementation Consultant</w:t>
      </w:r>
      <w:r w:rsidR="00465CDC">
        <w:rPr>
          <w:rFonts w:ascii="Calibri" w:hAnsi="Calibri"/>
        </w:rPr>
        <w:t xml:space="preserve"> Advisory List. </w:t>
      </w:r>
      <w:r w:rsidR="00AB6F36">
        <w:t xml:space="preserve">Comprehensive ELG participants </w:t>
      </w:r>
      <w:r w:rsidR="006B0B36">
        <w:t xml:space="preserve">must </w:t>
      </w:r>
      <w:r w:rsidR="00AB6F36">
        <w:t xml:space="preserve">use </w:t>
      </w:r>
      <w:r w:rsidR="006B0B36">
        <w:t xml:space="preserve">a portion of their </w:t>
      </w:r>
      <w:r w:rsidR="00AB6F36">
        <w:t xml:space="preserve">grant funds toward CDE-approved </w:t>
      </w:r>
      <w:r w:rsidR="00AB6F36" w:rsidRPr="00CA580A">
        <w:rPr>
          <w:rFonts w:ascii="Calibri" w:hAnsi="Calibri"/>
        </w:rPr>
        <w:t>ELG Implementation Consultant</w:t>
      </w:r>
      <w:r w:rsidR="00AB6F36" w:rsidRPr="006C3DAF">
        <w:t xml:space="preserve"> support</w:t>
      </w:r>
      <w:r w:rsidR="006B0B36">
        <w:t xml:space="preserve"> for the duration of their grant participation</w:t>
      </w:r>
      <w:r w:rsidR="00AB6F36" w:rsidRPr="006C3DAF">
        <w:t>.</w:t>
      </w:r>
      <w:r w:rsidR="00BA40B6">
        <w:t xml:space="preserve"> Read more about the ELG Program </w:t>
      </w:r>
      <w:hyperlink r:id="rId17" w:history="1">
        <w:r w:rsidR="00BA40B6" w:rsidRPr="00060F69">
          <w:rPr>
            <w:rStyle w:val="Hyperlink"/>
            <w:rFonts w:asciiTheme="minorHAnsi" w:hAnsiTheme="minorHAnsi"/>
          </w:rPr>
          <w:t>here</w:t>
        </w:r>
      </w:hyperlink>
      <w:r w:rsidR="00BA40B6">
        <w:t xml:space="preserve">. </w:t>
      </w:r>
    </w:p>
    <w:p w14:paraId="37BE4A69" w14:textId="77777777" w:rsidR="00AB6F36" w:rsidRDefault="00AB6F36" w:rsidP="00AB6F36"/>
    <w:p w14:paraId="1AAF3AEA" w14:textId="005ED4DC" w:rsidR="00AB6F36" w:rsidRPr="006C3DAF" w:rsidRDefault="00AB6F36" w:rsidP="00AB6F36">
      <w:r>
        <w:t xml:space="preserve">This is not a competitive process: Any applicant that meets application and advisory list requirements will be included on the ELG Implementation Consultant Advisory List. Providers may be removed from the advisory list if they are found to no longer meet advisory list requirements and CDE may revise criteria over time. </w:t>
      </w:r>
      <w:r w:rsidR="006B0B36">
        <w:t xml:space="preserve">This ELG Implementation Consultant Advisory List will be available </w:t>
      </w:r>
      <w:r w:rsidR="00A6781B" w:rsidRPr="000F46EF">
        <w:t>on</w:t>
      </w:r>
      <w:r w:rsidR="006B0B36" w:rsidRPr="000F46EF">
        <w:t xml:space="preserve"> CDE’s ELG website.</w:t>
      </w:r>
    </w:p>
    <w:p w14:paraId="43A6ACF8" w14:textId="77777777" w:rsidR="00BD48E7" w:rsidRPr="006C3DAF" w:rsidRDefault="00BD48E7" w:rsidP="006C3DAF">
      <w:pPr>
        <w:rPr>
          <w:rFonts w:cstheme="minorHAnsi"/>
        </w:rPr>
      </w:pPr>
    </w:p>
    <w:p w14:paraId="5048E9F1" w14:textId="79CB8575" w:rsidR="003E5C50" w:rsidRPr="006C3DAF" w:rsidRDefault="003E5C50" w:rsidP="006C3DAF">
      <w:pPr>
        <w:pStyle w:val="Heading1"/>
      </w:pPr>
      <w:bookmarkStart w:id="5" w:name="_Toc469477648"/>
      <w:bookmarkStart w:id="6" w:name="_Toc66696157"/>
      <w:r w:rsidRPr="006C3DAF">
        <w:t>Eligibility</w:t>
      </w:r>
      <w:bookmarkEnd w:id="5"/>
      <w:bookmarkEnd w:id="6"/>
    </w:p>
    <w:p w14:paraId="63519FA2" w14:textId="501CCA19" w:rsidR="00852111" w:rsidRDefault="00852111" w:rsidP="006C3DAF">
      <w:pPr>
        <w:rPr>
          <w:rFonts w:ascii="Calibri" w:hAnsi="Calibri"/>
        </w:rPr>
      </w:pPr>
      <w:r>
        <w:rPr>
          <w:rFonts w:cstheme="minorHAnsi"/>
        </w:rPr>
        <w:t xml:space="preserve">To be eligible </w:t>
      </w:r>
      <w:r w:rsidR="00E05292">
        <w:rPr>
          <w:rFonts w:cstheme="minorHAnsi"/>
        </w:rPr>
        <w:t xml:space="preserve">to apply </w:t>
      </w:r>
      <w:r>
        <w:rPr>
          <w:rFonts w:cstheme="minorHAnsi"/>
        </w:rPr>
        <w:t>for the</w:t>
      </w:r>
      <w:r w:rsidRPr="00852111">
        <w:rPr>
          <w:rFonts w:ascii="Calibri" w:hAnsi="Calibri"/>
        </w:rPr>
        <w:t xml:space="preserve"> </w:t>
      </w:r>
      <w:r w:rsidRPr="00CA580A">
        <w:rPr>
          <w:rFonts w:ascii="Calibri" w:hAnsi="Calibri"/>
        </w:rPr>
        <w:t>ELG Implementation Consultant</w:t>
      </w:r>
      <w:r>
        <w:rPr>
          <w:rFonts w:ascii="Calibri" w:hAnsi="Calibri"/>
        </w:rPr>
        <w:t xml:space="preserve"> Advisory List, consultants must first complete and submit a </w:t>
      </w:r>
      <w:r w:rsidRPr="000F46EF">
        <w:rPr>
          <w:rFonts w:ascii="Calibri" w:hAnsi="Calibri"/>
        </w:rPr>
        <w:t>letter of intent</w:t>
      </w:r>
      <w:r w:rsidR="00D311DB" w:rsidRPr="000F46EF">
        <w:rPr>
          <w:rFonts w:ascii="Calibri" w:hAnsi="Calibri"/>
        </w:rPr>
        <w:t xml:space="preserve"> via Smartsheet</w:t>
      </w:r>
      <w:r w:rsidRPr="000F46EF">
        <w:rPr>
          <w:rFonts w:ascii="Calibri" w:hAnsi="Calibri"/>
        </w:rPr>
        <w:t xml:space="preserve"> within </w:t>
      </w:r>
      <w:r>
        <w:rPr>
          <w:rFonts w:ascii="Calibri" w:hAnsi="Calibri"/>
        </w:rPr>
        <w:t>the designated timeframe.</w:t>
      </w:r>
      <w:r w:rsidR="00E05292">
        <w:rPr>
          <w:rFonts w:ascii="Calibri" w:hAnsi="Calibri"/>
        </w:rPr>
        <w:t xml:space="preserve"> Consultants must then complete and submit the </w:t>
      </w:r>
      <w:hyperlink r:id="rId18" w:history="1">
        <w:r w:rsidR="00E05292" w:rsidRPr="000F46EF">
          <w:rPr>
            <w:rStyle w:val="Hyperlink"/>
          </w:rPr>
          <w:t xml:space="preserve">application </w:t>
        </w:r>
        <w:r w:rsidR="004028EB" w:rsidRPr="000F46EF">
          <w:rPr>
            <w:rStyle w:val="Hyperlink"/>
          </w:rPr>
          <w:t>via Smartsheet</w:t>
        </w:r>
      </w:hyperlink>
      <w:r w:rsidR="004028EB">
        <w:rPr>
          <w:rFonts w:ascii="Calibri" w:hAnsi="Calibri"/>
        </w:rPr>
        <w:t xml:space="preserve"> </w:t>
      </w:r>
      <w:r w:rsidR="00E05292">
        <w:rPr>
          <w:rFonts w:ascii="Calibri" w:hAnsi="Calibri"/>
        </w:rPr>
        <w:t>within the designated timeframe.</w:t>
      </w:r>
      <w:r w:rsidR="00CE0230">
        <w:rPr>
          <w:rFonts w:ascii="Calibri" w:hAnsi="Calibri"/>
        </w:rPr>
        <w:t xml:space="preserve"> Consultants currently on the </w:t>
      </w:r>
      <w:r w:rsidR="00CE0230">
        <w:t xml:space="preserve">ELG Implementation Consultant Advisory List </w:t>
      </w:r>
      <w:r w:rsidR="00CE0230" w:rsidRPr="00CE0230">
        <w:rPr>
          <w:u w:val="single"/>
        </w:rPr>
        <w:t>must reapply</w:t>
      </w:r>
      <w:r w:rsidR="00CE0230" w:rsidRPr="00CE0230">
        <w:t>,</w:t>
      </w:r>
      <w:r w:rsidR="00CE0230">
        <w:t xml:space="preserve"> including submitting a letter of intent, and go through the review process.</w:t>
      </w:r>
    </w:p>
    <w:p w14:paraId="5C8304F1" w14:textId="77777777" w:rsidR="00852111" w:rsidRDefault="00852111" w:rsidP="006C3DAF">
      <w:pPr>
        <w:rPr>
          <w:rFonts w:ascii="Calibri" w:hAnsi="Calibri"/>
        </w:rPr>
      </w:pPr>
    </w:p>
    <w:p w14:paraId="1C0C93AD" w14:textId="3F95B3A6" w:rsidR="006B0B36" w:rsidRDefault="00A20681" w:rsidP="006C3DAF">
      <w:r>
        <w:rPr>
          <w:rFonts w:ascii="Calibri" w:hAnsi="Calibri"/>
        </w:rPr>
        <w:t>Through the application process, c</w:t>
      </w:r>
      <w:r w:rsidR="006B0B36">
        <w:rPr>
          <w:rFonts w:cstheme="minorHAnsi"/>
        </w:rPr>
        <w:t xml:space="preserve">onsultants must </w:t>
      </w:r>
      <w:r>
        <w:rPr>
          <w:rFonts w:cstheme="minorHAnsi"/>
        </w:rPr>
        <w:t xml:space="preserve">demonstrate </w:t>
      </w:r>
      <w:r w:rsidR="006B0B36">
        <w:rPr>
          <w:rFonts w:cstheme="minorHAnsi"/>
        </w:rPr>
        <w:t xml:space="preserve">a history of </w:t>
      </w:r>
      <w:r w:rsidR="00A6781B">
        <w:rPr>
          <w:rFonts w:cstheme="minorHAnsi"/>
        </w:rPr>
        <w:t xml:space="preserve">school and/or district </w:t>
      </w:r>
      <w:r w:rsidR="006B0B36">
        <w:rPr>
          <w:rFonts w:cstheme="minorHAnsi"/>
        </w:rPr>
        <w:t xml:space="preserve">improvement and demonstrate proficiency in the following areas to be considered for the </w:t>
      </w:r>
      <w:r w:rsidR="006B0B36">
        <w:t>ELG Implementation Consultant Advisory List:</w:t>
      </w:r>
    </w:p>
    <w:p w14:paraId="7E4F57BC" w14:textId="1C2CEF65" w:rsidR="006B0B36" w:rsidRPr="006B0B36" w:rsidRDefault="006B0B36" w:rsidP="00821917">
      <w:pPr>
        <w:pStyle w:val="ListParagraph"/>
        <w:numPr>
          <w:ilvl w:val="0"/>
          <w:numId w:val="7"/>
        </w:numPr>
      </w:pPr>
      <w:r w:rsidRPr="006B0B36">
        <w:t xml:space="preserve">Scientifically </w:t>
      </w:r>
      <w:r w:rsidR="00A6781B">
        <w:t>b</w:t>
      </w:r>
      <w:r w:rsidRPr="006B0B36">
        <w:t xml:space="preserve">ased </w:t>
      </w:r>
      <w:r w:rsidR="00A6781B">
        <w:t>r</w:t>
      </w:r>
      <w:r w:rsidRPr="006B0B36">
        <w:t xml:space="preserve">eading </w:t>
      </w:r>
      <w:r w:rsidR="00A6781B">
        <w:t>r</w:t>
      </w:r>
      <w:r w:rsidRPr="006B0B36">
        <w:t xml:space="preserve">esearch (SBRR) and </w:t>
      </w:r>
      <w:r w:rsidR="000876DE">
        <w:t>instruction</w:t>
      </w:r>
      <w:r w:rsidR="005000D1">
        <w:t>,</w:t>
      </w:r>
    </w:p>
    <w:p w14:paraId="00B37BB8" w14:textId="28AA8543" w:rsidR="006B0B36" w:rsidRPr="006B0B36" w:rsidRDefault="006B0B36" w:rsidP="00821917">
      <w:pPr>
        <w:pStyle w:val="ListParagraph"/>
        <w:numPr>
          <w:ilvl w:val="0"/>
          <w:numId w:val="7"/>
        </w:numPr>
      </w:pPr>
      <w:r w:rsidRPr="006B0B36">
        <w:t xml:space="preserve">System </w:t>
      </w:r>
      <w:r>
        <w:t>a</w:t>
      </w:r>
      <w:r w:rsidRPr="006B0B36">
        <w:t>lignment</w:t>
      </w:r>
      <w:r w:rsidR="00105B3A">
        <w:t xml:space="preserve">, </w:t>
      </w:r>
      <w:r w:rsidR="005000D1">
        <w:t>and</w:t>
      </w:r>
    </w:p>
    <w:p w14:paraId="0626030B" w14:textId="3020F2B3" w:rsidR="00A5712E" w:rsidRPr="006C3DAF" w:rsidRDefault="006B0B36" w:rsidP="00821917">
      <w:pPr>
        <w:pStyle w:val="ListParagraph"/>
        <w:numPr>
          <w:ilvl w:val="0"/>
          <w:numId w:val="7"/>
        </w:numPr>
      </w:pPr>
      <w:r w:rsidRPr="006B0B36">
        <w:t xml:space="preserve">Professional </w:t>
      </w:r>
      <w:r w:rsidR="00A6781B">
        <w:t>d</w:t>
      </w:r>
      <w:r w:rsidRPr="006B0B36">
        <w:t xml:space="preserve">evelopment and </w:t>
      </w:r>
      <w:r w:rsidR="00A6781B">
        <w:t>s</w:t>
      </w:r>
      <w:r w:rsidRPr="006B0B36">
        <w:t>upports</w:t>
      </w:r>
      <w:r w:rsidR="005000D1">
        <w:t>.</w:t>
      </w:r>
    </w:p>
    <w:p w14:paraId="51E26DF1" w14:textId="06C5F346" w:rsidR="00EB3184" w:rsidRPr="006C3DAF" w:rsidRDefault="00EB3184" w:rsidP="006C3DAF">
      <w:pPr>
        <w:pStyle w:val="Header"/>
        <w:tabs>
          <w:tab w:val="clear" w:pos="4680"/>
          <w:tab w:val="clear" w:pos="9360"/>
        </w:tabs>
        <w:rPr>
          <w:rFonts w:cstheme="minorHAnsi"/>
        </w:rPr>
      </w:pPr>
    </w:p>
    <w:p w14:paraId="763B4592" w14:textId="2D245235" w:rsidR="00A5712E" w:rsidRPr="006C3DAF" w:rsidRDefault="00A5712E" w:rsidP="006C3DAF">
      <w:pPr>
        <w:pStyle w:val="Heading1"/>
      </w:pPr>
      <w:bookmarkStart w:id="7" w:name="_Toc469477650"/>
      <w:bookmarkStart w:id="8" w:name="_Toc66696158"/>
      <w:bookmarkStart w:id="9" w:name="_Hlk54697988"/>
      <w:r w:rsidRPr="006C3DAF">
        <w:t xml:space="preserve">Critical Components of the </w:t>
      </w:r>
      <w:bookmarkEnd w:id="7"/>
      <w:r w:rsidR="007611B5" w:rsidRPr="006C3DAF">
        <w:t>Application</w:t>
      </w:r>
      <w:bookmarkEnd w:id="8"/>
    </w:p>
    <w:p w14:paraId="3D3A0119" w14:textId="64D7E440" w:rsidR="00A5712E" w:rsidRDefault="00A5712E" w:rsidP="006C3DAF">
      <w:pPr>
        <w:pStyle w:val="Header"/>
        <w:rPr>
          <w:rFonts w:cstheme="minorHAnsi"/>
        </w:rPr>
      </w:pPr>
      <w:r w:rsidRPr="00852111">
        <w:rPr>
          <w:rFonts w:cstheme="minorHAnsi"/>
          <w:bCs/>
        </w:rPr>
        <w:t xml:space="preserve">It is critical that </w:t>
      </w:r>
      <w:r w:rsidR="00282A7B" w:rsidRPr="00852111">
        <w:rPr>
          <w:rFonts w:cstheme="minorHAnsi"/>
          <w:bCs/>
        </w:rPr>
        <w:t xml:space="preserve">each </w:t>
      </w:r>
      <w:r w:rsidR="007611B5" w:rsidRPr="00852111">
        <w:rPr>
          <w:rFonts w:cstheme="minorHAnsi"/>
          <w:bCs/>
        </w:rPr>
        <w:t>application</w:t>
      </w:r>
      <w:r w:rsidR="00852111">
        <w:rPr>
          <w:rFonts w:cstheme="minorHAnsi"/>
          <w:bCs/>
        </w:rPr>
        <w:t xml:space="preserve"> addresses and adequately demonstrates proficiency in the c</w:t>
      </w:r>
      <w:r w:rsidRPr="006C3DAF">
        <w:rPr>
          <w:rFonts w:cstheme="minorHAnsi"/>
        </w:rPr>
        <w:t xml:space="preserve">ritical components of the </w:t>
      </w:r>
      <w:r w:rsidR="007611B5" w:rsidRPr="006C3DAF">
        <w:rPr>
          <w:rFonts w:cstheme="minorHAnsi"/>
        </w:rPr>
        <w:t>application</w:t>
      </w:r>
      <w:r w:rsidR="00852111">
        <w:rPr>
          <w:rFonts w:cstheme="minorHAnsi"/>
        </w:rPr>
        <w:t>,</w:t>
      </w:r>
      <w:r w:rsidRPr="006C3DAF">
        <w:rPr>
          <w:rFonts w:cstheme="minorHAnsi"/>
        </w:rPr>
        <w:t xml:space="preserve"> described in detail below.</w:t>
      </w:r>
      <w:r w:rsidR="00A20681">
        <w:rPr>
          <w:rFonts w:cstheme="minorHAnsi"/>
        </w:rPr>
        <w:t xml:space="preserve"> Applica</w:t>
      </w:r>
      <w:r w:rsidR="00E05292">
        <w:rPr>
          <w:rFonts w:cstheme="minorHAnsi"/>
        </w:rPr>
        <w:t>nts</w:t>
      </w:r>
      <w:r w:rsidR="00A20681">
        <w:rPr>
          <w:rFonts w:cstheme="minorHAnsi"/>
        </w:rPr>
        <w:t xml:space="preserve"> </w:t>
      </w:r>
      <w:r w:rsidR="00E05292">
        <w:rPr>
          <w:rFonts w:cstheme="minorHAnsi"/>
        </w:rPr>
        <w:t xml:space="preserve">must </w:t>
      </w:r>
      <w:r w:rsidR="000876DE">
        <w:rPr>
          <w:rFonts w:cstheme="minorHAnsi"/>
        </w:rPr>
        <w:t xml:space="preserve">also </w:t>
      </w:r>
      <w:r w:rsidR="00E05292">
        <w:rPr>
          <w:rFonts w:cstheme="minorHAnsi"/>
        </w:rPr>
        <w:t xml:space="preserve">provide </w:t>
      </w:r>
      <w:r w:rsidR="00A20681">
        <w:rPr>
          <w:rFonts w:cstheme="minorHAnsi"/>
        </w:rPr>
        <w:t>an up-to-date resume to serve as an outline of experience and expertise.</w:t>
      </w:r>
      <w:r w:rsidR="000876DE">
        <w:rPr>
          <w:rFonts w:cstheme="minorHAnsi"/>
        </w:rPr>
        <w:t xml:space="preserve"> Reference the rubric </w:t>
      </w:r>
      <w:r w:rsidR="000F46EF">
        <w:rPr>
          <w:rFonts w:cstheme="minorHAnsi"/>
        </w:rPr>
        <w:t xml:space="preserve">below </w:t>
      </w:r>
      <w:r w:rsidR="000876DE">
        <w:rPr>
          <w:rFonts w:cstheme="minorHAnsi"/>
        </w:rPr>
        <w:t>for additional information on application expectations.</w:t>
      </w:r>
    </w:p>
    <w:p w14:paraId="35EA883C" w14:textId="14395BAB" w:rsidR="00852111" w:rsidRDefault="00852111" w:rsidP="006C3DAF">
      <w:pPr>
        <w:pStyle w:val="Header"/>
        <w:rPr>
          <w:rFonts w:cstheme="minorHAnsi"/>
        </w:rPr>
      </w:pPr>
    </w:p>
    <w:p w14:paraId="777E58EE" w14:textId="47871A35" w:rsidR="00852111" w:rsidRDefault="00852111" w:rsidP="006C3DAF">
      <w:pPr>
        <w:pStyle w:val="Header"/>
        <w:rPr>
          <w:rFonts w:cstheme="minorHAnsi"/>
          <w:b/>
          <w:bCs/>
          <w:u w:val="single"/>
        </w:rPr>
      </w:pPr>
      <w:r w:rsidRPr="00852111">
        <w:rPr>
          <w:rFonts w:cstheme="minorHAnsi"/>
          <w:b/>
          <w:bCs/>
          <w:u w:val="single"/>
        </w:rPr>
        <w:t>1. History of School and/or District Improvement</w:t>
      </w:r>
    </w:p>
    <w:p w14:paraId="25053A66" w14:textId="1AC96401" w:rsidR="00852111" w:rsidRPr="00852111" w:rsidRDefault="00852111" w:rsidP="006C3DAF">
      <w:pPr>
        <w:pStyle w:val="Header"/>
        <w:rPr>
          <w:rFonts w:cstheme="minorHAnsi"/>
        </w:rPr>
      </w:pPr>
      <w:r>
        <w:rPr>
          <w:rFonts w:cstheme="minorHAnsi"/>
        </w:rPr>
        <w:t xml:space="preserve">Potential ELG Implementation Consultants must </w:t>
      </w:r>
      <w:r w:rsidR="00A20681">
        <w:rPr>
          <w:rFonts w:cstheme="minorHAnsi"/>
        </w:rPr>
        <w:t xml:space="preserve">demonstrate </w:t>
      </w:r>
      <w:r>
        <w:rPr>
          <w:rFonts w:cstheme="minorHAnsi"/>
        </w:rPr>
        <w:t xml:space="preserve">a history of providing support that led to significant improvement in </w:t>
      </w:r>
      <w:r w:rsidR="00A20681">
        <w:rPr>
          <w:rFonts w:cstheme="minorHAnsi"/>
        </w:rPr>
        <w:t xml:space="preserve">1) </w:t>
      </w:r>
      <w:r>
        <w:rPr>
          <w:rFonts w:cstheme="minorHAnsi"/>
        </w:rPr>
        <w:t xml:space="preserve">reading achievement, </w:t>
      </w:r>
      <w:r w:rsidR="00A20681">
        <w:rPr>
          <w:rFonts w:cstheme="minorHAnsi"/>
        </w:rPr>
        <w:t xml:space="preserve">2) </w:t>
      </w:r>
      <w:r>
        <w:rPr>
          <w:rFonts w:cstheme="minorHAnsi"/>
        </w:rPr>
        <w:t xml:space="preserve">educator effectiveness, and </w:t>
      </w:r>
      <w:r w:rsidR="00A20681">
        <w:rPr>
          <w:rFonts w:cstheme="minorHAnsi"/>
        </w:rPr>
        <w:t xml:space="preserve">3) </w:t>
      </w:r>
      <w:r>
        <w:rPr>
          <w:rFonts w:cstheme="minorHAnsi"/>
        </w:rPr>
        <w:t xml:space="preserve">the overall system at the school and/or district level. </w:t>
      </w:r>
      <w:r w:rsidR="00A20681">
        <w:rPr>
          <w:rFonts w:cstheme="minorHAnsi"/>
        </w:rPr>
        <w:t>Applica</w:t>
      </w:r>
      <w:r w:rsidR="00E05292">
        <w:rPr>
          <w:rFonts w:cstheme="minorHAnsi"/>
        </w:rPr>
        <w:t>nts</w:t>
      </w:r>
      <w:r w:rsidR="00A20681">
        <w:rPr>
          <w:rFonts w:cstheme="minorHAnsi"/>
        </w:rPr>
        <w:t xml:space="preserve"> must attach at least two recent reference letters that speak to </w:t>
      </w:r>
      <w:r w:rsidR="00E05292">
        <w:rPr>
          <w:rFonts w:cstheme="minorHAnsi"/>
        </w:rPr>
        <w:t xml:space="preserve">each element of </w:t>
      </w:r>
      <w:r w:rsidR="00A20681">
        <w:rPr>
          <w:rFonts w:cstheme="minorHAnsi"/>
        </w:rPr>
        <w:t xml:space="preserve">this history, from clients supported within the last three years. </w:t>
      </w:r>
      <w:r w:rsidR="00E05292">
        <w:rPr>
          <w:rFonts w:cstheme="minorHAnsi"/>
        </w:rPr>
        <w:t>(Each reference letter does not have to address all three elements; Collectively, the reference letters should address all three elements.)</w:t>
      </w:r>
    </w:p>
    <w:bookmarkEnd w:id="9"/>
    <w:p w14:paraId="7548F937" w14:textId="507E964A" w:rsidR="00A5712E" w:rsidRDefault="00A5712E" w:rsidP="006C3DAF">
      <w:pPr>
        <w:pStyle w:val="Header"/>
        <w:rPr>
          <w:rFonts w:cstheme="minorHAnsi"/>
        </w:rPr>
      </w:pPr>
    </w:p>
    <w:p w14:paraId="355DC273" w14:textId="77777777" w:rsidR="004D3658" w:rsidRDefault="004D3658">
      <w:pPr>
        <w:spacing w:after="160" w:line="259" w:lineRule="auto"/>
        <w:contextualSpacing w:val="0"/>
        <w:rPr>
          <w:rFonts w:cstheme="minorHAnsi"/>
          <w:b/>
          <w:bCs/>
          <w:u w:val="single"/>
        </w:rPr>
      </w:pPr>
      <w:r>
        <w:rPr>
          <w:rFonts w:cstheme="minorHAnsi"/>
          <w:b/>
          <w:bCs/>
          <w:u w:val="single"/>
        </w:rPr>
        <w:br w:type="page"/>
      </w:r>
    </w:p>
    <w:p w14:paraId="11F90B79" w14:textId="7CB7E1C8" w:rsidR="00E05292" w:rsidRPr="00E05292" w:rsidRDefault="00852111" w:rsidP="00E05292">
      <w:pPr>
        <w:rPr>
          <w:b/>
          <w:bCs/>
          <w:u w:val="single"/>
        </w:rPr>
      </w:pPr>
      <w:r w:rsidRPr="00E05292">
        <w:rPr>
          <w:rFonts w:cstheme="minorHAnsi"/>
          <w:b/>
          <w:bCs/>
          <w:u w:val="single"/>
        </w:rPr>
        <w:lastRenderedPageBreak/>
        <w:t xml:space="preserve">2. </w:t>
      </w:r>
      <w:r w:rsidR="00E05292" w:rsidRPr="00E05292">
        <w:rPr>
          <w:b/>
          <w:bCs/>
          <w:u w:val="single"/>
        </w:rPr>
        <w:t xml:space="preserve">Scientifically Based Reading Research and </w:t>
      </w:r>
      <w:r w:rsidR="000876DE">
        <w:rPr>
          <w:b/>
          <w:bCs/>
          <w:u w:val="single"/>
        </w:rPr>
        <w:t>Instruction</w:t>
      </w:r>
    </w:p>
    <w:p w14:paraId="61C26520" w14:textId="41716F03" w:rsidR="00E05292" w:rsidRDefault="00E05292" w:rsidP="00E05292">
      <w:pPr>
        <w:pStyle w:val="Header"/>
        <w:rPr>
          <w:rFonts w:cstheme="minorHAnsi"/>
        </w:rPr>
      </w:pPr>
      <w:r>
        <w:rPr>
          <w:rFonts w:cstheme="minorHAnsi"/>
        </w:rPr>
        <w:t xml:space="preserve">Applicants must demonstrate a deep </w:t>
      </w:r>
      <w:r w:rsidRPr="00E05292">
        <w:rPr>
          <w:rFonts w:cstheme="minorHAnsi"/>
        </w:rPr>
        <w:t xml:space="preserve">understanding of </w:t>
      </w:r>
      <w:r>
        <w:rPr>
          <w:rFonts w:cstheme="minorHAnsi"/>
        </w:rPr>
        <w:t xml:space="preserve">SBRR and related </w:t>
      </w:r>
      <w:r w:rsidRPr="00E05292">
        <w:rPr>
          <w:rFonts w:cstheme="minorHAnsi"/>
        </w:rPr>
        <w:t>instruction</w:t>
      </w:r>
      <w:r>
        <w:rPr>
          <w:rFonts w:cstheme="minorHAnsi"/>
        </w:rPr>
        <w:t>.</w:t>
      </w:r>
      <w:r w:rsidRPr="00E05292">
        <w:rPr>
          <w:rFonts w:cstheme="minorHAnsi"/>
        </w:rPr>
        <w:t xml:space="preserve"> </w:t>
      </w:r>
      <w:r>
        <w:rPr>
          <w:rFonts w:cstheme="minorHAnsi"/>
        </w:rPr>
        <w:t>Responses must adequately address:</w:t>
      </w:r>
    </w:p>
    <w:p w14:paraId="2631E4F5" w14:textId="5A9C1383" w:rsidR="00E05292" w:rsidRDefault="00E05292" w:rsidP="00821917">
      <w:pPr>
        <w:pStyle w:val="Header"/>
        <w:numPr>
          <w:ilvl w:val="0"/>
          <w:numId w:val="8"/>
        </w:numPr>
        <w:rPr>
          <w:rFonts w:cstheme="minorHAnsi"/>
        </w:rPr>
      </w:pPr>
      <w:r w:rsidRPr="00E05292">
        <w:rPr>
          <w:rFonts w:cstheme="minorHAnsi"/>
        </w:rPr>
        <w:t>Current reading research</w:t>
      </w:r>
      <w:r w:rsidR="000876DE">
        <w:rPr>
          <w:rFonts w:cstheme="minorHAnsi"/>
        </w:rPr>
        <w:t>,</w:t>
      </w:r>
    </w:p>
    <w:p w14:paraId="3DC0ABB0" w14:textId="0315138F" w:rsidR="00E05292" w:rsidRDefault="00E05292" w:rsidP="00821917">
      <w:pPr>
        <w:pStyle w:val="Header"/>
        <w:numPr>
          <w:ilvl w:val="0"/>
          <w:numId w:val="8"/>
        </w:numPr>
        <w:rPr>
          <w:rFonts w:cstheme="minorHAnsi"/>
        </w:rPr>
      </w:pPr>
      <w:r w:rsidRPr="00E05292">
        <w:rPr>
          <w:rFonts w:cstheme="minorHAnsi"/>
        </w:rPr>
        <w:t xml:space="preserve">The five components of literacy (phonemic awareness, phonics, fluency, vocabulary, </w:t>
      </w:r>
      <w:r>
        <w:rPr>
          <w:rFonts w:cstheme="minorHAnsi"/>
        </w:rPr>
        <w:t>and c</w:t>
      </w:r>
      <w:r w:rsidRPr="00E05292">
        <w:rPr>
          <w:rFonts w:cstheme="minorHAnsi"/>
        </w:rPr>
        <w:t>omprehension</w:t>
      </w:r>
      <w:r>
        <w:rPr>
          <w:rFonts w:cstheme="minorHAnsi"/>
        </w:rPr>
        <w:t>)</w:t>
      </w:r>
      <w:r w:rsidR="000876DE">
        <w:rPr>
          <w:rFonts w:cstheme="minorHAnsi"/>
        </w:rPr>
        <w:t xml:space="preserve"> and related instruction, and</w:t>
      </w:r>
    </w:p>
    <w:p w14:paraId="3BBE1837" w14:textId="62CD251E" w:rsidR="00E05292" w:rsidRDefault="00E05292" w:rsidP="00821917">
      <w:pPr>
        <w:pStyle w:val="Header"/>
        <w:numPr>
          <w:ilvl w:val="0"/>
          <w:numId w:val="8"/>
        </w:numPr>
        <w:rPr>
          <w:rFonts w:cstheme="minorHAnsi"/>
        </w:rPr>
      </w:pPr>
      <w:r w:rsidRPr="00E05292">
        <w:rPr>
          <w:rFonts w:cstheme="minorHAnsi"/>
        </w:rPr>
        <w:t xml:space="preserve">Reading instruction for English </w:t>
      </w:r>
      <w:r>
        <w:rPr>
          <w:rFonts w:cstheme="minorHAnsi"/>
        </w:rPr>
        <w:t>l</w:t>
      </w:r>
      <w:r w:rsidRPr="00E05292">
        <w:rPr>
          <w:rFonts w:cstheme="minorHAnsi"/>
        </w:rPr>
        <w:t xml:space="preserve">anguage </w:t>
      </w:r>
      <w:r>
        <w:rPr>
          <w:rFonts w:cstheme="minorHAnsi"/>
        </w:rPr>
        <w:t>l</w:t>
      </w:r>
      <w:r w:rsidRPr="00E05292">
        <w:rPr>
          <w:rFonts w:cstheme="minorHAnsi"/>
        </w:rPr>
        <w:t>earners</w:t>
      </w:r>
      <w:r w:rsidR="000876DE">
        <w:rPr>
          <w:rFonts w:cstheme="minorHAnsi"/>
        </w:rPr>
        <w:t>.</w:t>
      </w:r>
    </w:p>
    <w:p w14:paraId="7315E456" w14:textId="29E59B6C" w:rsidR="0078166F" w:rsidRDefault="0078166F" w:rsidP="0078166F">
      <w:pPr>
        <w:pStyle w:val="Header"/>
        <w:rPr>
          <w:rFonts w:cstheme="minorHAnsi"/>
        </w:rPr>
      </w:pPr>
    </w:p>
    <w:p w14:paraId="6FFDA534" w14:textId="77777777" w:rsidR="0078166F" w:rsidRDefault="0078166F" w:rsidP="0078166F">
      <w:pPr>
        <w:pStyle w:val="Header"/>
        <w:rPr>
          <w:rFonts w:cstheme="minorHAnsi"/>
          <w:b/>
          <w:bCs/>
          <w:u w:val="single"/>
        </w:rPr>
      </w:pPr>
      <w:r>
        <w:rPr>
          <w:rFonts w:cstheme="minorHAnsi"/>
          <w:b/>
          <w:bCs/>
          <w:u w:val="single"/>
        </w:rPr>
        <w:t>3. System Alignment</w:t>
      </w:r>
    </w:p>
    <w:p w14:paraId="4AD7BF6B" w14:textId="0685D9A3" w:rsidR="0078166F" w:rsidRDefault="0078166F" w:rsidP="0078166F">
      <w:pPr>
        <w:pStyle w:val="Header"/>
        <w:rPr>
          <w:rFonts w:cstheme="minorHAnsi"/>
        </w:rPr>
      </w:pPr>
      <w:r w:rsidRPr="0078166F">
        <w:rPr>
          <w:rFonts w:cstheme="minorHAnsi"/>
        </w:rPr>
        <w:t xml:space="preserve">Applicants </w:t>
      </w:r>
      <w:r>
        <w:rPr>
          <w:rFonts w:cstheme="minorHAnsi"/>
        </w:rPr>
        <w:t xml:space="preserve">must demonstrate the </w:t>
      </w:r>
      <w:r w:rsidRPr="0078166F">
        <w:rPr>
          <w:rFonts w:cstheme="minorHAnsi"/>
        </w:rPr>
        <w:t xml:space="preserve">ability to analyze and align systems to support </w:t>
      </w:r>
      <w:r w:rsidR="00060F69">
        <w:rPr>
          <w:rFonts w:cstheme="minorHAnsi"/>
        </w:rPr>
        <w:t xml:space="preserve">ELG grantees </w:t>
      </w:r>
      <w:r w:rsidRPr="0078166F">
        <w:rPr>
          <w:rFonts w:cstheme="minorHAnsi"/>
        </w:rPr>
        <w:t xml:space="preserve">and ensure </w:t>
      </w:r>
      <w:r>
        <w:rPr>
          <w:rFonts w:cstheme="minorHAnsi"/>
        </w:rPr>
        <w:t xml:space="preserve">program </w:t>
      </w:r>
      <w:r w:rsidRPr="0078166F">
        <w:rPr>
          <w:rFonts w:cstheme="minorHAnsi"/>
        </w:rPr>
        <w:t>sustainability</w:t>
      </w:r>
      <w:r>
        <w:rPr>
          <w:rFonts w:cstheme="minorHAnsi"/>
        </w:rPr>
        <w:t xml:space="preserve">. This </w:t>
      </w:r>
      <w:r w:rsidR="00BA40B6">
        <w:rPr>
          <w:rFonts w:cstheme="minorHAnsi"/>
        </w:rPr>
        <w:t xml:space="preserve">includes: </w:t>
      </w:r>
    </w:p>
    <w:p w14:paraId="6A0BC774" w14:textId="4D7D715B" w:rsidR="00BA40B6" w:rsidRPr="00BA40B6" w:rsidRDefault="00BA40B6" w:rsidP="00821917">
      <w:pPr>
        <w:pStyle w:val="Header"/>
        <w:numPr>
          <w:ilvl w:val="0"/>
          <w:numId w:val="10"/>
        </w:numPr>
        <w:rPr>
          <w:rFonts w:cstheme="minorHAnsi"/>
        </w:rPr>
      </w:pPr>
      <w:r w:rsidRPr="00BA40B6">
        <w:rPr>
          <w:rFonts w:cstheme="minorHAnsi"/>
        </w:rPr>
        <w:t xml:space="preserve">Assessing strengths and opportunities within </w:t>
      </w:r>
      <w:r w:rsidR="00060F69">
        <w:rPr>
          <w:rFonts w:cstheme="minorHAnsi"/>
        </w:rPr>
        <w:t>a</w:t>
      </w:r>
      <w:r w:rsidRPr="00BA40B6">
        <w:rPr>
          <w:rFonts w:cstheme="minorHAnsi"/>
        </w:rPr>
        <w:t xml:space="preserve"> system</w:t>
      </w:r>
      <w:r>
        <w:rPr>
          <w:rFonts w:cstheme="minorHAnsi"/>
        </w:rPr>
        <w:t>,</w:t>
      </w:r>
    </w:p>
    <w:p w14:paraId="60EFAB3E" w14:textId="608DED05" w:rsidR="00BA40B6" w:rsidRPr="00BA40B6" w:rsidRDefault="00BA40B6" w:rsidP="00821917">
      <w:pPr>
        <w:pStyle w:val="Header"/>
        <w:numPr>
          <w:ilvl w:val="0"/>
          <w:numId w:val="10"/>
        </w:numPr>
        <w:rPr>
          <w:rFonts w:cstheme="minorHAnsi"/>
        </w:rPr>
      </w:pPr>
      <w:r w:rsidRPr="00BA40B6">
        <w:rPr>
          <w:rFonts w:cstheme="minorHAnsi"/>
        </w:rPr>
        <w:t>Understanding and supporting the role of school and district leadership</w:t>
      </w:r>
      <w:r>
        <w:rPr>
          <w:rFonts w:cstheme="minorHAnsi"/>
        </w:rPr>
        <w:t>,</w:t>
      </w:r>
    </w:p>
    <w:p w14:paraId="2C38391C" w14:textId="77777777" w:rsidR="00115CDD" w:rsidRDefault="00BA40B6" w:rsidP="00115CDD">
      <w:pPr>
        <w:pStyle w:val="Header"/>
        <w:numPr>
          <w:ilvl w:val="0"/>
          <w:numId w:val="10"/>
        </w:numPr>
        <w:rPr>
          <w:rFonts w:cstheme="minorHAnsi"/>
        </w:rPr>
      </w:pPr>
      <w:r w:rsidRPr="00BA40B6">
        <w:rPr>
          <w:rFonts w:cstheme="minorHAnsi"/>
        </w:rPr>
        <w:t xml:space="preserve">Assessing and influencing school culture, </w:t>
      </w:r>
    </w:p>
    <w:p w14:paraId="239B9CE3" w14:textId="28F5D584" w:rsidR="00115CDD" w:rsidRPr="00115CDD" w:rsidRDefault="00115CDD" w:rsidP="002416EF">
      <w:pPr>
        <w:pStyle w:val="Header"/>
        <w:numPr>
          <w:ilvl w:val="0"/>
          <w:numId w:val="10"/>
        </w:numPr>
        <w:rPr>
          <w:rFonts w:cstheme="minorHAnsi"/>
        </w:rPr>
      </w:pPr>
      <w:r w:rsidRPr="00115CDD">
        <w:rPr>
          <w:rFonts w:cstheme="minorHAnsi"/>
        </w:rPr>
        <w:t xml:space="preserve">Supporting </w:t>
      </w:r>
      <w:r>
        <w:t>systems of literacy instruction, and</w:t>
      </w:r>
    </w:p>
    <w:p w14:paraId="37B937DF" w14:textId="71A865C1" w:rsidR="00BA40B6" w:rsidRPr="00BA40B6" w:rsidRDefault="00BA40B6" w:rsidP="00821917">
      <w:pPr>
        <w:pStyle w:val="Header"/>
        <w:numPr>
          <w:ilvl w:val="0"/>
          <w:numId w:val="10"/>
        </w:numPr>
        <w:rPr>
          <w:rFonts w:cstheme="minorHAnsi"/>
        </w:rPr>
      </w:pPr>
      <w:r w:rsidRPr="00BA40B6">
        <w:rPr>
          <w:rFonts w:cstheme="minorHAnsi"/>
        </w:rPr>
        <w:t xml:space="preserve">Understanding the work of </w:t>
      </w:r>
      <w:r w:rsidR="00D72A61">
        <w:rPr>
          <w:rFonts w:cstheme="minorHAnsi"/>
        </w:rPr>
        <w:t xml:space="preserve">the </w:t>
      </w:r>
      <w:r w:rsidR="00060F69">
        <w:rPr>
          <w:rFonts w:cstheme="minorHAnsi"/>
        </w:rPr>
        <w:t>ELG P</w:t>
      </w:r>
      <w:r w:rsidRPr="00BA40B6">
        <w:rPr>
          <w:rFonts w:cstheme="minorHAnsi"/>
        </w:rPr>
        <w:t xml:space="preserve">rogram within a larger </w:t>
      </w:r>
      <w:r w:rsidR="00060F69" w:rsidRPr="006C3DAF">
        <w:t>Multi-Tiered System of Supports (MTSS</w:t>
      </w:r>
      <w:r w:rsidR="00060F69">
        <w:t>)</w:t>
      </w:r>
      <w:r w:rsidR="00060F69" w:rsidRPr="00BA40B6">
        <w:rPr>
          <w:rFonts w:cstheme="minorHAnsi"/>
        </w:rPr>
        <w:t xml:space="preserve"> </w:t>
      </w:r>
      <w:r w:rsidRPr="00BA40B6">
        <w:rPr>
          <w:rFonts w:cstheme="minorHAnsi"/>
        </w:rPr>
        <w:t>framework</w:t>
      </w:r>
      <w:r>
        <w:rPr>
          <w:rFonts w:cstheme="minorHAnsi"/>
        </w:rPr>
        <w:t>.</w:t>
      </w:r>
    </w:p>
    <w:p w14:paraId="1C131AD5" w14:textId="77777777" w:rsidR="0078166F" w:rsidRPr="0078166F" w:rsidRDefault="0078166F" w:rsidP="0078166F">
      <w:pPr>
        <w:pStyle w:val="Header"/>
        <w:rPr>
          <w:rFonts w:cstheme="minorHAnsi"/>
        </w:rPr>
      </w:pPr>
    </w:p>
    <w:p w14:paraId="68885287" w14:textId="57B320CF" w:rsidR="0078166F" w:rsidRPr="0078166F" w:rsidRDefault="0078166F" w:rsidP="0078166F">
      <w:pPr>
        <w:pStyle w:val="Header"/>
        <w:rPr>
          <w:rFonts w:cstheme="minorHAnsi"/>
          <w:b/>
          <w:bCs/>
          <w:u w:val="single"/>
        </w:rPr>
      </w:pPr>
      <w:r>
        <w:rPr>
          <w:rFonts w:cstheme="minorHAnsi"/>
          <w:b/>
          <w:bCs/>
          <w:u w:val="single"/>
        </w:rPr>
        <w:t>4</w:t>
      </w:r>
      <w:r w:rsidRPr="0078166F">
        <w:rPr>
          <w:rFonts w:cstheme="minorHAnsi"/>
          <w:b/>
          <w:bCs/>
          <w:u w:val="single"/>
        </w:rPr>
        <w:t>. Professional Development and Supports</w:t>
      </w:r>
    </w:p>
    <w:p w14:paraId="20D68BEA" w14:textId="3BCF4235" w:rsidR="00E05292" w:rsidRDefault="00060F69" w:rsidP="006C3DAF">
      <w:pPr>
        <w:pStyle w:val="Header"/>
        <w:rPr>
          <w:rFonts w:cstheme="minorHAnsi"/>
        </w:rPr>
      </w:pPr>
      <w:r>
        <w:rPr>
          <w:rFonts w:cstheme="minorHAnsi"/>
        </w:rPr>
        <w:t xml:space="preserve">Applicants must demonstrate the ability to develop and support a long-term implementation plan through professional development and consulting efforts. This includes </w:t>
      </w:r>
      <w:r w:rsidR="007E4A45">
        <w:rPr>
          <w:rFonts w:cstheme="minorHAnsi"/>
        </w:rPr>
        <w:t>experience and knowledge in instructional components, assessment</w:t>
      </w:r>
      <w:r w:rsidR="00465E55">
        <w:rPr>
          <w:rFonts w:cstheme="minorHAnsi"/>
        </w:rPr>
        <w:t>s</w:t>
      </w:r>
      <w:r w:rsidR="007E4A45">
        <w:rPr>
          <w:rFonts w:cstheme="minorHAnsi"/>
        </w:rPr>
        <w:t xml:space="preserve"> and data analysis, school-wide implementation, and communication planning.</w:t>
      </w:r>
    </w:p>
    <w:p w14:paraId="78FF7FD1" w14:textId="77777777" w:rsidR="007E4A45" w:rsidRDefault="007E4A45" w:rsidP="00821917">
      <w:pPr>
        <w:pStyle w:val="Header"/>
        <w:numPr>
          <w:ilvl w:val="0"/>
          <w:numId w:val="11"/>
        </w:numPr>
        <w:rPr>
          <w:rFonts w:cstheme="minorHAnsi"/>
        </w:rPr>
      </w:pPr>
      <w:r w:rsidRPr="007E4A45">
        <w:rPr>
          <w:rFonts w:cstheme="minorHAnsi"/>
        </w:rPr>
        <w:t>Instructional Components</w:t>
      </w:r>
    </w:p>
    <w:p w14:paraId="41A0D99B" w14:textId="77777777" w:rsidR="007E4A45" w:rsidRDefault="007E4A45" w:rsidP="00821917">
      <w:pPr>
        <w:pStyle w:val="Header"/>
        <w:numPr>
          <w:ilvl w:val="1"/>
          <w:numId w:val="11"/>
        </w:numPr>
        <w:rPr>
          <w:rFonts w:cstheme="minorHAnsi"/>
        </w:rPr>
      </w:pPr>
      <w:r w:rsidRPr="007E4A45">
        <w:rPr>
          <w:rFonts w:cstheme="minorHAnsi"/>
        </w:rPr>
        <w:t>Explicit and systematic instruction</w:t>
      </w:r>
    </w:p>
    <w:p w14:paraId="4BBF39D2" w14:textId="77777777" w:rsidR="007E4A45" w:rsidRDefault="007E4A45" w:rsidP="00821917">
      <w:pPr>
        <w:pStyle w:val="Header"/>
        <w:numPr>
          <w:ilvl w:val="1"/>
          <w:numId w:val="11"/>
        </w:numPr>
        <w:rPr>
          <w:rFonts w:cstheme="minorHAnsi"/>
        </w:rPr>
      </w:pPr>
      <w:r w:rsidRPr="007E4A45">
        <w:rPr>
          <w:rFonts w:cstheme="minorHAnsi"/>
        </w:rPr>
        <w:t>Whole- and small-group instruction</w:t>
      </w:r>
    </w:p>
    <w:p w14:paraId="19F0F78F" w14:textId="77777777" w:rsidR="007E4A45" w:rsidRDefault="007E4A45" w:rsidP="00821917">
      <w:pPr>
        <w:pStyle w:val="Header"/>
        <w:numPr>
          <w:ilvl w:val="1"/>
          <w:numId w:val="11"/>
        </w:numPr>
        <w:rPr>
          <w:rFonts w:cstheme="minorHAnsi"/>
        </w:rPr>
      </w:pPr>
      <w:r w:rsidRPr="007E4A45">
        <w:rPr>
          <w:rFonts w:cstheme="minorHAnsi"/>
        </w:rPr>
        <w:t>Effective Tier 2 and Tier 3 instruction</w:t>
      </w:r>
    </w:p>
    <w:p w14:paraId="11630A5A" w14:textId="77777777" w:rsidR="007E4A45" w:rsidRDefault="007E4A45" w:rsidP="00821917">
      <w:pPr>
        <w:pStyle w:val="Header"/>
        <w:numPr>
          <w:ilvl w:val="1"/>
          <w:numId w:val="11"/>
        </w:numPr>
        <w:rPr>
          <w:rFonts w:cstheme="minorHAnsi"/>
        </w:rPr>
      </w:pPr>
      <w:r w:rsidRPr="007E4A45">
        <w:rPr>
          <w:rFonts w:cstheme="minorHAnsi"/>
        </w:rPr>
        <w:t xml:space="preserve">Classroom management techniques </w:t>
      </w:r>
    </w:p>
    <w:p w14:paraId="68CD027E" w14:textId="6AB6D12D" w:rsidR="007E4A45" w:rsidRDefault="007E4A45" w:rsidP="00821917">
      <w:pPr>
        <w:pStyle w:val="Header"/>
        <w:numPr>
          <w:ilvl w:val="1"/>
          <w:numId w:val="11"/>
        </w:numPr>
        <w:rPr>
          <w:rFonts w:cstheme="minorHAnsi"/>
        </w:rPr>
      </w:pPr>
      <w:r w:rsidRPr="007E4A45">
        <w:rPr>
          <w:rFonts w:cstheme="minorHAnsi"/>
        </w:rPr>
        <w:t xml:space="preserve">Targeted strategies </w:t>
      </w:r>
      <w:r>
        <w:rPr>
          <w:rFonts w:cstheme="minorHAnsi"/>
        </w:rPr>
        <w:t xml:space="preserve">to </w:t>
      </w:r>
      <w:r w:rsidRPr="007E4A45">
        <w:rPr>
          <w:rFonts w:cstheme="minorHAnsi"/>
        </w:rPr>
        <w:t>clos</w:t>
      </w:r>
      <w:r>
        <w:rPr>
          <w:rFonts w:cstheme="minorHAnsi"/>
        </w:rPr>
        <w:t>e</w:t>
      </w:r>
      <w:r w:rsidRPr="007E4A45">
        <w:rPr>
          <w:rFonts w:cstheme="minorHAnsi"/>
        </w:rPr>
        <w:t xml:space="preserve"> achievement gaps and improv</w:t>
      </w:r>
      <w:r>
        <w:rPr>
          <w:rFonts w:cstheme="minorHAnsi"/>
        </w:rPr>
        <w:t>e</w:t>
      </w:r>
      <w:r w:rsidRPr="007E4A45">
        <w:rPr>
          <w:rFonts w:cstheme="minorHAnsi"/>
        </w:rPr>
        <w:t xml:space="preserve"> outcomes for all </w:t>
      </w:r>
      <w:r>
        <w:rPr>
          <w:rFonts w:cstheme="minorHAnsi"/>
        </w:rPr>
        <w:t xml:space="preserve">students, </w:t>
      </w:r>
      <w:r w:rsidRPr="007E4A45">
        <w:rPr>
          <w:rFonts w:cstheme="minorHAnsi"/>
        </w:rPr>
        <w:t>including</w:t>
      </w:r>
      <w:r w:rsidR="001E4B40">
        <w:rPr>
          <w:rFonts w:cstheme="minorHAnsi"/>
        </w:rPr>
        <w:t>:</w:t>
      </w:r>
    </w:p>
    <w:p w14:paraId="417C338C" w14:textId="77777777" w:rsidR="007E4A45" w:rsidRDefault="007E4A45" w:rsidP="00821917">
      <w:pPr>
        <w:pStyle w:val="Header"/>
        <w:numPr>
          <w:ilvl w:val="2"/>
          <w:numId w:val="11"/>
        </w:numPr>
        <w:rPr>
          <w:rFonts w:cstheme="minorHAnsi"/>
        </w:rPr>
      </w:pPr>
      <w:r w:rsidRPr="007E4A45">
        <w:rPr>
          <w:rFonts w:cstheme="minorHAnsi"/>
        </w:rPr>
        <w:t>Struggling readers (including those with dyslexia)</w:t>
      </w:r>
    </w:p>
    <w:p w14:paraId="1D1AE827" w14:textId="77777777" w:rsidR="007E4A45" w:rsidRDefault="007E4A45" w:rsidP="00821917">
      <w:pPr>
        <w:pStyle w:val="Header"/>
        <w:numPr>
          <w:ilvl w:val="2"/>
          <w:numId w:val="11"/>
        </w:numPr>
        <w:rPr>
          <w:rFonts w:cstheme="minorHAnsi"/>
        </w:rPr>
      </w:pPr>
      <w:r w:rsidRPr="007E4A45">
        <w:rPr>
          <w:rFonts w:cstheme="minorHAnsi"/>
        </w:rPr>
        <w:t xml:space="preserve">Students reading at and above grade level, and </w:t>
      </w:r>
    </w:p>
    <w:p w14:paraId="38F0EA36" w14:textId="3C7D1BC3" w:rsidR="007E4A45" w:rsidRDefault="007E4A45" w:rsidP="00821917">
      <w:pPr>
        <w:pStyle w:val="Header"/>
        <w:numPr>
          <w:ilvl w:val="2"/>
          <w:numId w:val="11"/>
        </w:numPr>
        <w:rPr>
          <w:rFonts w:cstheme="minorHAnsi"/>
        </w:rPr>
      </w:pPr>
      <w:r w:rsidRPr="007E4A45">
        <w:rPr>
          <w:rFonts w:cstheme="minorHAnsi"/>
        </w:rPr>
        <w:t xml:space="preserve">English </w:t>
      </w:r>
      <w:r>
        <w:rPr>
          <w:rFonts w:cstheme="minorHAnsi"/>
        </w:rPr>
        <w:t>l</w:t>
      </w:r>
      <w:r w:rsidRPr="007E4A45">
        <w:rPr>
          <w:rFonts w:cstheme="minorHAnsi"/>
        </w:rPr>
        <w:t xml:space="preserve">anguage </w:t>
      </w:r>
      <w:r>
        <w:rPr>
          <w:rFonts w:cstheme="minorHAnsi"/>
        </w:rPr>
        <w:t>l</w:t>
      </w:r>
      <w:r w:rsidRPr="007E4A45">
        <w:rPr>
          <w:rFonts w:cstheme="minorHAnsi"/>
        </w:rPr>
        <w:t>earners</w:t>
      </w:r>
    </w:p>
    <w:p w14:paraId="5891FA32" w14:textId="47976FD1" w:rsidR="007E4A45" w:rsidRDefault="007E4A45" w:rsidP="00821917">
      <w:pPr>
        <w:pStyle w:val="Header"/>
        <w:numPr>
          <w:ilvl w:val="0"/>
          <w:numId w:val="11"/>
        </w:numPr>
        <w:rPr>
          <w:rFonts w:cstheme="minorHAnsi"/>
        </w:rPr>
      </w:pPr>
      <w:r w:rsidRPr="007E4A45">
        <w:rPr>
          <w:rFonts w:cstheme="minorHAnsi"/>
        </w:rPr>
        <w:t>Assessment</w:t>
      </w:r>
      <w:r w:rsidR="00465E55">
        <w:rPr>
          <w:rFonts w:cstheme="minorHAnsi"/>
        </w:rPr>
        <w:t>s</w:t>
      </w:r>
      <w:r w:rsidRPr="007E4A45">
        <w:rPr>
          <w:rFonts w:cstheme="minorHAnsi"/>
        </w:rPr>
        <w:t xml:space="preserve"> </w:t>
      </w:r>
      <w:r>
        <w:rPr>
          <w:rFonts w:cstheme="minorHAnsi"/>
        </w:rPr>
        <w:t xml:space="preserve">and </w:t>
      </w:r>
      <w:r w:rsidRPr="007E4A45">
        <w:rPr>
          <w:rFonts w:cstheme="minorHAnsi"/>
        </w:rPr>
        <w:t>Data Analysis</w:t>
      </w:r>
    </w:p>
    <w:p w14:paraId="5E26E4F8" w14:textId="7D8DF1CA" w:rsidR="007E4A45" w:rsidRDefault="007E4A45" w:rsidP="00821917">
      <w:pPr>
        <w:pStyle w:val="Header"/>
        <w:numPr>
          <w:ilvl w:val="1"/>
          <w:numId w:val="11"/>
        </w:numPr>
        <w:rPr>
          <w:rFonts w:cstheme="minorHAnsi"/>
        </w:rPr>
      </w:pPr>
      <w:r w:rsidRPr="00321E71">
        <w:t xml:space="preserve">Acadience Reading (formerly known as DIBELS Next), Acadience Data Management (formerly known as DIBELSnet), </w:t>
      </w:r>
      <w:r>
        <w:t>and</w:t>
      </w:r>
      <w:r w:rsidRPr="00321E71">
        <w:t xml:space="preserve"> m</w:t>
      </w:r>
      <w:r w:rsidRPr="006C3DAF">
        <w:t>CLASS</w:t>
      </w:r>
    </w:p>
    <w:p w14:paraId="3963C606" w14:textId="74300ABE" w:rsidR="00465E55" w:rsidRDefault="00465E55" w:rsidP="00821917">
      <w:pPr>
        <w:pStyle w:val="Header"/>
        <w:numPr>
          <w:ilvl w:val="1"/>
          <w:numId w:val="11"/>
        </w:numPr>
        <w:rPr>
          <w:rFonts w:cstheme="minorHAnsi"/>
        </w:rPr>
      </w:pPr>
      <w:r>
        <w:rPr>
          <w:rFonts w:ascii="Calibri" w:hAnsi="Calibri" w:cs="Calibri"/>
          <w:color w:val="000000"/>
        </w:rPr>
        <w:t>Administration and interpretation of assessments</w:t>
      </w:r>
    </w:p>
    <w:p w14:paraId="50E0B911" w14:textId="08F2640D" w:rsidR="007E4A45" w:rsidRDefault="007E4A45" w:rsidP="00821917">
      <w:pPr>
        <w:pStyle w:val="Header"/>
        <w:numPr>
          <w:ilvl w:val="1"/>
          <w:numId w:val="11"/>
        </w:numPr>
        <w:rPr>
          <w:rFonts w:cstheme="minorHAnsi"/>
        </w:rPr>
      </w:pPr>
      <w:r w:rsidRPr="007E4A45">
        <w:rPr>
          <w:rFonts w:cstheme="minorHAnsi"/>
        </w:rPr>
        <w:t>Comprehensive assessment plans</w:t>
      </w:r>
    </w:p>
    <w:p w14:paraId="55F4F614" w14:textId="31912F50" w:rsidR="009211E3" w:rsidRDefault="009211E3" w:rsidP="00821917">
      <w:pPr>
        <w:pStyle w:val="Header"/>
        <w:numPr>
          <w:ilvl w:val="1"/>
          <w:numId w:val="11"/>
        </w:numPr>
        <w:rPr>
          <w:rFonts w:cstheme="minorHAnsi"/>
        </w:rPr>
      </w:pPr>
      <w:r>
        <w:t>Data-based decision making</w:t>
      </w:r>
    </w:p>
    <w:p w14:paraId="34D3FE85" w14:textId="77777777" w:rsidR="007E4A45" w:rsidRDefault="007E4A45" w:rsidP="00821917">
      <w:pPr>
        <w:pStyle w:val="Header"/>
        <w:numPr>
          <w:ilvl w:val="0"/>
          <w:numId w:val="11"/>
        </w:numPr>
        <w:rPr>
          <w:rFonts w:cstheme="minorHAnsi"/>
        </w:rPr>
      </w:pPr>
      <w:r w:rsidRPr="007E4A45">
        <w:rPr>
          <w:rFonts w:cstheme="minorHAnsi"/>
        </w:rPr>
        <w:t>School-wide Implementation</w:t>
      </w:r>
    </w:p>
    <w:p w14:paraId="3BC78494" w14:textId="669AF2CB" w:rsidR="007E4A45" w:rsidRDefault="007E4A45" w:rsidP="00821917">
      <w:pPr>
        <w:pStyle w:val="Header"/>
        <w:numPr>
          <w:ilvl w:val="1"/>
          <w:numId w:val="11"/>
        </w:numPr>
        <w:rPr>
          <w:rFonts w:cstheme="minorHAnsi"/>
        </w:rPr>
      </w:pPr>
      <w:r w:rsidRPr="007E4A45">
        <w:rPr>
          <w:rFonts w:cstheme="minorHAnsi"/>
        </w:rPr>
        <w:t>Effective structures for school-wide literacy instruction</w:t>
      </w:r>
    </w:p>
    <w:p w14:paraId="04810E4D" w14:textId="17AEED77" w:rsidR="007E4A45" w:rsidRDefault="007E4A45" w:rsidP="00821917">
      <w:pPr>
        <w:pStyle w:val="Header"/>
        <w:numPr>
          <w:ilvl w:val="1"/>
          <w:numId w:val="11"/>
        </w:numPr>
        <w:rPr>
          <w:rFonts w:cstheme="minorHAnsi"/>
        </w:rPr>
      </w:pPr>
      <w:r w:rsidRPr="007E4A45">
        <w:rPr>
          <w:rFonts w:cstheme="minorHAnsi"/>
        </w:rPr>
        <w:t>MTSS</w:t>
      </w:r>
    </w:p>
    <w:p w14:paraId="72578B62" w14:textId="77777777" w:rsidR="007E4A45" w:rsidRDefault="007E4A45" w:rsidP="00821917">
      <w:pPr>
        <w:pStyle w:val="Header"/>
        <w:numPr>
          <w:ilvl w:val="1"/>
          <w:numId w:val="11"/>
        </w:numPr>
        <w:rPr>
          <w:rFonts w:cstheme="minorHAnsi"/>
        </w:rPr>
      </w:pPr>
      <w:r w:rsidRPr="007E4A45">
        <w:rPr>
          <w:rFonts w:cstheme="minorHAnsi"/>
        </w:rPr>
        <w:t>Family and community involvement</w:t>
      </w:r>
    </w:p>
    <w:p w14:paraId="21D9590E" w14:textId="38F4EEB7" w:rsidR="007E4A45" w:rsidRDefault="007E4A45" w:rsidP="00821917">
      <w:pPr>
        <w:pStyle w:val="Header"/>
        <w:numPr>
          <w:ilvl w:val="1"/>
          <w:numId w:val="11"/>
        </w:numPr>
        <w:rPr>
          <w:rFonts w:cstheme="minorHAnsi"/>
        </w:rPr>
      </w:pPr>
      <w:r w:rsidRPr="007E4A45">
        <w:rPr>
          <w:rFonts w:cstheme="minorHAnsi"/>
        </w:rPr>
        <w:t xml:space="preserve">Implementation </w:t>
      </w:r>
      <w:r>
        <w:rPr>
          <w:rFonts w:cstheme="minorHAnsi"/>
        </w:rPr>
        <w:t>s</w:t>
      </w:r>
      <w:r w:rsidRPr="007E4A45">
        <w:rPr>
          <w:rFonts w:cstheme="minorHAnsi"/>
        </w:rPr>
        <w:t>ustainability</w:t>
      </w:r>
    </w:p>
    <w:p w14:paraId="2776AFBC" w14:textId="380F75A0" w:rsidR="00115CDD" w:rsidRPr="007E4A45" w:rsidRDefault="00115CDD" w:rsidP="00821917">
      <w:pPr>
        <w:pStyle w:val="Header"/>
        <w:numPr>
          <w:ilvl w:val="1"/>
          <w:numId w:val="11"/>
        </w:numPr>
        <w:rPr>
          <w:rFonts w:cstheme="minorHAnsi"/>
        </w:rPr>
      </w:pPr>
      <w:r>
        <w:t>Professional development (for example, coaching on how to select and implement professional development)</w:t>
      </w:r>
    </w:p>
    <w:p w14:paraId="72237C61" w14:textId="3B8C9BAE" w:rsidR="007E4A45" w:rsidRPr="007E4A45" w:rsidRDefault="007E4A45" w:rsidP="00821917">
      <w:pPr>
        <w:pStyle w:val="Header"/>
        <w:numPr>
          <w:ilvl w:val="0"/>
          <w:numId w:val="11"/>
        </w:numPr>
        <w:rPr>
          <w:rFonts w:cstheme="minorHAnsi"/>
        </w:rPr>
      </w:pPr>
      <w:r>
        <w:rPr>
          <w:rFonts w:cstheme="minorHAnsi"/>
        </w:rPr>
        <w:t xml:space="preserve">Communication: A </w:t>
      </w:r>
      <w:r w:rsidRPr="007E4A45">
        <w:rPr>
          <w:rFonts w:cstheme="minorHAnsi"/>
        </w:rPr>
        <w:t xml:space="preserve">plan </w:t>
      </w:r>
      <w:r>
        <w:rPr>
          <w:rFonts w:cstheme="minorHAnsi"/>
        </w:rPr>
        <w:t xml:space="preserve">to </w:t>
      </w:r>
      <w:r w:rsidRPr="007E4A45">
        <w:rPr>
          <w:rFonts w:cstheme="minorHAnsi"/>
        </w:rPr>
        <w:t>effectively communicat</w:t>
      </w:r>
      <w:r>
        <w:rPr>
          <w:rFonts w:cstheme="minorHAnsi"/>
        </w:rPr>
        <w:t>e</w:t>
      </w:r>
      <w:r w:rsidRPr="007E4A45">
        <w:rPr>
          <w:rFonts w:cstheme="minorHAnsi"/>
        </w:rPr>
        <w:t xml:space="preserve"> with school, district, and </w:t>
      </w:r>
      <w:r>
        <w:rPr>
          <w:rFonts w:cstheme="minorHAnsi"/>
        </w:rPr>
        <w:t xml:space="preserve">CDE stakeholders </w:t>
      </w:r>
      <w:r w:rsidRPr="007E4A45">
        <w:rPr>
          <w:rFonts w:cstheme="minorHAnsi"/>
        </w:rPr>
        <w:t xml:space="preserve">throughout the ELG </w:t>
      </w:r>
      <w:r>
        <w:rPr>
          <w:rFonts w:cstheme="minorHAnsi"/>
        </w:rPr>
        <w:t>Program duration</w:t>
      </w:r>
      <w:r w:rsidRPr="007E4A45">
        <w:rPr>
          <w:rFonts w:cstheme="minorHAnsi"/>
        </w:rPr>
        <w:t xml:space="preserve">. </w:t>
      </w:r>
    </w:p>
    <w:p w14:paraId="3906B6DB" w14:textId="77777777" w:rsidR="0078166F" w:rsidRDefault="0078166F" w:rsidP="006C3DAF">
      <w:pPr>
        <w:pStyle w:val="Header"/>
        <w:rPr>
          <w:rFonts w:cstheme="minorHAnsi"/>
        </w:rPr>
      </w:pPr>
    </w:p>
    <w:p w14:paraId="0F18AD18" w14:textId="64E830EB" w:rsidR="00A5712E" w:rsidRPr="00A20681" w:rsidRDefault="00A5712E" w:rsidP="006C3DAF">
      <w:pPr>
        <w:pStyle w:val="Header"/>
        <w:rPr>
          <w:rFonts w:cstheme="minorHAnsi"/>
          <w:b/>
          <w:u w:val="single"/>
        </w:rPr>
      </w:pPr>
      <w:bookmarkStart w:id="10" w:name="_Hlk54697938"/>
      <w:r w:rsidRPr="00A20681">
        <w:rPr>
          <w:rFonts w:cstheme="minorHAnsi"/>
          <w:b/>
          <w:u w:val="single"/>
        </w:rPr>
        <w:t>Additional Components</w:t>
      </w:r>
    </w:p>
    <w:p w14:paraId="40B5239F" w14:textId="772162A0" w:rsidR="00A5712E" w:rsidRPr="006C3DAF" w:rsidRDefault="00A5712E" w:rsidP="006C3DAF">
      <w:pPr>
        <w:pStyle w:val="Header"/>
        <w:rPr>
          <w:rFonts w:cstheme="minorHAnsi"/>
          <w:b/>
          <w:u w:val="single"/>
        </w:rPr>
      </w:pPr>
      <w:r w:rsidRPr="006C3DAF">
        <w:rPr>
          <w:rFonts w:cstheme="minorHAnsi"/>
        </w:rPr>
        <w:t xml:space="preserve">In addition to the components </w:t>
      </w:r>
      <w:r w:rsidR="00A20681">
        <w:rPr>
          <w:rFonts w:cstheme="minorHAnsi"/>
        </w:rPr>
        <w:t xml:space="preserve">listed </w:t>
      </w:r>
      <w:r w:rsidRPr="006C3DAF">
        <w:rPr>
          <w:rFonts w:cstheme="minorHAnsi"/>
        </w:rPr>
        <w:t xml:space="preserve">above, </w:t>
      </w:r>
      <w:r w:rsidR="00821917">
        <w:rPr>
          <w:rFonts w:cstheme="minorHAnsi"/>
        </w:rPr>
        <w:t xml:space="preserve">applicants </w:t>
      </w:r>
      <w:r w:rsidR="00A20681">
        <w:rPr>
          <w:rFonts w:cstheme="minorHAnsi"/>
        </w:rPr>
        <w:t xml:space="preserve">may also </w:t>
      </w:r>
      <w:r w:rsidRPr="006C3DAF">
        <w:rPr>
          <w:rFonts w:cstheme="minorHAnsi"/>
        </w:rPr>
        <w:t xml:space="preserve">include </w:t>
      </w:r>
      <w:r w:rsidR="00A20681">
        <w:rPr>
          <w:rFonts w:cstheme="minorHAnsi"/>
        </w:rPr>
        <w:t xml:space="preserve">information on </w:t>
      </w:r>
      <w:r w:rsidR="00821917">
        <w:rPr>
          <w:rFonts w:cstheme="minorHAnsi"/>
        </w:rPr>
        <w:t xml:space="preserve">their </w:t>
      </w:r>
      <w:r w:rsidR="00A20681">
        <w:rPr>
          <w:rFonts w:cstheme="minorHAnsi"/>
        </w:rPr>
        <w:t xml:space="preserve">experience and expertise in </w:t>
      </w:r>
      <w:r w:rsidRPr="006C3DAF">
        <w:rPr>
          <w:rFonts w:cstheme="minorHAnsi"/>
        </w:rPr>
        <w:t>the following</w:t>
      </w:r>
      <w:r w:rsidR="00A20681">
        <w:rPr>
          <w:rFonts w:cstheme="minorHAnsi"/>
        </w:rPr>
        <w:t xml:space="preserve"> areas. </w:t>
      </w:r>
      <w:r w:rsidR="00821917">
        <w:rPr>
          <w:rFonts w:cstheme="minorHAnsi"/>
        </w:rPr>
        <w:t>(</w:t>
      </w:r>
      <w:r w:rsidR="00A20681">
        <w:rPr>
          <w:rFonts w:cstheme="minorHAnsi"/>
        </w:rPr>
        <w:t xml:space="preserve">These are not required areas of experience and </w:t>
      </w:r>
      <w:r w:rsidR="00E05292">
        <w:rPr>
          <w:rFonts w:cstheme="minorHAnsi"/>
        </w:rPr>
        <w:t>expertise but</w:t>
      </w:r>
      <w:r w:rsidR="00A20681">
        <w:rPr>
          <w:rFonts w:cstheme="minorHAnsi"/>
        </w:rPr>
        <w:t xml:space="preserve"> will provide additional information for grantees in search of an ELG Implementation Consultant with a specific skillset.</w:t>
      </w:r>
      <w:r w:rsidR="00821917">
        <w:rPr>
          <w:rFonts w:cstheme="minorHAnsi"/>
        </w:rPr>
        <w:t>)</w:t>
      </w:r>
    </w:p>
    <w:p w14:paraId="2826F27C" w14:textId="38C8579F" w:rsidR="00F92D4C" w:rsidRDefault="00E05292" w:rsidP="00821917">
      <w:pPr>
        <w:pStyle w:val="Header"/>
        <w:numPr>
          <w:ilvl w:val="0"/>
          <w:numId w:val="9"/>
        </w:numPr>
        <w:rPr>
          <w:rFonts w:cstheme="minorHAnsi"/>
        </w:rPr>
      </w:pPr>
      <w:r>
        <w:rPr>
          <w:rFonts w:cstheme="minorHAnsi"/>
        </w:rPr>
        <w:t>Dyslexia</w:t>
      </w:r>
    </w:p>
    <w:p w14:paraId="5EDDCB8E" w14:textId="711E742C" w:rsidR="00E05292" w:rsidRDefault="00370387" w:rsidP="00821917">
      <w:pPr>
        <w:pStyle w:val="Header"/>
        <w:numPr>
          <w:ilvl w:val="0"/>
          <w:numId w:val="9"/>
        </w:numPr>
        <w:rPr>
          <w:rFonts w:cstheme="minorHAnsi"/>
        </w:rPr>
      </w:pPr>
      <w:r>
        <w:rPr>
          <w:rFonts w:cstheme="minorHAnsi"/>
        </w:rPr>
        <w:t>D</w:t>
      </w:r>
      <w:r w:rsidR="00E05292">
        <w:rPr>
          <w:rFonts w:cstheme="minorHAnsi"/>
        </w:rPr>
        <w:t>ual</w:t>
      </w:r>
      <w:r>
        <w:rPr>
          <w:rFonts w:cstheme="minorHAnsi"/>
        </w:rPr>
        <w:t xml:space="preserve"> language and</w:t>
      </w:r>
      <w:r w:rsidR="00E05292">
        <w:rPr>
          <w:rFonts w:cstheme="minorHAnsi"/>
        </w:rPr>
        <w:t xml:space="preserve"> immersion</w:t>
      </w:r>
      <w:r>
        <w:rPr>
          <w:rFonts w:cstheme="minorHAnsi"/>
        </w:rPr>
        <w:t xml:space="preserve"> programs</w:t>
      </w:r>
    </w:p>
    <w:p w14:paraId="385BAEDA" w14:textId="0CA8CE90" w:rsidR="00A57B32" w:rsidRDefault="00A57B32" w:rsidP="00821917">
      <w:pPr>
        <w:pStyle w:val="Header"/>
        <w:numPr>
          <w:ilvl w:val="0"/>
          <w:numId w:val="9"/>
        </w:numPr>
        <w:rPr>
          <w:rFonts w:cstheme="minorHAnsi"/>
        </w:rPr>
      </w:pPr>
      <w:r>
        <w:rPr>
          <w:rFonts w:cstheme="minorHAnsi"/>
        </w:rPr>
        <w:lastRenderedPageBreak/>
        <w:t>Literacy support for 4th</w:t>
      </w:r>
      <w:r w:rsidR="00195574">
        <w:rPr>
          <w:rFonts w:cstheme="minorHAnsi"/>
        </w:rPr>
        <w:t xml:space="preserve"> through </w:t>
      </w:r>
      <w:r>
        <w:rPr>
          <w:rFonts w:cstheme="minorHAnsi"/>
        </w:rPr>
        <w:t>12th grade</w:t>
      </w:r>
    </w:p>
    <w:p w14:paraId="357783D8" w14:textId="6E8F4B5B" w:rsidR="00A57B32" w:rsidRPr="006C3DAF" w:rsidRDefault="00A57B32" w:rsidP="00821917">
      <w:pPr>
        <w:pStyle w:val="Header"/>
        <w:numPr>
          <w:ilvl w:val="0"/>
          <w:numId w:val="9"/>
        </w:numPr>
        <w:rPr>
          <w:rFonts w:cstheme="minorHAnsi"/>
        </w:rPr>
      </w:pPr>
      <w:r>
        <w:rPr>
          <w:rFonts w:cstheme="minorHAnsi"/>
        </w:rPr>
        <w:t>Early literacy support for ages birth through five</w:t>
      </w:r>
    </w:p>
    <w:bookmarkEnd w:id="10"/>
    <w:p w14:paraId="425015C1" w14:textId="77777777" w:rsidR="008A7DD8" w:rsidRPr="006C3DAF" w:rsidRDefault="008A7DD8" w:rsidP="006C3DAF">
      <w:pPr>
        <w:rPr>
          <w:rFonts w:cstheme="minorHAnsi"/>
        </w:rPr>
      </w:pPr>
    </w:p>
    <w:p w14:paraId="38ADAE3B" w14:textId="77777777" w:rsidR="00572D17" w:rsidRPr="006C3DAF" w:rsidRDefault="00572D17" w:rsidP="006C3DAF">
      <w:pPr>
        <w:pStyle w:val="Heading1"/>
      </w:pPr>
      <w:bookmarkStart w:id="11" w:name="_Toc66696159"/>
      <w:r w:rsidRPr="006C3DAF">
        <w:t>Data Privacy</w:t>
      </w:r>
      <w:bookmarkEnd w:id="11"/>
    </w:p>
    <w:p w14:paraId="42B8A2D5" w14:textId="532F400A" w:rsidR="00975322" w:rsidRPr="006C3DAF" w:rsidRDefault="00975322" w:rsidP="006C3DAF">
      <w:pPr>
        <w:rPr>
          <w:rFonts w:cstheme="minorHAnsi"/>
          <w:bCs/>
          <w:iCs/>
        </w:rPr>
      </w:pPr>
      <w:r w:rsidRPr="006C3DAF">
        <w:rPr>
          <w:rFonts w:cstheme="minorHAnsi"/>
          <w:bCs/>
          <w:iCs/>
        </w:rPr>
        <w:t xml:space="preserve">CDE takes its obligation to protect the privacy of student and educator </w:t>
      </w:r>
      <w:r w:rsidR="00BA6E07" w:rsidRPr="00BA6E07">
        <w:rPr>
          <w:rFonts w:cstheme="minorHAnsi"/>
          <w:bCs/>
          <w:iCs/>
        </w:rPr>
        <w:t>Personally Identifiable Information (</w:t>
      </w:r>
      <w:r w:rsidRPr="006C3DAF">
        <w:rPr>
          <w:rFonts w:cstheme="minorHAnsi"/>
          <w:bCs/>
          <w:iCs/>
        </w:rPr>
        <w:t>PII</w:t>
      </w:r>
      <w:r w:rsidR="00BA6E07">
        <w:rPr>
          <w:rFonts w:cstheme="minorHAnsi"/>
          <w:bCs/>
          <w:iCs/>
        </w:rPr>
        <w:t>)</w:t>
      </w:r>
      <w:r w:rsidRPr="006C3DAF">
        <w:rPr>
          <w:rFonts w:cstheme="minorHAnsi"/>
          <w:bCs/>
          <w:iCs/>
        </w:rPr>
        <w:t xml:space="preserve"> seriously. </w:t>
      </w:r>
      <w:r w:rsidR="00BA6E07">
        <w:rPr>
          <w:rFonts w:cstheme="minorHAnsi"/>
          <w:bCs/>
          <w:iCs/>
        </w:rPr>
        <w:t>PII will not be collected for this application process.</w:t>
      </w:r>
    </w:p>
    <w:p w14:paraId="35828092" w14:textId="77777777" w:rsidR="00ED63E1" w:rsidRPr="006C3DAF" w:rsidRDefault="00ED63E1" w:rsidP="006C3DAF">
      <w:pPr>
        <w:rPr>
          <w:rFonts w:cstheme="minorHAnsi"/>
        </w:rPr>
      </w:pPr>
    </w:p>
    <w:p w14:paraId="21C9456D" w14:textId="344ABD03" w:rsidR="00975322" w:rsidRPr="00584BD7" w:rsidRDefault="00E21382" w:rsidP="00584BD7">
      <w:pPr>
        <w:rPr>
          <w:rFonts w:cstheme="minorHAnsi"/>
        </w:rPr>
      </w:pPr>
      <w:r w:rsidRPr="006C3DAF">
        <w:rPr>
          <w:rFonts w:cstheme="minorHAnsi"/>
          <w:b/>
        </w:rPr>
        <w:t>N</w:t>
      </w:r>
      <w:r w:rsidR="00ED63E1" w:rsidRPr="006C3DAF">
        <w:rPr>
          <w:rFonts w:cstheme="minorHAnsi"/>
          <w:b/>
        </w:rPr>
        <w:t>ote:</w:t>
      </w:r>
      <w:r w:rsidR="00ED63E1" w:rsidRPr="006C3DAF">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6C3DAF">
        <w:rPr>
          <w:rFonts w:cstheme="minorHAnsi"/>
        </w:rPr>
        <w:t>n=</w:t>
      </w:r>
      <w:r w:rsidR="00ED63E1" w:rsidRPr="006C3DAF">
        <w:rPr>
          <w:rFonts w:cstheme="minorHAnsi"/>
        </w:rPr>
        <w:t xml:space="preserve">16 for students or </w:t>
      </w:r>
      <w:r w:rsidR="004A00D5" w:rsidRPr="006C3DAF">
        <w:rPr>
          <w:rFonts w:cstheme="minorHAnsi"/>
        </w:rPr>
        <w:t>n=</w:t>
      </w:r>
      <w:r w:rsidR="00ED63E1" w:rsidRPr="006C3DAF">
        <w:rPr>
          <w:rFonts w:cstheme="minorHAnsi"/>
        </w:rPr>
        <w:t>5 for educators.</w:t>
      </w:r>
      <w:r w:rsidR="00975322" w:rsidRPr="006C3DAF">
        <w:t xml:space="preserve"> </w:t>
      </w:r>
    </w:p>
    <w:p w14:paraId="743D38DE" w14:textId="77777777" w:rsidR="00F92D4C" w:rsidRPr="006C3DAF" w:rsidRDefault="00F92D4C" w:rsidP="006C3DAF">
      <w:pPr>
        <w:contextualSpacing w:val="0"/>
        <w:textAlignment w:val="center"/>
      </w:pPr>
    </w:p>
    <w:p w14:paraId="6292B974" w14:textId="7F137431" w:rsidR="00DF62C1" w:rsidRPr="006C3DAF" w:rsidRDefault="00DF62C1" w:rsidP="006C3DAF">
      <w:pPr>
        <w:pStyle w:val="Heading1"/>
      </w:pPr>
      <w:bookmarkStart w:id="12" w:name="_Toc66696160"/>
      <w:r w:rsidRPr="006C3DAF">
        <w:t>Review Process and Timeline</w:t>
      </w:r>
      <w:bookmarkEnd w:id="12"/>
    </w:p>
    <w:p w14:paraId="48D93648" w14:textId="333EC905" w:rsidR="00584BD7" w:rsidRPr="006C3DAF" w:rsidRDefault="00584BD7" w:rsidP="006C3DAF">
      <w:pPr>
        <w:rPr>
          <w:rFonts w:cstheme="minorHAnsi"/>
        </w:rPr>
      </w:pPr>
      <w:r>
        <w:rPr>
          <w:rFonts w:cstheme="minorHAnsi"/>
        </w:rPr>
        <w:t>Letters of intent and a</w:t>
      </w:r>
      <w:r w:rsidR="00DF62C1" w:rsidRPr="006C3DAF">
        <w:rPr>
          <w:rFonts w:cstheme="minorHAnsi"/>
        </w:rPr>
        <w:t>pplications will be reviewed by CDE staff and peer reviewers to ensure they contain all required components</w:t>
      </w:r>
      <w:r w:rsidR="00975322" w:rsidRPr="006C3DAF">
        <w:rPr>
          <w:rFonts w:cstheme="minorHAnsi"/>
        </w:rPr>
        <w:t xml:space="preserve"> and to evaluate content</w:t>
      </w:r>
      <w:r w:rsidR="00DF62C1" w:rsidRPr="006C3DAF">
        <w:rPr>
          <w:rFonts w:cstheme="minorHAnsi"/>
        </w:rPr>
        <w:t xml:space="preserve">. Applicants will be notified of </w:t>
      </w:r>
      <w:r>
        <w:rPr>
          <w:rFonts w:cstheme="minorHAnsi"/>
        </w:rPr>
        <w:t xml:space="preserve">review </w:t>
      </w:r>
      <w:r w:rsidR="00DF62C1" w:rsidRPr="006C3DAF">
        <w:rPr>
          <w:rFonts w:cstheme="minorHAnsi"/>
        </w:rPr>
        <w:t>status no later than</w:t>
      </w:r>
      <w:r w:rsidR="00105B3A">
        <w:rPr>
          <w:rFonts w:cstheme="minorHAnsi"/>
        </w:rPr>
        <w:t xml:space="preserve"> June 4, 2021</w:t>
      </w:r>
      <w:r w:rsidR="006E04B3" w:rsidRPr="006C3DAF">
        <w:rPr>
          <w:rFonts w:cstheme="minorHAnsi"/>
          <w:b/>
        </w:rPr>
        <w:t>.</w:t>
      </w:r>
      <w:r w:rsidR="00836DBF" w:rsidRPr="006C3DAF">
        <w:rPr>
          <w:rFonts w:cstheme="minorHAnsi"/>
        </w:rPr>
        <w:t xml:space="preserve"> </w:t>
      </w:r>
      <w:r w:rsidR="00DD1F81">
        <w:rPr>
          <w:rFonts w:cstheme="minorHAnsi"/>
        </w:rPr>
        <w:t>If approved for the advisory list, consultants must submit a brief description of their experience and expertise to include with their resume on the posted advisory list.</w:t>
      </w:r>
    </w:p>
    <w:p w14:paraId="31F170C3" w14:textId="77777777" w:rsidR="00DF62C1" w:rsidRPr="006C3DAF" w:rsidRDefault="00DF62C1" w:rsidP="006C3DAF">
      <w:pPr>
        <w:rPr>
          <w:rFonts w:cstheme="minorHAnsi"/>
        </w:rPr>
      </w:pPr>
    </w:p>
    <w:p w14:paraId="1244E30C" w14:textId="1049F296" w:rsidR="00DD1F81" w:rsidRPr="00DD1F81" w:rsidRDefault="00DF62C1" w:rsidP="006C3DAF">
      <w:r w:rsidRPr="006C3DAF">
        <w:rPr>
          <w:rFonts w:cstheme="minorHAnsi"/>
          <w:b/>
        </w:rPr>
        <w:t>Note:</w:t>
      </w:r>
      <w:r w:rsidRPr="006C3DAF">
        <w:rPr>
          <w:rFonts w:cstheme="minorHAnsi"/>
        </w:rPr>
        <w:t xml:space="preserve"> This is </w:t>
      </w:r>
      <w:r w:rsidR="00584BD7">
        <w:rPr>
          <w:rFonts w:cstheme="minorHAnsi"/>
        </w:rPr>
        <w:t xml:space="preserve">not </w:t>
      </w:r>
      <w:r w:rsidRPr="006C3DAF">
        <w:rPr>
          <w:rFonts w:cstheme="minorHAnsi"/>
        </w:rPr>
        <w:t>a competitive process</w:t>
      </w:r>
      <w:r w:rsidR="00584BD7">
        <w:rPr>
          <w:rFonts w:cstheme="minorHAnsi"/>
        </w:rPr>
        <w:t xml:space="preserve">. Applicants must </w:t>
      </w:r>
      <w:r w:rsidR="008214BD">
        <w:rPr>
          <w:rFonts w:cstheme="minorHAnsi"/>
        </w:rPr>
        <w:t xml:space="preserve">meet </w:t>
      </w:r>
      <w:r w:rsidR="008214BD" w:rsidRPr="006C3DAF">
        <w:rPr>
          <w:rFonts w:cstheme="minorHAnsi"/>
        </w:rPr>
        <w:t xml:space="preserve">all required elements </w:t>
      </w:r>
      <w:r w:rsidR="00584BD7">
        <w:rPr>
          <w:rFonts w:cstheme="minorHAnsi"/>
        </w:rPr>
        <w:t xml:space="preserve">to be included on the </w:t>
      </w:r>
      <w:r w:rsidR="00584BD7" w:rsidRPr="00CA580A">
        <w:rPr>
          <w:rFonts w:ascii="Calibri" w:hAnsi="Calibri"/>
        </w:rPr>
        <w:t>ELG Implementation Consultant</w:t>
      </w:r>
      <w:r w:rsidR="00584BD7">
        <w:rPr>
          <w:rFonts w:ascii="Calibri" w:hAnsi="Calibri"/>
        </w:rPr>
        <w:t xml:space="preserve"> Advisory List. </w:t>
      </w:r>
      <w:r w:rsidRPr="006C3DAF">
        <w:rPr>
          <w:rFonts w:cstheme="minorHAnsi"/>
        </w:rPr>
        <w:t xml:space="preserve">There is no guarantee that </w:t>
      </w:r>
      <w:r w:rsidR="00584BD7" w:rsidRPr="006C3DAF">
        <w:rPr>
          <w:rFonts w:cstheme="minorHAnsi"/>
        </w:rPr>
        <w:t>applying</w:t>
      </w:r>
      <w:r w:rsidRPr="006C3DAF">
        <w:rPr>
          <w:rFonts w:cstheme="minorHAnsi"/>
        </w:rPr>
        <w:t xml:space="preserve"> will result in </w:t>
      </w:r>
      <w:r w:rsidR="00584BD7">
        <w:rPr>
          <w:rFonts w:cstheme="minorHAnsi"/>
        </w:rPr>
        <w:t>advisory list inclusion</w:t>
      </w:r>
      <w:r w:rsidRPr="006C3DAF">
        <w:rPr>
          <w:rFonts w:cstheme="minorHAnsi"/>
        </w:rPr>
        <w:t xml:space="preserve">. Applicants that do not meet the </w:t>
      </w:r>
      <w:r w:rsidR="00584BD7">
        <w:rPr>
          <w:rFonts w:cstheme="minorHAnsi"/>
        </w:rPr>
        <w:t xml:space="preserve">minimum </w:t>
      </w:r>
      <w:r w:rsidRPr="006C3DAF">
        <w:rPr>
          <w:rFonts w:cstheme="minorHAnsi"/>
        </w:rPr>
        <w:t xml:space="preserve">qualifications may </w:t>
      </w:r>
      <w:r w:rsidR="00584BD7">
        <w:rPr>
          <w:rFonts w:cstheme="minorHAnsi"/>
        </w:rPr>
        <w:t>submit an appeal request</w:t>
      </w:r>
      <w:r w:rsidRPr="006C3DAF">
        <w:rPr>
          <w:rFonts w:cstheme="minorHAnsi"/>
        </w:rPr>
        <w:t>.</w:t>
      </w:r>
      <w:r w:rsidR="00EE5A88" w:rsidRPr="006C3DAF">
        <w:rPr>
          <w:rFonts w:cstheme="minorHAnsi"/>
        </w:rPr>
        <w:t xml:space="preserve"> </w:t>
      </w:r>
      <w:r w:rsidR="00584BD7">
        <w:rPr>
          <w:rFonts w:cstheme="minorHAnsi"/>
        </w:rPr>
        <w:t>CDE staff may ask a</w:t>
      </w:r>
      <w:r w:rsidR="00EE5A88" w:rsidRPr="006C3DAF">
        <w:t xml:space="preserve">pplicants to </w:t>
      </w:r>
      <w:r w:rsidR="00584BD7">
        <w:t>submit additional information and/or materials before determining the final review status</w:t>
      </w:r>
      <w:r w:rsidR="00EE5A88" w:rsidRPr="006C3DAF">
        <w:t>.</w:t>
      </w:r>
    </w:p>
    <w:p w14:paraId="3A37AE9B" w14:textId="77777777" w:rsidR="0013231E" w:rsidRPr="006C3DAF" w:rsidRDefault="0013231E" w:rsidP="006C3DAF">
      <w:pPr>
        <w:pStyle w:val="Header"/>
        <w:tabs>
          <w:tab w:val="clear" w:pos="4680"/>
          <w:tab w:val="clear" w:pos="9360"/>
        </w:tabs>
        <w:rPr>
          <w:rFonts w:cstheme="minorHAnsi"/>
        </w:rPr>
      </w:pPr>
    </w:p>
    <w:p w14:paraId="05323BD7" w14:textId="77777777" w:rsidR="00AD0484" w:rsidRPr="006C3DAF" w:rsidRDefault="00AD0484" w:rsidP="006C3DAF">
      <w:pPr>
        <w:pStyle w:val="Heading1"/>
      </w:pPr>
      <w:bookmarkStart w:id="13" w:name="_Toc66696161"/>
      <w:r w:rsidRPr="006C3DAF">
        <w:t>Submission Process and Deadline</w:t>
      </w:r>
      <w:bookmarkEnd w:id="13"/>
    </w:p>
    <w:p w14:paraId="672BE935" w14:textId="3446AB66" w:rsidR="004028EB" w:rsidRPr="008214BD" w:rsidRDefault="00EE33A1" w:rsidP="006C3DAF">
      <w:pPr>
        <w:pStyle w:val="Header"/>
        <w:rPr>
          <w:rFonts w:cstheme="minorHAnsi"/>
        </w:rPr>
      </w:pPr>
      <w:r w:rsidRPr="008214BD">
        <w:rPr>
          <w:rFonts w:cstheme="minorHAnsi"/>
        </w:rPr>
        <w:t xml:space="preserve">Completed </w:t>
      </w:r>
      <w:r w:rsidR="004028EB" w:rsidRPr="008214BD">
        <w:rPr>
          <w:rFonts w:cstheme="minorHAnsi"/>
        </w:rPr>
        <w:t>letters of intent must be submitted online by</w:t>
      </w:r>
      <w:r w:rsidR="008214BD" w:rsidRPr="008214BD">
        <w:rPr>
          <w:rFonts w:cstheme="minorHAnsi"/>
        </w:rPr>
        <w:t xml:space="preserve"> </w:t>
      </w:r>
      <w:r w:rsidR="004D3658" w:rsidRPr="00A57B32">
        <w:rPr>
          <w:rFonts w:cstheme="minorHAnsi"/>
          <w:b/>
          <w:bCs/>
        </w:rPr>
        <w:t xml:space="preserve">Wednesday, </w:t>
      </w:r>
      <w:r w:rsidR="008214BD" w:rsidRPr="00A57B32">
        <w:rPr>
          <w:rFonts w:cstheme="minorHAnsi"/>
          <w:b/>
          <w:bCs/>
        </w:rPr>
        <w:t>March 31,</w:t>
      </w:r>
      <w:r w:rsidR="004028EB" w:rsidRPr="00A57B32">
        <w:rPr>
          <w:rFonts w:cstheme="minorHAnsi"/>
          <w:b/>
          <w:bCs/>
        </w:rPr>
        <w:t xml:space="preserve"> 2021, at 11:59 pm</w:t>
      </w:r>
      <w:r w:rsidR="004028EB" w:rsidRPr="008214BD">
        <w:rPr>
          <w:rFonts w:cstheme="minorHAnsi"/>
        </w:rPr>
        <w:t>.</w:t>
      </w:r>
    </w:p>
    <w:p w14:paraId="199E5EC0" w14:textId="77777777" w:rsidR="004028EB" w:rsidRDefault="004028EB" w:rsidP="006C3DAF">
      <w:pPr>
        <w:pStyle w:val="Header"/>
        <w:rPr>
          <w:rFonts w:cstheme="minorHAnsi"/>
        </w:rPr>
      </w:pPr>
    </w:p>
    <w:p w14:paraId="7D77D278" w14:textId="3354CBC1" w:rsidR="00EE33A1" w:rsidRPr="006C3DAF" w:rsidRDefault="004028EB" w:rsidP="006C3DAF">
      <w:pPr>
        <w:pStyle w:val="Header"/>
        <w:rPr>
          <w:rFonts w:cstheme="minorHAnsi"/>
        </w:rPr>
      </w:pPr>
      <w:r>
        <w:rPr>
          <w:rFonts w:cstheme="minorHAnsi"/>
        </w:rPr>
        <w:t xml:space="preserve">Completed </w:t>
      </w:r>
      <w:hyperlink r:id="rId19" w:history="1">
        <w:r w:rsidR="00EE33A1" w:rsidRPr="008214BD">
          <w:rPr>
            <w:rStyle w:val="Hyperlink"/>
            <w:rFonts w:asciiTheme="minorHAnsi" w:hAnsiTheme="minorHAnsi" w:cstheme="minorHAnsi"/>
          </w:rPr>
          <w:t>applications</w:t>
        </w:r>
      </w:hyperlink>
      <w:r w:rsidR="00EE5A88" w:rsidRPr="006C3DAF">
        <w:rPr>
          <w:rFonts w:cstheme="minorHAnsi"/>
        </w:rPr>
        <w:t xml:space="preserve"> </w:t>
      </w:r>
      <w:r w:rsidR="00EE33A1" w:rsidRPr="006C3DAF">
        <w:rPr>
          <w:rFonts w:cstheme="minorHAnsi"/>
        </w:rPr>
        <w:t>must be submitted online by</w:t>
      </w:r>
      <w:r w:rsidR="004D3658">
        <w:rPr>
          <w:rFonts w:cstheme="minorHAnsi"/>
        </w:rPr>
        <w:t xml:space="preserve"> </w:t>
      </w:r>
      <w:r w:rsidR="004D3658" w:rsidRPr="00A57B32">
        <w:rPr>
          <w:rFonts w:cstheme="minorHAnsi"/>
          <w:b/>
          <w:bCs/>
        </w:rPr>
        <w:t>Friday,</w:t>
      </w:r>
      <w:r w:rsidR="008214BD" w:rsidRPr="00A57B32">
        <w:rPr>
          <w:rFonts w:cstheme="minorHAnsi"/>
          <w:b/>
          <w:bCs/>
        </w:rPr>
        <w:t xml:space="preserve"> May 14,</w:t>
      </w:r>
      <w:r w:rsidR="00EE33A1" w:rsidRPr="00A57B32">
        <w:rPr>
          <w:rFonts w:cstheme="minorHAnsi"/>
          <w:b/>
          <w:bCs/>
        </w:rPr>
        <w:t xml:space="preserve"> </w:t>
      </w:r>
      <w:r w:rsidR="00DA1ADD" w:rsidRPr="00A57B32">
        <w:rPr>
          <w:rFonts w:cstheme="minorHAnsi"/>
          <w:b/>
          <w:bCs/>
        </w:rPr>
        <w:t>202</w:t>
      </w:r>
      <w:r w:rsidR="00584BD7" w:rsidRPr="00A57B32">
        <w:rPr>
          <w:rFonts w:cstheme="minorHAnsi"/>
          <w:b/>
          <w:bCs/>
        </w:rPr>
        <w:t>1</w:t>
      </w:r>
      <w:r w:rsidR="00DA1ADD" w:rsidRPr="00A57B32">
        <w:rPr>
          <w:rFonts w:cstheme="minorHAnsi"/>
          <w:b/>
          <w:bCs/>
        </w:rPr>
        <w:t xml:space="preserve">, </w:t>
      </w:r>
      <w:r w:rsidR="00B71033" w:rsidRPr="00A57B32">
        <w:rPr>
          <w:rFonts w:cstheme="minorHAnsi"/>
          <w:b/>
          <w:bCs/>
        </w:rPr>
        <w:t>at</w:t>
      </w:r>
      <w:r w:rsidR="00DA1ADD" w:rsidRPr="00A57B32">
        <w:rPr>
          <w:rFonts w:cstheme="minorHAnsi"/>
          <w:b/>
          <w:bCs/>
        </w:rPr>
        <w:t xml:space="preserve"> 11:59 pm</w:t>
      </w:r>
      <w:r w:rsidR="00DA1ADD" w:rsidRPr="008214BD">
        <w:rPr>
          <w:rFonts w:cstheme="minorHAnsi"/>
        </w:rPr>
        <w:t>.</w:t>
      </w:r>
      <w:r>
        <w:rPr>
          <w:rFonts w:cstheme="minorHAnsi"/>
        </w:rPr>
        <w:t xml:space="preserve"> </w:t>
      </w:r>
      <w:r w:rsidR="00EE33A1" w:rsidRPr="006C3DAF">
        <w:rPr>
          <w:rFonts w:cstheme="minorHAnsi"/>
        </w:rPr>
        <w:t xml:space="preserve">Within the online application, applicants must upload </w:t>
      </w:r>
      <w:r w:rsidR="00DD1F81">
        <w:rPr>
          <w:rFonts w:cstheme="minorHAnsi"/>
        </w:rPr>
        <w:t xml:space="preserve">the signed </w:t>
      </w:r>
      <w:hyperlink r:id="rId20" w:history="1">
        <w:r w:rsidR="00DD1F81" w:rsidRPr="00994E29">
          <w:rPr>
            <w:rStyle w:val="Hyperlink"/>
            <w:rFonts w:asciiTheme="minorHAnsi" w:hAnsiTheme="minorHAnsi" w:cstheme="minorHAnsi"/>
          </w:rPr>
          <w:t>assurance</w:t>
        </w:r>
        <w:r w:rsidR="008214BD" w:rsidRPr="00994E29">
          <w:rPr>
            <w:rStyle w:val="Hyperlink"/>
            <w:rFonts w:asciiTheme="minorHAnsi" w:hAnsiTheme="minorHAnsi" w:cstheme="minorHAnsi"/>
          </w:rPr>
          <w:t>s</w:t>
        </w:r>
        <w:r w:rsidR="00994E29" w:rsidRPr="00994E29">
          <w:rPr>
            <w:rStyle w:val="Hyperlink"/>
            <w:rFonts w:asciiTheme="minorHAnsi" w:hAnsiTheme="minorHAnsi" w:cstheme="minorHAnsi"/>
          </w:rPr>
          <w:t xml:space="preserve"> form</w:t>
        </w:r>
      </w:hyperlink>
      <w:r w:rsidR="00DD1F81">
        <w:rPr>
          <w:rFonts w:cstheme="minorHAnsi"/>
        </w:rPr>
        <w:t xml:space="preserve">, </w:t>
      </w:r>
      <w:r w:rsidR="00EE33A1" w:rsidRPr="006C3DAF">
        <w:rPr>
          <w:rFonts w:cstheme="minorHAnsi"/>
        </w:rPr>
        <w:t>the</w:t>
      </w:r>
      <w:r w:rsidR="00584BD7">
        <w:rPr>
          <w:rFonts w:cstheme="minorHAnsi"/>
        </w:rPr>
        <w:t>ir resume</w:t>
      </w:r>
      <w:r w:rsidR="00DD1F81">
        <w:rPr>
          <w:rFonts w:cstheme="minorHAnsi"/>
        </w:rPr>
        <w:t>,</w:t>
      </w:r>
      <w:r w:rsidR="00584BD7">
        <w:rPr>
          <w:rFonts w:cstheme="minorHAnsi"/>
        </w:rPr>
        <w:t xml:space="preserve"> and at least two reference letters</w:t>
      </w:r>
      <w:r w:rsidR="00EE33A1" w:rsidRPr="006C3DAF">
        <w:rPr>
          <w:rFonts w:cstheme="minorHAnsi"/>
        </w:rPr>
        <w:t xml:space="preserve"> before </w:t>
      </w:r>
      <w:r w:rsidR="00584BD7">
        <w:rPr>
          <w:rFonts w:cstheme="minorHAnsi"/>
        </w:rPr>
        <w:t xml:space="preserve">submitting </w:t>
      </w:r>
      <w:r w:rsidR="00EE33A1" w:rsidRPr="006C3DAF">
        <w:rPr>
          <w:rFonts w:cstheme="minorHAnsi"/>
        </w:rPr>
        <w:t>the application.</w:t>
      </w:r>
    </w:p>
    <w:p w14:paraId="69C7206E" w14:textId="77777777" w:rsidR="00EE33A1" w:rsidRPr="006C3DAF" w:rsidRDefault="00EE33A1" w:rsidP="006C3DAF">
      <w:pPr>
        <w:pStyle w:val="Header"/>
        <w:rPr>
          <w:rFonts w:cstheme="minorHAnsi"/>
        </w:rPr>
      </w:pPr>
    </w:p>
    <w:p w14:paraId="17341B7E" w14:textId="4E3C06E5" w:rsidR="00EE33A1" w:rsidRPr="006C3DAF" w:rsidRDefault="00EE33A1" w:rsidP="006C3DAF">
      <w:pPr>
        <w:pStyle w:val="Header"/>
        <w:rPr>
          <w:rFonts w:cstheme="minorHAnsi"/>
        </w:rPr>
      </w:pPr>
      <w:r w:rsidRPr="006C3DAF">
        <w:rPr>
          <w:rFonts w:cstheme="minorHAnsi"/>
        </w:rPr>
        <w:t xml:space="preserve">Incomplete or late </w:t>
      </w:r>
      <w:r w:rsidR="004028EB">
        <w:rPr>
          <w:rFonts w:cstheme="minorHAnsi"/>
        </w:rPr>
        <w:t xml:space="preserve">letters of intent and </w:t>
      </w:r>
      <w:r w:rsidRPr="006C3DAF">
        <w:rPr>
          <w:rFonts w:cstheme="minorHAnsi"/>
        </w:rPr>
        <w:t xml:space="preserve">applications will not be considered. If you do not receive an email confirmation of receipt of your </w:t>
      </w:r>
      <w:r w:rsidR="004028EB">
        <w:rPr>
          <w:rFonts w:cstheme="minorHAnsi"/>
        </w:rPr>
        <w:t xml:space="preserve">letter of intent or </w:t>
      </w:r>
      <w:r w:rsidRPr="006C3DAF">
        <w:rPr>
          <w:rFonts w:cstheme="minorHAnsi"/>
        </w:rPr>
        <w:t xml:space="preserve">application within 24 hours </w:t>
      </w:r>
      <w:r w:rsidR="00DA1ADD" w:rsidRPr="006C3DAF">
        <w:rPr>
          <w:rFonts w:cstheme="minorHAnsi"/>
        </w:rPr>
        <w:t>after</w:t>
      </w:r>
      <w:r w:rsidRPr="006C3DAF">
        <w:rPr>
          <w:rFonts w:cstheme="minorHAnsi"/>
        </w:rPr>
        <w:t xml:space="preserve"> the deadline, please email</w:t>
      </w:r>
      <w:r w:rsidR="00584BD7">
        <w:rPr>
          <w:rFonts w:cstheme="minorHAnsi"/>
        </w:rPr>
        <w:t xml:space="preserve"> </w:t>
      </w:r>
      <w:hyperlink r:id="rId21" w:history="1">
        <w:r w:rsidR="00584BD7" w:rsidRPr="00584BD7">
          <w:rPr>
            <w:rStyle w:val="Hyperlink"/>
            <w:rFonts w:asciiTheme="minorHAnsi" w:hAnsiTheme="minorHAnsi" w:cstheme="minorHAnsi"/>
          </w:rPr>
          <w:t>Laura Stelling</w:t>
        </w:r>
      </w:hyperlink>
      <w:r w:rsidRPr="006C3DAF">
        <w:rPr>
          <w:rFonts w:cstheme="minorHAnsi"/>
        </w:rPr>
        <w:t>.</w:t>
      </w:r>
    </w:p>
    <w:p w14:paraId="55CB23BF" w14:textId="77777777" w:rsidR="008A7DD8" w:rsidRPr="006C3DAF" w:rsidRDefault="008A7DD8" w:rsidP="006C3DAF">
      <w:pPr>
        <w:rPr>
          <w:rFonts w:cstheme="minorHAnsi"/>
        </w:rPr>
      </w:pPr>
    </w:p>
    <w:p w14:paraId="256F7132" w14:textId="77777777" w:rsidR="004A646B" w:rsidRPr="006C3DAF" w:rsidRDefault="004A646B" w:rsidP="006C3DAF">
      <w:pPr>
        <w:pStyle w:val="Heading1"/>
      </w:pPr>
      <w:bookmarkStart w:id="14" w:name="_Toc66696162"/>
      <w:r w:rsidRPr="006C3DAF">
        <w:t>Required Elements</w:t>
      </w:r>
      <w:bookmarkEnd w:id="14"/>
    </w:p>
    <w:p w14:paraId="773D1485" w14:textId="1EF15235" w:rsidR="00620F2A" w:rsidRDefault="00620F2A" w:rsidP="006C3DAF">
      <w:bookmarkStart w:id="15" w:name="_Toc467665398"/>
      <w:r w:rsidRPr="008214BD">
        <w:rPr>
          <w:b/>
          <w:bCs/>
        </w:rPr>
        <w:t xml:space="preserve">Letter of </w:t>
      </w:r>
      <w:r w:rsidR="00D311DB" w:rsidRPr="008214BD">
        <w:rPr>
          <w:b/>
          <w:bCs/>
        </w:rPr>
        <w:t>Intent</w:t>
      </w:r>
      <w:r w:rsidRPr="008214BD">
        <w:rPr>
          <w:b/>
          <w:bCs/>
        </w:rPr>
        <w:t xml:space="preserve"> </w:t>
      </w:r>
      <w:r w:rsidRPr="008214BD">
        <w:t>[Not Scored]</w:t>
      </w:r>
    </w:p>
    <w:p w14:paraId="3CBDC3DE" w14:textId="77777777" w:rsidR="00620F2A" w:rsidRDefault="00620F2A" w:rsidP="006C3DAF"/>
    <w:p w14:paraId="718B1254" w14:textId="10791F6F" w:rsidR="00F74E03" w:rsidRPr="006C3DAF" w:rsidRDefault="00DF28B4" w:rsidP="006C3DAF">
      <w:r w:rsidRPr="008214BD">
        <w:rPr>
          <w:b/>
          <w:bCs/>
        </w:rPr>
        <w:t>A</w:t>
      </w:r>
      <w:r w:rsidR="00620F2A" w:rsidRPr="008214BD">
        <w:rPr>
          <w:b/>
          <w:bCs/>
        </w:rPr>
        <w:t>pplication</w:t>
      </w:r>
      <w:r w:rsidR="00620F2A">
        <w:t xml:space="preserve"> </w:t>
      </w:r>
    </w:p>
    <w:p w14:paraId="317A0E01" w14:textId="136B36CC" w:rsidR="00EE5A88" w:rsidRDefault="00EE5A88" w:rsidP="00620F2A">
      <w:pPr>
        <w:ind w:firstLine="360"/>
      </w:pPr>
      <w:bookmarkStart w:id="16" w:name="_Hlk54701762"/>
      <w:r w:rsidRPr="006C3DAF">
        <w:rPr>
          <w:b/>
        </w:rPr>
        <w:t>Part I:</w:t>
      </w:r>
      <w:r w:rsidR="00B26BC2" w:rsidRPr="006C3DAF">
        <w:rPr>
          <w:b/>
        </w:rPr>
        <w:tab/>
      </w:r>
      <w:r w:rsidR="00620F2A">
        <w:rPr>
          <w:b/>
        </w:rPr>
        <w:t xml:space="preserve">Basic </w:t>
      </w:r>
      <w:r w:rsidRPr="006C3DAF">
        <w:rPr>
          <w:b/>
        </w:rPr>
        <w:t>Applicant Information</w:t>
      </w:r>
      <w:r w:rsidR="00E57CCE">
        <w:rPr>
          <w:b/>
        </w:rPr>
        <w:t xml:space="preserve"> (including resume </w:t>
      </w:r>
      <w:r w:rsidR="00DD1F81">
        <w:rPr>
          <w:b/>
        </w:rPr>
        <w:t xml:space="preserve">and assurances </w:t>
      </w:r>
      <w:r w:rsidR="00994E29">
        <w:rPr>
          <w:b/>
        </w:rPr>
        <w:t xml:space="preserve">form </w:t>
      </w:r>
      <w:r w:rsidR="00E57CCE">
        <w:rPr>
          <w:b/>
        </w:rPr>
        <w:t>attachment</w:t>
      </w:r>
      <w:r w:rsidR="00DD1F81">
        <w:rPr>
          <w:b/>
        </w:rPr>
        <w:t>s</w:t>
      </w:r>
      <w:r w:rsidR="00E57CCE">
        <w:rPr>
          <w:b/>
        </w:rPr>
        <w:t>)</w:t>
      </w:r>
      <w:r w:rsidRPr="006C3DAF">
        <w:t xml:space="preserve"> [Not Scored]</w:t>
      </w:r>
    </w:p>
    <w:p w14:paraId="32780964" w14:textId="211D9E42" w:rsidR="00EE5A88" w:rsidRPr="006C3DAF" w:rsidRDefault="00EE5A88" w:rsidP="00620F2A">
      <w:pPr>
        <w:pStyle w:val="BodyText"/>
        <w:spacing w:line="240" w:lineRule="auto"/>
        <w:ind w:firstLine="360"/>
        <w:contextualSpacing/>
      </w:pPr>
      <w:r w:rsidRPr="006C3DAF">
        <w:t xml:space="preserve">Part II: </w:t>
      </w:r>
      <w:r w:rsidR="00793904" w:rsidRPr="006C3DAF">
        <w:tab/>
      </w:r>
      <w:r w:rsidRPr="006C3DAF">
        <w:t>Applica</w:t>
      </w:r>
      <w:r w:rsidR="00620F2A">
        <w:t>nt Experience and Expertise</w:t>
      </w:r>
    </w:p>
    <w:p w14:paraId="67730264" w14:textId="62D2CD37" w:rsidR="00620F2A" w:rsidRPr="00E57CCE" w:rsidRDefault="00F74E03" w:rsidP="00E57CCE">
      <w:pPr>
        <w:ind w:left="1080"/>
      </w:pPr>
      <w:r w:rsidRPr="006C3DAF">
        <w:t xml:space="preserve">Section A: </w:t>
      </w:r>
      <w:r w:rsidR="00620F2A" w:rsidRPr="00E57CCE">
        <w:t>History of School and/or District Improvement</w:t>
      </w:r>
      <w:r w:rsidR="00E57CCE">
        <w:t xml:space="preserve"> (including reference letter attachments)</w:t>
      </w:r>
    </w:p>
    <w:p w14:paraId="7B69E63E" w14:textId="0EF2CA27" w:rsidR="00620F2A" w:rsidRPr="00E57CCE" w:rsidRDefault="00F74E03" w:rsidP="00E57CCE">
      <w:pPr>
        <w:ind w:left="1080"/>
      </w:pPr>
      <w:r w:rsidRPr="006C3DAF">
        <w:t xml:space="preserve">Section B: </w:t>
      </w:r>
      <w:r w:rsidR="00620F2A" w:rsidRPr="00E57CCE">
        <w:t>Scientifically Based Reading Research and Instruction</w:t>
      </w:r>
    </w:p>
    <w:p w14:paraId="502F9FE5" w14:textId="786FA412" w:rsidR="00620F2A" w:rsidRPr="00E57CCE" w:rsidRDefault="00F74E03" w:rsidP="00E57CCE">
      <w:pPr>
        <w:ind w:left="1080"/>
      </w:pPr>
      <w:r w:rsidRPr="006C3DAF">
        <w:t xml:space="preserve">Section C: </w:t>
      </w:r>
      <w:r w:rsidR="00620F2A" w:rsidRPr="00E57CCE">
        <w:t>System Alignment</w:t>
      </w:r>
    </w:p>
    <w:p w14:paraId="0F0B300F" w14:textId="64932E8A" w:rsidR="00E57CCE" w:rsidRPr="00E57CCE" w:rsidRDefault="00F74E03" w:rsidP="00E57CCE">
      <w:pPr>
        <w:ind w:left="1080"/>
      </w:pPr>
      <w:r w:rsidRPr="006C3DAF">
        <w:t xml:space="preserve">Section D: </w:t>
      </w:r>
      <w:r w:rsidR="00E57CCE" w:rsidRPr="00E57CCE">
        <w:t>Professional Development and Supports</w:t>
      </w:r>
    </w:p>
    <w:p w14:paraId="023EFC18" w14:textId="76C95BB6" w:rsidR="00620F2A" w:rsidRPr="006C3DAF" w:rsidRDefault="00620F2A" w:rsidP="006C3DAF">
      <w:pPr>
        <w:ind w:left="1080"/>
      </w:pPr>
      <w:r>
        <w:t>Section E: Additional components [Optional]</w:t>
      </w:r>
    </w:p>
    <w:p w14:paraId="2F20CC77" w14:textId="1BFA22E0" w:rsidR="00DF28B4" w:rsidRDefault="00DF28B4">
      <w:pPr>
        <w:spacing w:after="160" w:line="259" w:lineRule="auto"/>
        <w:contextualSpacing w:val="0"/>
        <w:rPr>
          <w:b/>
          <w:bCs/>
        </w:rPr>
      </w:pPr>
      <w:r>
        <w:rPr>
          <w:b/>
          <w:bCs/>
        </w:rPr>
        <w:br w:type="page"/>
      </w:r>
    </w:p>
    <w:p w14:paraId="0CC60CB6" w14:textId="1AF05860" w:rsidR="00DF28B4" w:rsidRPr="006C3DAF" w:rsidRDefault="00AD1CA6" w:rsidP="00DF28B4">
      <w:pPr>
        <w:shd w:val="clear" w:color="auto" w:fill="000000" w:themeFill="text1"/>
        <w:jc w:val="center"/>
        <w:rPr>
          <w:b/>
          <w:sz w:val="24"/>
        </w:rPr>
      </w:pPr>
      <w:bookmarkStart w:id="17" w:name="_Toc21698356"/>
      <w:bookmarkEnd w:id="15"/>
      <w:bookmarkEnd w:id="16"/>
      <w:r w:rsidRPr="006C3DAF">
        <w:rPr>
          <w:b/>
          <w:color w:val="FFFFFF" w:themeColor="background1"/>
          <w:sz w:val="28"/>
        </w:rPr>
        <w:lastRenderedPageBreak/>
        <w:t xml:space="preserve">Early Literacy Grant </w:t>
      </w:r>
      <w:r>
        <w:rPr>
          <w:b/>
          <w:color w:val="FFFFFF" w:themeColor="background1"/>
          <w:sz w:val="28"/>
        </w:rPr>
        <w:t>Implementation Consultant Advisory List</w:t>
      </w:r>
      <w:r w:rsidRPr="006C3DAF">
        <w:rPr>
          <w:b/>
          <w:color w:val="FFFFFF" w:themeColor="background1"/>
          <w:sz w:val="28"/>
        </w:rPr>
        <w:br/>
      </w:r>
      <w:r w:rsidR="00DF28B4" w:rsidRPr="008214BD">
        <w:rPr>
          <w:b/>
          <w:color w:val="FFFFFF" w:themeColor="background1"/>
          <w:sz w:val="24"/>
        </w:rPr>
        <w:t xml:space="preserve">Letters of Intent Due: </w:t>
      </w:r>
      <w:r w:rsidR="008214BD" w:rsidRPr="008214BD">
        <w:rPr>
          <w:b/>
          <w:color w:val="FFFFFF" w:themeColor="background1"/>
          <w:sz w:val="24"/>
        </w:rPr>
        <w:t xml:space="preserve">March 31, </w:t>
      </w:r>
      <w:r w:rsidR="00DF28B4" w:rsidRPr="008214BD">
        <w:rPr>
          <w:b/>
          <w:color w:val="FFFFFF" w:themeColor="background1"/>
          <w:sz w:val="24"/>
        </w:rPr>
        <w:t>2021, by 11:59 pm</w:t>
      </w:r>
    </w:p>
    <w:p w14:paraId="5DFE7EED" w14:textId="3135C19D" w:rsidR="00AD1CA6" w:rsidRPr="006C3DAF" w:rsidRDefault="00AD1CA6" w:rsidP="00AD1CA6">
      <w:pPr>
        <w:shd w:val="clear" w:color="auto" w:fill="000000" w:themeFill="text1"/>
        <w:jc w:val="center"/>
        <w:rPr>
          <w:b/>
          <w:sz w:val="24"/>
        </w:rPr>
      </w:pPr>
      <w:r w:rsidRPr="008214BD">
        <w:rPr>
          <w:b/>
          <w:color w:val="FFFFFF" w:themeColor="background1"/>
          <w:sz w:val="24"/>
        </w:rPr>
        <w:t xml:space="preserve">Applications Due: </w:t>
      </w:r>
      <w:r w:rsidR="008214BD" w:rsidRPr="008214BD">
        <w:rPr>
          <w:b/>
          <w:color w:val="FFFFFF" w:themeColor="background1"/>
          <w:sz w:val="24"/>
        </w:rPr>
        <w:t xml:space="preserve">May 14, </w:t>
      </w:r>
      <w:r w:rsidRPr="008214BD">
        <w:rPr>
          <w:b/>
          <w:color w:val="FFFFFF" w:themeColor="background1"/>
          <w:sz w:val="24"/>
        </w:rPr>
        <w:t>2021, by 11:59 pm</w:t>
      </w:r>
    </w:p>
    <w:p w14:paraId="702B2FF8" w14:textId="5D47AE82" w:rsidR="003C47AF" w:rsidRPr="001E69C3" w:rsidRDefault="00135590" w:rsidP="006C3DAF">
      <w:pPr>
        <w:jc w:val="center"/>
        <w:rPr>
          <w:color w:val="auto"/>
        </w:rPr>
      </w:pPr>
      <w:bookmarkStart w:id="18" w:name="_Toc24452379"/>
      <w:r w:rsidRPr="001E69C3">
        <w:rPr>
          <w:color w:val="auto"/>
        </w:rPr>
        <w:t>This document is</w:t>
      </w:r>
      <w:r w:rsidR="003C47AF" w:rsidRPr="001E69C3">
        <w:rPr>
          <w:color w:val="auto"/>
        </w:rPr>
        <w:t xml:space="preserve"> provided for planning purposes only. </w:t>
      </w:r>
      <w:r w:rsidR="00107B8E" w:rsidRPr="001E69C3">
        <w:rPr>
          <w:color w:val="auto"/>
        </w:rPr>
        <w:t>Smartsheet does not save works in progress, so applicants may wish to complete this form and then copy and paste into Smartsheet.</w:t>
      </w:r>
      <w:bookmarkEnd w:id="17"/>
      <w:bookmarkEnd w:id="18"/>
      <w:r w:rsidR="00F518A8" w:rsidRPr="001E69C3">
        <w:rPr>
          <w:color w:val="auto"/>
        </w:rPr>
        <w:t xml:space="preserve"> Limit responses to 200 words per question unless otherwise noted. Responses beyond this word limit will not be considered for review.</w:t>
      </w:r>
    </w:p>
    <w:p w14:paraId="7B689017" w14:textId="28076A61" w:rsidR="00215147" w:rsidRPr="001E69C3" w:rsidRDefault="00215147" w:rsidP="00215147">
      <w:pPr>
        <w:pStyle w:val="Heading1"/>
        <w:rPr>
          <w:color w:val="auto"/>
        </w:rPr>
      </w:pPr>
      <w:bookmarkStart w:id="19" w:name="_Toc66696163"/>
      <w:r w:rsidRPr="001E69C3">
        <w:rPr>
          <w:color w:val="auto"/>
        </w:rPr>
        <w:t>Letter of Intent</w:t>
      </w:r>
      <w:bookmarkEnd w:id="19"/>
    </w:p>
    <w:tbl>
      <w:tblPr>
        <w:tblStyle w:val="TableGrid"/>
        <w:tblW w:w="10795" w:type="dxa"/>
        <w:tblLook w:val="04A0" w:firstRow="1" w:lastRow="0" w:firstColumn="1" w:lastColumn="0" w:noHBand="0" w:noVBand="1"/>
      </w:tblPr>
      <w:tblGrid>
        <w:gridCol w:w="1752"/>
        <w:gridCol w:w="9043"/>
      </w:tblGrid>
      <w:tr w:rsidR="00091C59" w:rsidRPr="001E69C3" w14:paraId="4D67D400" w14:textId="77777777" w:rsidTr="004D3658">
        <w:tc>
          <w:tcPr>
            <w:tcW w:w="10795" w:type="dxa"/>
            <w:gridSpan w:val="2"/>
            <w:shd w:val="clear" w:color="auto" w:fill="9CC2E5" w:themeFill="accent1" w:themeFillTint="99"/>
          </w:tcPr>
          <w:p w14:paraId="5FE7745C" w14:textId="2DB3F910" w:rsidR="00091C59" w:rsidRPr="001E69C3" w:rsidRDefault="00091C59" w:rsidP="00091C59">
            <w:pPr>
              <w:jc w:val="center"/>
              <w:rPr>
                <w:b/>
                <w:bCs/>
                <w:color w:val="auto"/>
              </w:rPr>
            </w:pPr>
            <w:r w:rsidRPr="001E69C3">
              <w:rPr>
                <w:b/>
                <w:bCs/>
                <w:color w:val="auto"/>
              </w:rPr>
              <w:t>Letter of Intent</w:t>
            </w:r>
          </w:p>
        </w:tc>
      </w:tr>
      <w:tr w:rsidR="00091C59" w:rsidRPr="001E69C3" w14:paraId="7B328351" w14:textId="661A111F" w:rsidTr="004D3658">
        <w:tc>
          <w:tcPr>
            <w:tcW w:w="1752" w:type="dxa"/>
          </w:tcPr>
          <w:p w14:paraId="15DDDB4B" w14:textId="77777777" w:rsidR="00091C59" w:rsidRPr="001E69C3" w:rsidRDefault="00091C59" w:rsidP="0010736A">
            <w:pPr>
              <w:rPr>
                <w:color w:val="auto"/>
              </w:rPr>
            </w:pPr>
            <w:r w:rsidRPr="001E69C3">
              <w:rPr>
                <w:color w:val="auto"/>
              </w:rPr>
              <w:t>Applicant Name</w:t>
            </w:r>
          </w:p>
        </w:tc>
        <w:tc>
          <w:tcPr>
            <w:tcW w:w="9043" w:type="dxa"/>
          </w:tcPr>
          <w:p w14:paraId="110FB6E5" w14:textId="77777777" w:rsidR="00091C59" w:rsidRPr="001E69C3" w:rsidRDefault="00091C59" w:rsidP="0010736A">
            <w:pPr>
              <w:rPr>
                <w:color w:val="auto"/>
              </w:rPr>
            </w:pPr>
          </w:p>
        </w:tc>
      </w:tr>
      <w:tr w:rsidR="00091C59" w:rsidRPr="001E69C3" w14:paraId="6E014507" w14:textId="22E8207F" w:rsidTr="004D3658">
        <w:tc>
          <w:tcPr>
            <w:tcW w:w="1752" w:type="dxa"/>
          </w:tcPr>
          <w:p w14:paraId="5BE4A7AB" w14:textId="4A437B24" w:rsidR="00091C59" w:rsidRPr="001E69C3" w:rsidRDefault="00091C59" w:rsidP="0010736A">
            <w:pPr>
              <w:rPr>
                <w:color w:val="auto"/>
              </w:rPr>
            </w:pPr>
            <w:r w:rsidRPr="001E69C3">
              <w:rPr>
                <w:color w:val="auto"/>
              </w:rPr>
              <w:t>Email Address</w:t>
            </w:r>
          </w:p>
        </w:tc>
        <w:tc>
          <w:tcPr>
            <w:tcW w:w="9043" w:type="dxa"/>
          </w:tcPr>
          <w:p w14:paraId="3E336F8B" w14:textId="77777777" w:rsidR="00091C59" w:rsidRPr="001E69C3" w:rsidRDefault="00091C59" w:rsidP="0010736A">
            <w:pPr>
              <w:rPr>
                <w:color w:val="auto"/>
              </w:rPr>
            </w:pPr>
          </w:p>
        </w:tc>
      </w:tr>
      <w:tr w:rsidR="00091C59" w:rsidRPr="001E69C3" w14:paraId="4C473960" w14:textId="564B054E" w:rsidTr="004D3658">
        <w:tc>
          <w:tcPr>
            <w:tcW w:w="1752" w:type="dxa"/>
          </w:tcPr>
          <w:p w14:paraId="41C20BB0" w14:textId="77777777" w:rsidR="00091C59" w:rsidRPr="001E69C3" w:rsidRDefault="00091C59" w:rsidP="0010736A">
            <w:pPr>
              <w:rPr>
                <w:color w:val="auto"/>
              </w:rPr>
            </w:pPr>
            <w:r w:rsidRPr="001E69C3">
              <w:rPr>
                <w:color w:val="auto"/>
              </w:rPr>
              <w:t>Phone Number</w:t>
            </w:r>
          </w:p>
        </w:tc>
        <w:tc>
          <w:tcPr>
            <w:tcW w:w="9043" w:type="dxa"/>
          </w:tcPr>
          <w:p w14:paraId="17176B10" w14:textId="77777777" w:rsidR="00091C59" w:rsidRPr="001E69C3" w:rsidRDefault="00091C59" w:rsidP="0010736A">
            <w:pPr>
              <w:rPr>
                <w:color w:val="auto"/>
              </w:rPr>
            </w:pPr>
          </w:p>
        </w:tc>
      </w:tr>
      <w:tr w:rsidR="00091C59" w:rsidRPr="001E69C3" w14:paraId="00575B40" w14:textId="78730399" w:rsidTr="004D3658">
        <w:tc>
          <w:tcPr>
            <w:tcW w:w="1752" w:type="dxa"/>
          </w:tcPr>
          <w:p w14:paraId="6370FAEE" w14:textId="7265E65D" w:rsidR="00091C59" w:rsidRPr="001E69C3" w:rsidRDefault="00091C59" w:rsidP="0010736A">
            <w:pPr>
              <w:rPr>
                <w:color w:val="auto"/>
              </w:rPr>
            </w:pPr>
            <w:r w:rsidRPr="001E69C3">
              <w:rPr>
                <w:color w:val="auto"/>
              </w:rPr>
              <w:t>Consulting Firm</w:t>
            </w:r>
          </w:p>
        </w:tc>
        <w:tc>
          <w:tcPr>
            <w:tcW w:w="9043" w:type="dxa"/>
          </w:tcPr>
          <w:p w14:paraId="6F5E0D06" w14:textId="77777777" w:rsidR="00091C59" w:rsidRPr="001E69C3" w:rsidRDefault="00091C59" w:rsidP="0010736A">
            <w:pPr>
              <w:rPr>
                <w:color w:val="auto"/>
              </w:rPr>
            </w:pPr>
          </w:p>
        </w:tc>
      </w:tr>
    </w:tbl>
    <w:p w14:paraId="5D4A032C" w14:textId="77777777" w:rsidR="00215147" w:rsidRPr="001E69C3" w:rsidRDefault="00215147" w:rsidP="006C3DAF">
      <w:pPr>
        <w:pStyle w:val="Heading1"/>
        <w:rPr>
          <w:color w:val="auto"/>
        </w:rPr>
      </w:pPr>
    </w:p>
    <w:p w14:paraId="6722711F" w14:textId="51FA45DC" w:rsidR="00E72B38" w:rsidRPr="001E69C3" w:rsidRDefault="00091C59" w:rsidP="006C3DAF">
      <w:pPr>
        <w:pStyle w:val="Heading1"/>
        <w:rPr>
          <w:color w:val="auto"/>
        </w:rPr>
      </w:pPr>
      <w:bookmarkStart w:id="20" w:name="_Toc66696164"/>
      <w:r w:rsidRPr="001E69C3">
        <w:rPr>
          <w:color w:val="auto"/>
        </w:rPr>
        <w:t xml:space="preserve">Application </w:t>
      </w:r>
      <w:r w:rsidR="004A646B" w:rsidRPr="001E69C3">
        <w:rPr>
          <w:color w:val="auto"/>
        </w:rPr>
        <w:t>Part I:</w:t>
      </w:r>
      <w:r w:rsidR="006A7FF8" w:rsidRPr="001E69C3">
        <w:rPr>
          <w:color w:val="auto"/>
        </w:rPr>
        <w:t xml:space="preserve"> </w:t>
      </w:r>
      <w:r w:rsidR="00E04E2A" w:rsidRPr="001E69C3">
        <w:rPr>
          <w:color w:val="auto"/>
        </w:rPr>
        <w:t xml:space="preserve">Basic Applicant </w:t>
      </w:r>
      <w:r w:rsidR="00E72B38" w:rsidRPr="001E69C3">
        <w:rPr>
          <w:color w:val="auto"/>
        </w:rPr>
        <w:t>Information</w:t>
      </w:r>
      <w:bookmarkEnd w:id="20"/>
    </w:p>
    <w:tbl>
      <w:tblPr>
        <w:tblStyle w:val="TableGrid"/>
        <w:tblW w:w="10795" w:type="dxa"/>
        <w:tblLook w:val="04A0" w:firstRow="1" w:lastRow="0" w:firstColumn="1" w:lastColumn="0" w:noHBand="0" w:noVBand="1"/>
      </w:tblPr>
      <w:tblGrid>
        <w:gridCol w:w="1705"/>
        <w:gridCol w:w="7110"/>
        <w:gridCol w:w="1980"/>
      </w:tblGrid>
      <w:tr w:rsidR="00091C59" w:rsidRPr="001E69C3" w14:paraId="6BD23E9E" w14:textId="77777777" w:rsidTr="004D3658">
        <w:tc>
          <w:tcPr>
            <w:tcW w:w="10795" w:type="dxa"/>
            <w:gridSpan w:val="3"/>
            <w:shd w:val="clear" w:color="auto" w:fill="9CC2E5" w:themeFill="accent1" w:themeFillTint="99"/>
          </w:tcPr>
          <w:p w14:paraId="20F82C8F" w14:textId="7C0F1A35" w:rsidR="00091C59" w:rsidRPr="001E69C3" w:rsidRDefault="00091C59" w:rsidP="0010736A">
            <w:pPr>
              <w:jc w:val="center"/>
              <w:rPr>
                <w:b/>
                <w:bCs/>
                <w:color w:val="auto"/>
              </w:rPr>
            </w:pPr>
            <w:r w:rsidRPr="001E69C3">
              <w:rPr>
                <w:b/>
                <w:bCs/>
                <w:color w:val="auto"/>
              </w:rPr>
              <w:t>Basic Applicant Information</w:t>
            </w:r>
          </w:p>
        </w:tc>
      </w:tr>
      <w:tr w:rsidR="00091C59" w:rsidRPr="001E69C3" w14:paraId="2A2DA080" w14:textId="77777777" w:rsidTr="004D3658">
        <w:tc>
          <w:tcPr>
            <w:tcW w:w="1705" w:type="dxa"/>
          </w:tcPr>
          <w:p w14:paraId="7BB916FA" w14:textId="77777777" w:rsidR="00091C59" w:rsidRPr="001E69C3" w:rsidRDefault="00091C59" w:rsidP="0010736A">
            <w:pPr>
              <w:rPr>
                <w:color w:val="auto"/>
              </w:rPr>
            </w:pPr>
            <w:r w:rsidRPr="001E69C3">
              <w:rPr>
                <w:color w:val="auto"/>
              </w:rPr>
              <w:t>Applicant Name</w:t>
            </w:r>
          </w:p>
        </w:tc>
        <w:tc>
          <w:tcPr>
            <w:tcW w:w="9090" w:type="dxa"/>
            <w:gridSpan w:val="2"/>
          </w:tcPr>
          <w:p w14:paraId="06B35E19" w14:textId="77777777" w:rsidR="00091C59" w:rsidRPr="001E69C3" w:rsidRDefault="00091C59" w:rsidP="0010736A">
            <w:pPr>
              <w:rPr>
                <w:color w:val="auto"/>
              </w:rPr>
            </w:pPr>
          </w:p>
        </w:tc>
      </w:tr>
      <w:tr w:rsidR="00091C59" w:rsidRPr="001E69C3" w14:paraId="17B723E4" w14:textId="77777777" w:rsidTr="004D3658">
        <w:tc>
          <w:tcPr>
            <w:tcW w:w="1705" w:type="dxa"/>
          </w:tcPr>
          <w:p w14:paraId="337329EA" w14:textId="77777777" w:rsidR="00091C59" w:rsidRPr="001E69C3" w:rsidRDefault="00091C59" w:rsidP="0010736A">
            <w:pPr>
              <w:rPr>
                <w:color w:val="auto"/>
              </w:rPr>
            </w:pPr>
            <w:r w:rsidRPr="001E69C3">
              <w:rPr>
                <w:color w:val="auto"/>
              </w:rPr>
              <w:t>Email Address</w:t>
            </w:r>
          </w:p>
        </w:tc>
        <w:tc>
          <w:tcPr>
            <w:tcW w:w="9090" w:type="dxa"/>
            <w:gridSpan w:val="2"/>
          </w:tcPr>
          <w:p w14:paraId="641BC08F" w14:textId="77777777" w:rsidR="00091C59" w:rsidRPr="001E69C3" w:rsidRDefault="00091C59" w:rsidP="0010736A">
            <w:pPr>
              <w:rPr>
                <w:color w:val="auto"/>
              </w:rPr>
            </w:pPr>
          </w:p>
        </w:tc>
      </w:tr>
      <w:tr w:rsidR="00091C59" w:rsidRPr="001E69C3" w14:paraId="031DAE96" w14:textId="77777777" w:rsidTr="004D3658">
        <w:tc>
          <w:tcPr>
            <w:tcW w:w="1705" w:type="dxa"/>
          </w:tcPr>
          <w:p w14:paraId="67E8918E" w14:textId="77777777" w:rsidR="00091C59" w:rsidRPr="001E69C3" w:rsidRDefault="00091C59" w:rsidP="0010736A">
            <w:pPr>
              <w:rPr>
                <w:color w:val="auto"/>
              </w:rPr>
            </w:pPr>
            <w:r w:rsidRPr="001E69C3">
              <w:rPr>
                <w:color w:val="auto"/>
              </w:rPr>
              <w:t>Phone Number</w:t>
            </w:r>
          </w:p>
        </w:tc>
        <w:tc>
          <w:tcPr>
            <w:tcW w:w="9090" w:type="dxa"/>
            <w:gridSpan w:val="2"/>
          </w:tcPr>
          <w:p w14:paraId="6024E979" w14:textId="77777777" w:rsidR="00091C59" w:rsidRPr="001E69C3" w:rsidRDefault="00091C59" w:rsidP="0010736A">
            <w:pPr>
              <w:rPr>
                <w:color w:val="auto"/>
              </w:rPr>
            </w:pPr>
          </w:p>
        </w:tc>
      </w:tr>
      <w:tr w:rsidR="00091C59" w:rsidRPr="001E69C3" w14:paraId="025E7BE7" w14:textId="77777777" w:rsidTr="004D3658">
        <w:tc>
          <w:tcPr>
            <w:tcW w:w="1705" w:type="dxa"/>
          </w:tcPr>
          <w:p w14:paraId="24BF6BFD" w14:textId="77777777" w:rsidR="00091C59" w:rsidRPr="001E69C3" w:rsidRDefault="00091C59" w:rsidP="0010736A">
            <w:pPr>
              <w:rPr>
                <w:color w:val="auto"/>
              </w:rPr>
            </w:pPr>
            <w:r w:rsidRPr="001E69C3">
              <w:rPr>
                <w:color w:val="auto"/>
              </w:rPr>
              <w:t>Consulting Firm</w:t>
            </w:r>
          </w:p>
        </w:tc>
        <w:tc>
          <w:tcPr>
            <w:tcW w:w="9090" w:type="dxa"/>
            <w:gridSpan w:val="2"/>
          </w:tcPr>
          <w:p w14:paraId="5E9E84EE" w14:textId="77777777" w:rsidR="00091C59" w:rsidRPr="001E69C3" w:rsidRDefault="00091C59" w:rsidP="0010736A">
            <w:pPr>
              <w:rPr>
                <w:color w:val="auto"/>
              </w:rPr>
            </w:pPr>
          </w:p>
        </w:tc>
      </w:tr>
      <w:tr w:rsidR="00091C59" w:rsidRPr="001E69C3" w14:paraId="5B9DC3E7" w14:textId="77777777" w:rsidTr="004D3658">
        <w:tc>
          <w:tcPr>
            <w:tcW w:w="8815" w:type="dxa"/>
            <w:gridSpan w:val="2"/>
          </w:tcPr>
          <w:p w14:paraId="067CE780" w14:textId="1BB40620" w:rsidR="00091C59" w:rsidRPr="001E69C3" w:rsidRDefault="00091C59" w:rsidP="0010736A">
            <w:pPr>
              <w:rPr>
                <w:color w:val="auto"/>
              </w:rPr>
            </w:pPr>
            <w:r w:rsidRPr="001E69C3">
              <w:rPr>
                <w:color w:val="auto"/>
              </w:rPr>
              <w:t xml:space="preserve">Have you been approved for and included on a past or current </w:t>
            </w:r>
            <w:r w:rsidRPr="001E69C3">
              <w:rPr>
                <w:rFonts w:ascii="Calibri" w:hAnsi="Calibri"/>
                <w:color w:val="auto"/>
              </w:rPr>
              <w:t>ELG Implementation Consultant Advisory List?</w:t>
            </w:r>
          </w:p>
        </w:tc>
        <w:tc>
          <w:tcPr>
            <w:tcW w:w="1980" w:type="dxa"/>
          </w:tcPr>
          <w:p w14:paraId="00C9DFDD" w14:textId="3AF5C708" w:rsidR="00091C59" w:rsidRPr="001E69C3" w:rsidRDefault="00091C59" w:rsidP="004D3658">
            <w:pPr>
              <w:jc w:val="center"/>
              <w:rPr>
                <w:rFonts w:cstheme="minorHAnsi"/>
                <w:color w:val="auto"/>
              </w:rPr>
            </w:pPr>
            <w:r w:rsidRPr="001E69C3">
              <w:rPr>
                <w:rFonts w:cstheme="minorHAnsi"/>
                <w:color w:val="auto"/>
              </w:rPr>
              <w:t>Yes</w:t>
            </w:r>
            <w:r w:rsidRPr="001E69C3">
              <w:rPr>
                <w:rFonts w:cstheme="minorHAnsi"/>
                <w:color w:val="auto"/>
              </w:rPr>
              <w:tab/>
            </w:r>
            <w:sdt>
              <w:sdtPr>
                <w:rPr>
                  <w:rFonts w:cstheme="minorHAnsi"/>
                  <w:color w:val="auto"/>
                </w:rPr>
                <w:id w:val="-2126834973"/>
                <w14:checkbox>
                  <w14:checked w14:val="0"/>
                  <w14:checkedState w14:val="2612" w14:font="MS Gothic"/>
                  <w14:uncheckedState w14:val="2610" w14:font="MS Gothic"/>
                </w14:checkbox>
              </w:sdtPr>
              <w:sdtEndPr/>
              <w:sdtContent>
                <w:r w:rsidRPr="001E69C3">
                  <w:rPr>
                    <w:rFonts w:ascii="Segoe UI Symbol" w:hAnsi="Segoe UI Symbol" w:cs="Segoe UI Symbol"/>
                    <w:color w:val="auto"/>
                  </w:rPr>
                  <w:t>☐</w:t>
                </w:r>
              </w:sdtContent>
            </w:sdt>
            <w:r w:rsidRPr="001E69C3">
              <w:rPr>
                <w:rFonts w:cstheme="minorHAnsi"/>
                <w:color w:val="auto"/>
              </w:rPr>
              <w:tab/>
              <w:t xml:space="preserve"> No</w:t>
            </w:r>
            <w:r w:rsidRPr="001E69C3">
              <w:rPr>
                <w:rFonts w:cstheme="minorHAnsi"/>
                <w:color w:val="auto"/>
              </w:rPr>
              <w:tab/>
            </w:r>
            <w:sdt>
              <w:sdtPr>
                <w:rPr>
                  <w:rFonts w:cstheme="minorHAnsi"/>
                  <w:color w:val="auto"/>
                </w:rPr>
                <w:id w:val="-513141567"/>
                <w14:checkbox>
                  <w14:checked w14:val="0"/>
                  <w14:checkedState w14:val="2612" w14:font="MS Gothic"/>
                  <w14:uncheckedState w14:val="2610" w14:font="MS Gothic"/>
                </w14:checkbox>
              </w:sdtPr>
              <w:sdtEndPr/>
              <w:sdtContent>
                <w:r w:rsidRPr="001E69C3">
                  <w:rPr>
                    <w:rFonts w:ascii="Segoe UI Symbol" w:hAnsi="Segoe UI Symbol" w:cs="Segoe UI Symbol"/>
                    <w:color w:val="auto"/>
                  </w:rPr>
                  <w:t>☐</w:t>
                </w:r>
              </w:sdtContent>
            </w:sdt>
          </w:p>
        </w:tc>
      </w:tr>
      <w:tr w:rsidR="00091C59" w:rsidRPr="001E69C3" w14:paraId="06233D7F" w14:textId="77777777" w:rsidTr="004D3658">
        <w:tc>
          <w:tcPr>
            <w:tcW w:w="8815" w:type="dxa"/>
            <w:gridSpan w:val="2"/>
          </w:tcPr>
          <w:p w14:paraId="02F2EDBC" w14:textId="4B292FE5" w:rsidR="00091C59" w:rsidRPr="001E69C3" w:rsidRDefault="00091C59" w:rsidP="00091C59">
            <w:pPr>
              <w:pStyle w:val="ListParagraph"/>
              <w:rPr>
                <w:color w:val="auto"/>
              </w:rPr>
            </w:pPr>
            <w:r w:rsidRPr="001E69C3">
              <w:rPr>
                <w:color w:val="auto"/>
              </w:rPr>
              <w:t>If yes, have you served as an ELG Implementation Consultant for an ELG grantee?</w:t>
            </w:r>
          </w:p>
        </w:tc>
        <w:tc>
          <w:tcPr>
            <w:tcW w:w="1980" w:type="dxa"/>
          </w:tcPr>
          <w:p w14:paraId="3C96F434" w14:textId="474E2B03" w:rsidR="00091C59" w:rsidRPr="001E69C3" w:rsidRDefault="00091C59" w:rsidP="004D3658">
            <w:pPr>
              <w:jc w:val="center"/>
              <w:rPr>
                <w:rFonts w:cstheme="minorHAnsi"/>
                <w:color w:val="auto"/>
              </w:rPr>
            </w:pPr>
            <w:r w:rsidRPr="001E69C3">
              <w:rPr>
                <w:rFonts w:cstheme="minorHAnsi"/>
                <w:color w:val="auto"/>
              </w:rPr>
              <w:t>Yes</w:t>
            </w:r>
            <w:r w:rsidRPr="001E69C3">
              <w:rPr>
                <w:rFonts w:cstheme="minorHAnsi"/>
                <w:color w:val="auto"/>
              </w:rPr>
              <w:tab/>
            </w:r>
            <w:sdt>
              <w:sdtPr>
                <w:rPr>
                  <w:rFonts w:cstheme="minorHAnsi"/>
                  <w:color w:val="auto"/>
                </w:rPr>
                <w:id w:val="205450188"/>
                <w14:checkbox>
                  <w14:checked w14:val="0"/>
                  <w14:checkedState w14:val="2612" w14:font="MS Gothic"/>
                  <w14:uncheckedState w14:val="2610" w14:font="MS Gothic"/>
                </w14:checkbox>
              </w:sdtPr>
              <w:sdtEndPr/>
              <w:sdtContent>
                <w:r w:rsidRPr="001E69C3">
                  <w:rPr>
                    <w:rFonts w:ascii="Segoe UI Symbol" w:hAnsi="Segoe UI Symbol" w:cs="Segoe UI Symbol"/>
                    <w:color w:val="auto"/>
                  </w:rPr>
                  <w:t>☐</w:t>
                </w:r>
              </w:sdtContent>
            </w:sdt>
            <w:r w:rsidRPr="001E69C3">
              <w:rPr>
                <w:rFonts w:cstheme="minorHAnsi"/>
                <w:color w:val="auto"/>
              </w:rPr>
              <w:tab/>
              <w:t xml:space="preserve"> No</w:t>
            </w:r>
            <w:r w:rsidRPr="001E69C3">
              <w:rPr>
                <w:rFonts w:cstheme="minorHAnsi"/>
                <w:color w:val="auto"/>
              </w:rPr>
              <w:tab/>
            </w:r>
            <w:sdt>
              <w:sdtPr>
                <w:rPr>
                  <w:rFonts w:cstheme="minorHAnsi"/>
                  <w:color w:val="auto"/>
                </w:rPr>
                <w:id w:val="1453510927"/>
                <w14:checkbox>
                  <w14:checked w14:val="0"/>
                  <w14:checkedState w14:val="2612" w14:font="MS Gothic"/>
                  <w14:uncheckedState w14:val="2610" w14:font="MS Gothic"/>
                </w14:checkbox>
              </w:sdtPr>
              <w:sdtEndPr/>
              <w:sdtContent>
                <w:r w:rsidRPr="001E69C3">
                  <w:rPr>
                    <w:rFonts w:ascii="Segoe UI Symbol" w:hAnsi="Segoe UI Symbol" w:cs="Segoe UI Symbol"/>
                    <w:color w:val="auto"/>
                  </w:rPr>
                  <w:t>☐</w:t>
                </w:r>
              </w:sdtContent>
            </w:sdt>
          </w:p>
        </w:tc>
      </w:tr>
      <w:tr w:rsidR="00091C59" w:rsidRPr="001E69C3" w14:paraId="2FA2E6D9" w14:textId="77777777" w:rsidTr="004D3658">
        <w:tc>
          <w:tcPr>
            <w:tcW w:w="8815" w:type="dxa"/>
            <w:gridSpan w:val="2"/>
          </w:tcPr>
          <w:p w14:paraId="488AC01F" w14:textId="0A066682" w:rsidR="00091C59" w:rsidRPr="001E69C3" w:rsidRDefault="00091C59" w:rsidP="00DD1F81">
            <w:pPr>
              <w:pStyle w:val="ListParagraph"/>
              <w:ind w:left="1440"/>
              <w:rPr>
                <w:color w:val="auto"/>
              </w:rPr>
            </w:pPr>
            <w:r w:rsidRPr="001E69C3">
              <w:rPr>
                <w:color w:val="auto"/>
              </w:rPr>
              <w:t>If yes, which ELG school(s) did you serve and which cohort(s) were they part of?</w:t>
            </w:r>
          </w:p>
        </w:tc>
        <w:tc>
          <w:tcPr>
            <w:tcW w:w="1980" w:type="dxa"/>
          </w:tcPr>
          <w:p w14:paraId="0DF94A45" w14:textId="77777777" w:rsidR="00091C59" w:rsidRPr="001E69C3" w:rsidRDefault="00091C59" w:rsidP="0010736A">
            <w:pPr>
              <w:rPr>
                <w:rFonts w:cstheme="minorHAnsi"/>
                <w:color w:val="auto"/>
              </w:rPr>
            </w:pPr>
          </w:p>
        </w:tc>
      </w:tr>
      <w:tr w:rsidR="00091C59" w:rsidRPr="001E69C3" w14:paraId="19406DCE" w14:textId="77777777" w:rsidTr="004D3658">
        <w:tc>
          <w:tcPr>
            <w:tcW w:w="10795" w:type="dxa"/>
            <w:gridSpan w:val="3"/>
          </w:tcPr>
          <w:p w14:paraId="7B2A1A50" w14:textId="6EAB8E91" w:rsidR="00091C59" w:rsidRPr="001E69C3" w:rsidRDefault="00091C59" w:rsidP="00091C59">
            <w:pPr>
              <w:rPr>
                <w:color w:val="auto"/>
              </w:rPr>
            </w:pPr>
            <w:r w:rsidRPr="001E69C3">
              <w:rPr>
                <w:color w:val="auto"/>
              </w:rPr>
              <w:t xml:space="preserve">Attach </w:t>
            </w:r>
            <w:r w:rsidRPr="001E69C3">
              <w:rPr>
                <w:rFonts w:cstheme="minorHAnsi"/>
                <w:color w:val="auto"/>
              </w:rPr>
              <w:t>up-to-date resume to serve as an outline of experience and expertise.</w:t>
            </w:r>
          </w:p>
        </w:tc>
      </w:tr>
      <w:tr w:rsidR="00DD1F81" w:rsidRPr="001E69C3" w14:paraId="2F80D5F6" w14:textId="77777777" w:rsidTr="004D3658">
        <w:tc>
          <w:tcPr>
            <w:tcW w:w="10795" w:type="dxa"/>
            <w:gridSpan w:val="3"/>
          </w:tcPr>
          <w:p w14:paraId="41929592" w14:textId="4D3639D4" w:rsidR="00DD1F81" w:rsidRPr="001E69C3" w:rsidRDefault="00DD1F81" w:rsidP="00091C59">
            <w:pPr>
              <w:rPr>
                <w:color w:val="auto"/>
              </w:rPr>
            </w:pPr>
            <w:r w:rsidRPr="001E69C3">
              <w:rPr>
                <w:color w:val="auto"/>
              </w:rPr>
              <w:t xml:space="preserve">Attach signed assurances </w:t>
            </w:r>
            <w:r w:rsidR="00994E29" w:rsidRPr="001E69C3">
              <w:rPr>
                <w:color w:val="auto"/>
              </w:rPr>
              <w:t>form</w:t>
            </w:r>
            <w:r w:rsidRPr="001E69C3">
              <w:rPr>
                <w:color w:val="auto"/>
              </w:rPr>
              <w:t xml:space="preserve">. </w:t>
            </w:r>
          </w:p>
        </w:tc>
      </w:tr>
    </w:tbl>
    <w:p w14:paraId="0956EDEE" w14:textId="12FD3EF5" w:rsidR="00091C59" w:rsidRPr="001E69C3" w:rsidRDefault="00091C59" w:rsidP="00091C59">
      <w:pPr>
        <w:rPr>
          <w:color w:val="auto"/>
        </w:rPr>
      </w:pPr>
    </w:p>
    <w:p w14:paraId="4BABE4A0" w14:textId="18777B4A" w:rsidR="00DD1F81" w:rsidRPr="001E69C3" w:rsidRDefault="00DD1F81" w:rsidP="00DD1F81">
      <w:pPr>
        <w:pStyle w:val="Heading1"/>
        <w:rPr>
          <w:color w:val="auto"/>
        </w:rPr>
      </w:pPr>
      <w:bookmarkStart w:id="21" w:name="_Toc66696165"/>
      <w:r w:rsidRPr="001E69C3">
        <w:rPr>
          <w:color w:val="auto"/>
        </w:rPr>
        <w:t>Application Part II: Applicant Experience and Expertise</w:t>
      </w:r>
      <w:bookmarkEnd w:id="21"/>
    </w:p>
    <w:tbl>
      <w:tblPr>
        <w:tblStyle w:val="TableGrid"/>
        <w:tblW w:w="10795" w:type="dxa"/>
        <w:tblLook w:val="04A0" w:firstRow="1" w:lastRow="0" w:firstColumn="1" w:lastColumn="0" w:noHBand="0" w:noVBand="1"/>
      </w:tblPr>
      <w:tblGrid>
        <w:gridCol w:w="5485"/>
        <w:gridCol w:w="3690"/>
        <w:gridCol w:w="1620"/>
      </w:tblGrid>
      <w:tr w:rsidR="00DD1F81" w:rsidRPr="001E69C3" w14:paraId="5EF65D01" w14:textId="77777777" w:rsidTr="00356425">
        <w:tc>
          <w:tcPr>
            <w:tcW w:w="10795" w:type="dxa"/>
            <w:gridSpan w:val="3"/>
            <w:shd w:val="clear" w:color="auto" w:fill="9CC2E5" w:themeFill="accent1" w:themeFillTint="99"/>
          </w:tcPr>
          <w:p w14:paraId="2A5A22D0" w14:textId="3010AE19" w:rsidR="00DD1F81" w:rsidRPr="001E69C3" w:rsidRDefault="00DD1F81" w:rsidP="0010736A">
            <w:pPr>
              <w:jc w:val="center"/>
              <w:rPr>
                <w:b/>
                <w:bCs/>
                <w:color w:val="auto"/>
              </w:rPr>
            </w:pPr>
            <w:r w:rsidRPr="001E69C3">
              <w:rPr>
                <w:b/>
                <w:bCs/>
                <w:color w:val="auto"/>
              </w:rPr>
              <w:t>Section A: History of School and/or District Improvement</w:t>
            </w:r>
          </w:p>
        </w:tc>
      </w:tr>
      <w:tr w:rsidR="0010736A" w:rsidRPr="001E69C3" w14:paraId="37E08A20" w14:textId="77777777" w:rsidTr="004D3658">
        <w:tc>
          <w:tcPr>
            <w:tcW w:w="5485" w:type="dxa"/>
          </w:tcPr>
          <w:p w14:paraId="2C5AC83B" w14:textId="67CA618E" w:rsidR="0010736A" w:rsidRPr="001E69C3" w:rsidRDefault="0010736A" w:rsidP="0010736A">
            <w:pPr>
              <w:rPr>
                <w:color w:val="auto"/>
              </w:rPr>
            </w:pPr>
            <w:r w:rsidRPr="001E69C3">
              <w:rPr>
                <w:color w:val="auto"/>
              </w:rPr>
              <w:t xml:space="preserve">Describe your experience providing support that led to significant improvement in reading achievement. </w:t>
            </w:r>
          </w:p>
        </w:tc>
        <w:tc>
          <w:tcPr>
            <w:tcW w:w="5310" w:type="dxa"/>
            <w:gridSpan w:val="2"/>
          </w:tcPr>
          <w:p w14:paraId="31C0433F" w14:textId="7BC9B8B9" w:rsidR="0010736A" w:rsidRPr="001E69C3" w:rsidRDefault="0010736A" w:rsidP="0010736A">
            <w:pPr>
              <w:rPr>
                <w:color w:val="auto"/>
              </w:rPr>
            </w:pPr>
          </w:p>
        </w:tc>
      </w:tr>
      <w:tr w:rsidR="0010736A" w:rsidRPr="001E69C3" w14:paraId="6151045C" w14:textId="77777777" w:rsidTr="004D3658">
        <w:tc>
          <w:tcPr>
            <w:tcW w:w="5485" w:type="dxa"/>
          </w:tcPr>
          <w:p w14:paraId="3C1FB6FB" w14:textId="5A0D60AC" w:rsidR="0010736A" w:rsidRPr="001E69C3" w:rsidRDefault="0010736A" w:rsidP="0010736A">
            <w:pPr>
              <w:rPr>
                <w:color w:val="auto"/>
              </w:rPr>
            </w:pPr>
            <w:r w:rsidRPr="001E69C3">
              <w:rPr>
                <w:color w:val="auto"/>
              </w:rPr>
              <w:t xml:space="preserve">Describe your experience providing support that led to significant improvement in </w:t>
            </w:r>
            <w:r w:rsidRPr="001E69C3">
              <w:rPr>
                <w:rFonts w:cstheme="minorHAnsi"/>
                <w:color w:val="auto"/>
              </w:rPr>
              <w:t>educator effectiveness</w:t>
            </w:r>
            <w:r w:rsidRPr="001E69C3">
              <w:rPr>
                <w:color w:val="auto"/>
              </w:rPr>
              <w:t xml:space="preserve">. </w:t>
            </w:r>
          </w:p>
        </w:tc>
        <w:tc>
          <w:tcPr>
            <w:tcW w:w="5310" w:type="dxa"/>
            <w:gridSpan w:val="2"/>
          </w:tcPr>
          <w:p w14:paraId="27BB8E5B" w14:textId="77777777" w:rsidR="0010736A" w:rsidRPr="001E69C3" w:rsidRDefault="0010736A" w:rsidP="0010736A">
            <w:pPr>
              <w:rPr>
                <w:color w:val="auto"/>
              </w:rPr>
            </w:pPr>
          </w:p>
        </w:tc>
      </w:tr>
      <w:tr w:rsidR="0010736A" w:rsidRPr="001E69C3" w14:paraId="6F4382D4" w14:textId="77777777" w:rsidTr="004D3658">
        <w:tc>
          <w:tcPr>
            <w:tcW w:w="5485" w:type="dxa"/>
          </w:tcPr>
          <w:p w14:paraId="7C212C50" w14:textId="4E428964" w:rsidR="0010736A" w:rsidRPr="001E69C3" w:rsidRDefault="0010736A" w:rsidP="0010736A">
            <w:pPr>
              <w:rPr>
                <w:color w:val="auto"/>
              </w:rPr>
            </w:pPr>
            <w:r w:rsidRPr="001E69C3">
              <w:rPr>
                <w:color w:val="auto"/>
              </w:rPr>
              <w:t xml:space="preserve">Describe your experience providing support that led to significant improvement in </w:t>
            </w:r>
            <w:r w:rsidRPr="001E69C3">
              <w:rPr>
                <w:rFonts w:cstheme="minorHAnsi"/>
                <w:color w:val="auto"/>
              </w:rPr>
              <w:t>the overall system at the school and/or district level</w:t>
            </w:r>
            <w:r w:rsidRPr="001E69C3">
              <w:rPr>
                <w:color w:val="auto"/>
              </w:rPr>
              <w:t xml:space="preserve">. </w:t>
            </w:r>
          </w:p>
        </w:tc>
        <w:tc>
          <w:tcPr>
            <w:tcW w:w="5310" w:type="dxa"/>
            <w:gridSpan w:val="2"/>
          </w:tcPr>
          <w:p w14:paraId="1FADF2AC" w14:textId="77777777" w:rsidR="0010736A" w:rsidRPr="001E69C3" w:rsidRDefault="0010736A" w:rsidP="0010736A">
            <w:pPr>
              <w:rPr>
                <w:color w:val="auto"/>
              </w:rPr>
            </w:pPr>
          </w:p>
        </w:tc>
      </w:tr>
      <w:tr w:rsidR="0010736A" w:rsidRPr="001E69C3" w14:paraId="435D50F9" w14:textId="77777777" w:rsidTr="0010736A">
        <w:tc>
          <w:tcPr>
            <w:tcW w:w="10795" w:type="dxa"/>
            <w:gridSpan w:val="3"/>
          </w:tcPr>
          <w:p w14:paraId="2A596AA7" w14:textId="2D8DB2CA" w:rsidR="0010736A" w:rsidRPr="001E69C3" w:rsidRDefault="0010736A" w:rsidP="0010736A">
            <w:pPr>
              <w:pStyle w:val="Header"/>
              <w:rPr>
                <w:rFonts w:cstheme="minorHAnsi"/>
                <w:color w:val="auto"/>
              </w:rPr>
            </w:pPr>
            <w:r w:rsidRPr="001E69C3">
              <w:rPr>
                <w:rFonts w:cstheme="minorHAnsi"/>
                <w:color w:val="auto"/>
              </w:rPr>
              <w:t>Attach at least two recent reference letters that speak to each element of this history, from clients supported within the last three years. (Each reference letter does not have to address all three elements; Collectively, the reference letters should address all three elements.)</w:t>
            </w:r>
          </w:p>
        </w:tc>
      </w:tr>
      <w:tr w:rsidR="0010736A" w:rsidRPr="001E69C3" w14:paraId="1C9EE378" w14:textId="77777777" w:rsidTr="00356425">
        <w:tc>
          <w:tcPr>
            <w:tcW w:w="10795" w:type="dxa"/>
            <w:gridSpan w:val="3"/>
            <w:shd w:val="clear" w:color="auto" w:fill="9CC2E5" w:themeFill="accent1" w:themeFillTint="99"/>
          </w:tcPr>
          <w:p w14:paraId="6004362A" w14:textId="0222B9BA" w:rsidR="0010736A" w:rsidRPr="001E69C3" w:rsidRDefault="0010736A" w:rsidP="0010736A">
            <w:pPr>
              <w:jc w:val="center"/>
              <w:rPr>
                <w:b/>
                <w:bCs/>
                <w:color w:val="auto"/>
              </w:rPr>
            </w:pPr>
            <w:r w:rsidRPr="001E69C3">
              <w:rPr>
                <w:b/>
                <w:bCs/>
                <w:color w:val="auto"/>
              </w:rPr>
              <w:t>Section B: Scientifically Based Reading Research and Instruction</w:t>
            </w:r>
          </w:p>
        </w:tc>
      </w:tr>
      <w:tr w:rsidR="0010736A" w:rsidRPr="001E69C3" w14:paraId="7814EAAE" w14:textId="77777777" w:rsidTr="004D3658">
        <w:tc>
          <w:tcPr>
            <w:tcW w:w="5485" w:type="dxa"/>
          </w:tcPr>
          <w:p w14:paraId="16892FE3" w14:textId="5533E67C" w:rsidR="0010736A" w:rsidRPr="001E69C3" w:rsidRDefault="0010736A" w:rsidP="0010736A">
            <w:pPr>
              <w:rPr>
                <w:color w:val="auto"/>
              </w:rPr>
            </w:pPr>
            <w:r w:rsidRPr="001E69C3">
              <w:rPr>
                <w:color w:val="auto"/>
              </w:rPr>
              <w:t>Describe your understanding of</w:t>
            </w:r>
            <w:r w:rsidR="001E4B40" w:rsidRPr="001E69C3">
              <w:rPr>
                <w:color w:val="auto"/>
              </w:rPr>
              <w:t xml:space="preserve"> and experience </w:t>
            </w:r>
            <w:r w:rsidR="00D72A61" w:rsidRPr="001E69C3">
              <w:rPr>
                <w:color w:val="auto"/>
              </w:rPr>
              <w:t>related to</w:t>
            </w:r>
            <w:r w:rsidRPr="001E69C3">
              <w:rPr>
                <w:color w:val="auto"/>
              </w:rPr>
              <w:t xml:space="preserve"> c</w:t>
            </w:r>
            <w:r w:rsidRPr="001E69C3">
              <w:rPr>
                <w:rFonts w:cstheme="minorHAnsi"/>
                <w:color w:val="auto"/>
              </w:rPr>
              <w:t>urrent reading research.</w:t>
            </w:r>
          </w:p>
        </w:tc>
        <w:tc>
          <w:tcPr>
            <w:tcW w:w="5310" w:type="dxa"/>
            <w:gridSpan w:val="2"/>
          </w:tcPr>
          <w:p w14:paraId="27FEE145" w14:textId="77777777" w:rsidR="0010736A" w:rsidRPr="001E69C3" w:rsidRDefault="0010736A" w:rsidP="0010736A">
            <w:pPr>
              <w:rPr>
                <w:color w:val="auto"/>
              </w:rPr>
            </w:pPr>
          </w:p>
        </w:tc>
      </w:tr>
      <w:tr w:rsidR="0010736A" w:rsidRPr="001E69C3" w14:paraId="70DC8848" w14:textId="77777777" w:rsidTr="004D3658">
        <w:tc>
          <w:tcPr>
            <w:tcW w:w="5485" w:type="dxa"/>
          </w:tcPr>
          <w:p w14:paraId="0C6073BA" w14:textId="1FE81BBD" w:rsidR="0010736A" w:rsidRPr="001E69C3" w:rsidRDefault="0010736A" w:rsidP="0010736A">
            <w:pPr>
              <w:pStyle w:val="Header"/>
              <w:rPr>
                <w:rFonts w:cstheme="minorHAnsi"/>
                <w:color w:val="auto"/>
              </w:rPr>
            </w:pPr>
            <w:r w:rsidRPr="001E69C3">
              <w:rPr>
                <w:rFonts w:cstheme="minorHAnsi"/>
                <w:color w:val="auto"/>
              </w:rPr>
              <w:t xml:space="preserve">Describe your understanding of </w:t>
            </w:r>
            <w:r w:rsidR="001E4B40" w:rsidRPr="001E69C3">
              <w:rPr>
                <w:rFonts w:cstheme="minorHAnsi"/>
                <w:color w:val="auto"/>
              </w:rPr>
              <w:t xml:space="preserve">and experience </w:t>
            </w:r>
            <w:r w:rsidR="00D72A61" w:rsidRPr="001E69C3">
              <w:rPr>
                <w:rFonts w:cstheme="minorHAnsi"/>
                <w:color w:val="auto"/>
              </w:rPr>
              <w:t xml:space="preserve">related to </w:t>
            </w:r>
            <w:r w:rsidRPr="001E69C3">
              <w:rPr>
                <w:rFonts w:cstheme="minorHAnsi"/>
                <w:color w:val="auto"/>
              </w:rPr>
              <w:t>the five components of literacy (phonemic awareness, phonics, fluency, vocabulary, and comprehension) and related instruction.</w:t>
            </w:r>
            <w:r w:rsidR="003E38F8" w:rsidRPr="001E69C3">
              <w:rPr>
                <w:rFonts w:cstheme="minorHAnsi"/>
                <w:color w:val="auto"/>
              </w:rPr>
              <w:t xml:space="preserve"> </w:t>
            </w:r>
            <w:r w:rsidR="00D72A61" w:rsidRPr="001E69C3">
              <w:rPr>
                <w:rFonts w:cstheme="minorHAnsi"/>
                <w:color w:val="auto"/>
              </w:rPr>
              <w:t>Include your understanding of and experience related to:</w:t>
            </w:r>
          </w:p>
          <w:p w14:paraId="71B4D50C" w14:textId="1D8AF714"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t>Literacy development,</w:t>
            </w:r>
          </w:p>
          <w:p w14:paraId="415E1237" w14:textId="7AA97A85"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lastRenderedPageBreak/>
              <w:t>Phonology development,</w:t>
            </w:r>
          </w:p>
          <w:p w14:paraId="50ED8E56" w14:textId="4DC1BDBC"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t>Phonics and word recognition development,</w:t>
            </w:r>
          </w:p>
          <w:p w14:paraId="447A6896" w14:textId="3AE6E7D2"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t>Fluency development,</w:t>
            </w:r>
          </w:p>
          <w:p w14:paraId="270B1930" w14:textId="1C764BF6"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t>Vocabulary development,</w:t>
            </w:r>
          </w:p>
          <w:p w14:paraId="6FD1FFFB" w14:textId="7AB7642C"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t>Text comprehension development,</w:t>
            </w:r>
          </w:p>
          <w:p w14:paraId="66562D34" w14:textId="1C80360B"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t>Structure of language, and</w:t>
            </w:r>
          </w:p>
          <w:p w14:paraId="26636DC4" w14:textId="77777777" w:rsidR="00D72A61" w:rsidRPr="001E69C3" w:rsidRDefault="00D72A61" w:rsidP="00D72A61">
            <w:pPr>
              <w:numPr>
                <w:ilvl w:val="0"/>
                <w:numId w:val="25"/>
              </w:numPr>
              <w:contextualSpacing w:val="0"/>
              <w:textAlignment w:val="center"/>
              <w:rPr>
                <w:rFonts w:eastAsia="Times New Roman" w:cstheme="minorHAnsi"/>
                <w:color w:val="auto"/>
                <w:kern w:val="0"/>
              </w:rPr>
            </w:pPr>
            <w:r w:rsidRPr="001E69C3">
              <w:rPr>
                <w:rFonts w:eastAsia="Times New Roman" w:cstheme="minorHAnsi"/>
                <w:color w:val="auto"/>
                <w:kern w:val="0"/>
              </w:rPr>
              <w:t>Handwriting, spelling, and written expression </w:t>
            </w:r>
          </w:p>
          <w:p w14:paraId="557C1483" w14:textId="63F7CF1C" w:rsidR="00F518A8" w:rsidRPr="001E69C3" w:rsidRDefault="00F518A8" w:rsidP="00F518A8">
            <w:pPr>
              <w:contextualSpacing w:val="0"/>
              <w:textAlignment w:val="center"/>
              <w:rPr>
                <w:rFonts w:eastAsia="Times New Roman" w:cstheme="minorHAnsi"/>
                <w:color w:val="auto"/>
                <w:kern w:val="0"/>
              </w:rPr>
            </w:pPr>
            <w:r w:rsidRPr="001E69C3">
              <w:rPr>
                <w:rFonts w:eastAsia="Times New Roman" w:cstheme="minorHAnsi"/>
                <w:color w:val="auto"/>
                <w:kern w:val="0"/>
              </w:rPr>
              <w:t>(Limit response for this question to 300 words.)</w:t>
            </w:r>
          </w:p>
        </w:tc>
        <w:tc>
          <w:tcPr>
            <w:tcW w:w="5310" w:type="dxa"/>
            <w:gridSpan w:val="2"/>
          </w:tcPr>
          <w:p w14:paraId="142BD6CF" w14:textId="77777777" w:rsidR="0010736A" w:rsidRPr="001E69C3" w:rsidRDefault="0010736A" w:rsidP="0010736A">
            <w:pPr>
              <w:rPr>
                <w:color w:val="auto"/>
              </w:rPr>
            </w:pPr>
          </w:p>
        </w:tc>
      </w:tr>
      <w:tr w:rsidR="0010736A" w:rsidRPr="001E69C3" w14:paraId="3ADA3480" w14:textId="77777777" w:rsidTr="004D3658">
        <w:trPr>
          <w:trHeight w:val="701"/>
        </w:trPr>
        <w:tc>
          <w:tcPr>
            <w:tcW w:w="5485" w:type="dxa"/>
          </w:tcPr>
          <w:p w14:paraId="57651E20" w14:textId="3A59E15B" w:rsidR="0010736A" w:rsidRPr="001E69C3" w:rsidRDefault="0010736A" w:rsidP="0010736A">
            <w:pPr>
              <w:pStyle w:val="Header"/>
              <w:rPr>
                <w:color w:val="auto"/>
              </w:rPr>
            </w:pPr>
            <w:r w:rsidRPr="001E69C3">
              <w:rPr>
                <w:color w:val="auto"/>
              </w:rPr>
              <w:t>Describe your understanding of</w:t>
            </w:r>
            <w:r w:rsidR="001E4B40" w:rsidRPr="001E69C3">
              <w:rPr>
                <w:color w:val="auto"/>
              </w:rPr>
              <w:t xml:space="preserve"> and experience </w:t>
            </w:r>
            <w:r w:rsidR="00E539EF" w:rsidRPr="001E69C3">
              <w:rPr>
                <w:color w:val="auto"/>
              </w:rPr>
              <w:t xml:space="preserve">supporting literacy </w:t>
            </w:r>
            <w:r w:rsidRPr="001E69C3">
              <w:rPr>
                <w:rFonts w:cstheme="minorHAnsi"/>
                <w:color w:val="auto"/>
              </w:rPr>
              <w:t>instruction for English language learners.</w:t>
            </w:r>
          </w:p>
        </w:tc>
        <w:tc>
          <w:tcPr>
            <w:tcW w:w="5310" w:type="dxa"/>
            <w:gridSpan w:val="2"/>
          </w:tcPr>
          <w:p w14:paraId="5D41A816" w14:textId="77777777" w:rsidR="0010736A" w:rsidRPr="001E69C3" w:rsidRDefault="0010736A" w:rsidP="0010736A">
            <w:pPr>
              <w:rPr>
                <w:color w:val="auto"/>
              </w:rPr>
            </w:pPr>
          </w:p>
        </w:tc>
      </w:tr>
      <w:tr w:rsidR="0010736A" w:rsidRPr="001E69C3" w14:paraId="3FE6A070" w14:textId="77777777" w:rsidTr="00356425">
        <w:tc>
          <w:tcPr>
            <w:tcW w:w="10795" w:type="dxa"/>
            <w:gridSpan w:val="3"/>
            <w:shd w:val="clear" w:color="auto" w:fill="9CC2E5" w:themeFill="accent1" w:themeFillTint="99"/>
          </w:tcPr>
          <w:p w14:paraId="62931702" w14:textId="3F176D4E" w:rsidR="0010736A" w:rsidRPr="001E69C3" w:rsidRDefault="0010736A" w:rsidP="0010736A">
            <w:pPr>
              <w:jc w:val="center"/>
              <w:rPr>
                <w:b/>
                <w:bCs/>
                <w:color w:val="auto"/>
              </w:rPr>
            </w:pPr>
            <w:r w:rsidRPr="001E69C3">
              <w:rPr>
                <w:b/>
                <w:bCs/>
                <w:color w:val="auto"/>
              </w:rPr>
              <w:t xml:space="preserve">Section C: </w:t>
            </w:r>
            <w:r w:rsidRPr="001E69C3">
              <w:rPr>
                <w:rFonts w:cstheme="minorHAnsi"/>
                <w:b/>
                <w:bCs/>
                <w:color w:val="auto"/>
              </w:rPr>
              <w:t>System Alignment</w:t>
            </w:r>
          </w:p>
        </w:tc>
      </w:tr>
      <w:tr w:rsidR="0010736A" w:rsidRPr="001E69C3" w14:paraId="103B1EFA" w14:textId="77777777" w:rsidTr="004D3658">
        <w:tc>
          <w:tcPr>
            <w:tcW w:w="5485" w:type="dxa"/>
          </w:tcPr>
          <w:p w14:paraId="0DA5B412" w14:textId="3F6CF35E" w:rsidR="0010736A" w:rsidRPr="001E69C3" w:rsidRDefault="0010736A" w:rsidP="0010736A">
            <w:pPr>
              <w:rPr>
                <w:color w:val="auto"/>
              </w:rPr>
            </w:pPr>
            <w:r w:rsidRPr="001E69C3">
              <w:rPr>
                <w:color w:val="auto"/>
              </w:rPr>
              <w:t xml:space="preserve">Describe your ability and experience related to assessing strengths </w:t>
            </w:r>
            <w:r w:rsidRPr="001E69C3">
              <w:rPr>
                <w:rFonts w:cstheme="minorHAnsi"/>
                <w:color w:val="auto"/>
              </w:rPr>
              <w:t>and opportunities within a system.</w:t>
            </w:r>
          </w:p>
        </w:tc>
        <w:tc>
          <w:tcPr>
            <w:tcW w:w="5310" w:type="dxa"/>
            <w:gridSpan w:val="2"/>
          </w:tcPr>
          <w:p w14:paraId="28F9BFAD" w14:textId="77777777" w:rsidR="0010736A" w:rsidRPr="001E69C3" w:rsidRDefault="0010736A" w:rsidP="0010736A">
            <w:pPr>
              <w:rPr>
                <w:color w:val="auto"/>
              </w:rPr>
            </w:pPr>
          </w:p>
        </w:tc>
      </w:tr>
      <w:tr w:rsidR="0010736A" w:rsidRPr="001E69C3" w14:paraId="2455BF0B" w14:textId="77777777" w:rsidTr="004D3658">
        <w:tc>
          <w:tcPr>
            <w:tcW w:w="5485" w:type="dxa"/>
          </w:tcPr>
          <w:p w14:paraId="4720091A" w14:textId="2D51F2FB" w:rsidR="0010736A" w:rsidRPr="001E69C3" w:rsidRDefault="0010736A" w:rsidP="0010736A">
            <w:pPr>
              <w:pStyle w:val="Header"/>
              <w:rPr>
                <w:color w:val="auto"/>
              </w:rPr>
            </w:pPr>
            <w:r w:rsidRPr="001E69C3">
              <w:rPr>
                <w:color w:val="auto"/>
              </w:rPr>
              <w:t>Describe your ability and experience related to u</w:t>
            </w:r>
            <w:r w:rsidRPr="001E69C3">
              <w:rPr>
                <w:rFonts w:cstheme="minorHAnsi"/>
                <w:color w:val="auto"/>
              </w:rPr>
              <w:t>nderstanding and supporting the role of school and district leadership.</w:t>
            </w:r>
          </w:p>
        </w:tc>
        <w:tc>
          <w:tcPr>
            <w:tcW w:w="5310" w:type="dxa"/>
            <w:gridSpan w:val="2"/>
          </w:tcPr>
          <w:p w14:paraId="330A11B3" w14:textId="77777777" w:rsidR="0010736A" w:rsidRPr="001E69C3" w:rsidRDefault="0010736A" w:rsidP="0010736A">
            <w:pPr>
              <w:rPr>
                <w:color w:val="auto"/>
              </w:rPr>
            </w:pPr>
          </w:p>
        </w:tc>
      </w:tr>
      <w:tr w:rsidR="0010736A" w:rsidRPr="001E69C3" w14:paraId="7B51C458" w14:textId="77777777" w:rsidTr="004D3658">
        <w:tc>
          <w:tcPr>
            <w:tcW w:w="5485" w:type="dxa"/>
          </w:tcPr>
          <w:p w14:paraId="088ED99F" w14:textId="5DB61509" w:rsidR="0010736A" w:rsidRPr="001E69C3" w:rsidRDefault="0010736A" w:rsidP="0010736A">
            <w:pPr>
              <w:pStyle w:val="Header"/>
              <w:rPr>
                <w:color w:val="auto"/>
              </w:rPr>
            </w:pPr>
            <w:r w:rsidRPr="001E69C3">
              <w:rPr>
                <w:color w:val="auto"/>
              </w:rPr>
              <w:t>Describe your ability and experience related to a</w:t>
            </w:r>
            <w:r w:rsidRPr="001E69C3">
              <w:rPr>
                <w:rFonts w:cstheme="minorHAnsi"/>
                <w:color w:val="auto"/>
              </w:rPr>
              <w:t>ssessing and influencing school culture.</w:t>
            </w:r>
          </w:p>
        </w:tc>
        <w:tc>
          <w:tcPr>
            <w:tcW w:w="5310" w:type="dxa"/>
            <w:gridSpan w:val="2"/>
          </w:tcPr>
          <w:p w14:paraId="6B3F6D52" w14:textId="77777777" w:rsidR="0010736A" w:rsidRPr="001E69C3" w:rsidRDefault="0010736A" w:rsidP="0010736A">
            <w:pPr>
              <w:rPr>
                <w:color w:val="auto"/>
              </w:rPr>
            </w:pPr>
          </w:p>
        </w:tc>
      </w:tr>
      <w:tr w:rsidR="00115CDD" w:rsidRPr="001E69C3" w14:paraId="357D9062" w14:textId="77777777" w:rsidTr="004D3658">
        <w:tc>
          <w:tcPr>
            <w:tcW w:w="5485" w:type="dxa"/>
          </w:tcPr>
          <w:p w14:paraId="186153B1" w14:textId="54F62CD3" w:rsidR="00115CDD" w:rsidRPr="001E69C3" w:rsidRDefault="00115CDD" w:rsidP="00115CDD">
            <w:pPr>
              <w:pStyle w:val="Header"/>
              <w:rPr>
                <w:color w:val="auto"/>
              </w:rPr>
            </w:pPr>
            <w:r w:rsidRPr="001E69C3">
              <w:rPr>
                <w:color w:val="auto"/>
              </w:rPr>
              <w:t>Describe your ability and experience related to systems of literacy instruction.</w:t>
            </w:r>
          </w:p>
        </w:tc>
        <w:tc>
          <w:tcPr>
            <w:tcW w:w="5310" w:type="dxa"/>
            <w:gridSpan w:val="2"/>
          </w:tcPr>
          <w:p w14:paraId="68D45995" w14:textId="0298D53C" w:rsidR="00115CDD" w:rsidRPr="001E69C3" w:rsidRDefault="00115CDD" w:rsidP="00115CDD">
            <w:pPr>
              <w:rPr>
                <w:color w:val="auto"/>
              </w:rPr>
            </w:pPr>
          </w:p>
        </w:tc>
      </w:tr>
      <w:tr w:rsidR="00115CDD" w:rsidRPr="001E69C3" w14:paraId="54009447" w14:textId="77777777" w:rsidTr="004D3658">
        <w:tc>
          <w:tcPr>
            <w:tcW w:w="5485" w:type="dxa"/>
          </w:tcPr>
          <w:p w14:paraId="67ED426E" w14:textId="0848439F" w:rsidR="00115CDD" w:rsidRPr="001E69C3" w:rsidRDefault="00115CDD" w:rsidP="00115CDD">
            <w:pPr>
              <w:pStyle w:val="Header"/>
              <w:rPr>
                <w:color w:val="auto"/>
              </w:rPr>
            </w:pPr>
            <w:r w:rsidRPr="001E69C3">
              <w:rPr>
                <w:color w:val="auto"/>
              </w:rPr>
              <w:t>Describe your ability and experience related to u</w:t>
            </w:r>
            <w:r w:rsidRPr="001E69C3">
              <w:rPr>
                <w:rFonts w:cstheme="minorHAnsi"/>
                <w:color w:val="auto"/>
              </w:rPr>
              <w:t xml:space="preserve">nderstanding the work of the ELG Program within a larger </w:t>
            </w:r>
            <w:r w:rsidRPr="001E69C3">
              <w:rPr>
                <w:color w:val="auto"/>
              </w:rPr>
              <w:t>MTSS</w:t>
            </w:r>
            <w:r w:rsidRPr="001E69C3">
              <w:rPr>
                <w:rFonts w:cstheme="minorHAnsi"/>
                <w:color w:val="auto"/>
              </w:rPr>
              <w:t xml:space="preserve"> framework.</w:t>
            </w:r>
          </w:p>
        </w:tc>
        <w:tc>
          <w:tcPr>
            <w:tcW w:w="5310" w:type="dxa"/>
            <w:gridSpan w:val="2"/>
          </w:tcPr>
          <w:p w14:paraId="141A677B" w14:textId="77777777" w:rsidR="00115CDD" w:rsidRPr="001E69C3" w:rsidRDefault="00115CDD" w:rsidP="00115CDD">
            <w:pPr>
              <w:rPr>
                <w:color w:val="auto"/>
              </w:rPr>
            </w:pPr>
          </w:p>
        </w:tc>
      </w:tr>
      <w:tr w:rsidR="0010736A" w:rsidRPr="001E69C3" w14:paraId="1CF6F285" w14:textId="77777777" w:rsidTr="00356425">
        <w:tc>
          <w:tcPr>
            <w:tcW w:w="10795" w:type="dxa"/>
            <w:gridSpan w:val="3"/>
            <w:shd w:val="clear" w:color="auto" w:fill="9CC2E5" w:themeFill="accent1" w:themeFillTint="99"/>
          </w:tcPr>
          <w:p w14:paraId="01F13124" w14:textId="234F0BDE" w:rsidR="0010736A" w:rsidRPr="001E69C3" w:rsidRDefault="0010736A" w:rsidP="0010736A">
            <w:pPr>
              <w:jc w:val="center"/>
              <w:rPr>
                <w:b/>
                <w:bCs/>
                <w:color w:val="auto"/>
              </w:rPr>
            </w:pPr>
            <w:r w:rsidRPr="001E69C3">
              <w:rPr>
                <w:b/>
                <w:bCs/>
                <w:color w:val="auto"/>
              </w:rPr>
              <w:t xml:space="preserve">Section D: </w:t>
            </w:r>
            <w:r w:rsidRPr="001E69C3">
              <w:rPr>
                <w:rFonts w:cstheme="minorHAnsi"/>
                <w:b/>
                <w:bCs/>
                <w:color w:val="auto"/>
              </w:rPr>
              <w:t>Professional Development and Supports</w:t>
            </w:r>
          </w:p>
        </w:tc>
      </w:tr>
      <w:tr w:rsidR="001E4B40" w:rsidRPr="001E69C3" w14:paraId="646552BF" w14:textId="77777777" w:rsidTr="003E38F8">
        <w:tc>
          <w:tcPr>
            <w:tcW w:w="10795" w:type="dxa"/>
            <w:gridSpan w:val="3"/>
          </w:tcPr>
          <w:p w14:paraId="6BB04574" w14:textId="11D5774A" w:rsidR="001E4B40" w:rsidRPr="001E69C3" w:rsidRDefault="001E4B40" w:rsidP="0010736A">
            <w:pPr>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development and consulting efforts related to…</w:t>
            </w:r>
          </w:p>
        </w:tc>
      </w:tr>
      <w:tr w:rsidR="0010736A" w:rsidRPr="001E69C3" w14:paraId="2520F41E" w14:textId="77777777" w:rsidTr="00C469C5">
        <w:tc>
          <w:tcPr>
            <w:tcW w:w="5485" w:type="dxa"/>
          </w:tcPr>
          <w:p w14:paraId="3670DB6D" w14:textId="3D43EFE7" w:rsidR="0010736A" w:rsidRPr="001E69C3" w:rsidRDefault="001E4B40" w:rsidP="001E4B40">
            <w:pPr>
              <w:pStyle w:val="Header"/>
              <w:rPr>
                <w:rFonts w:cstheme="minorHAnsi"/>
                <w:color w:val="auto"/>
              </w:rPr>
            </w:pPr>
            <w:r w:rsidRPr="001E69C3">
              <w:rPr>
                <w:rFonts w:cstheme="minorHAnsi"/>
                <w:color w:val="auto"/>
              </w:rPr>
              <w:t>…instructional components. Include:</w:t>
            </w:r>
          </w:p>
          <w:p w14:paraId="359830EB" w14:textId="6E9423EE" w:rsidR="001E4B40" w:rsidRPr="001E69C3" w:rsidRDefault="001E4B40" w:rsidP="00821917">
            <w:pPr>
              <w:pStyle w:val="Header"/>
              <w:numPr>
                <w:ilvl w:val="0"/>
                <w:numId w:val="13"/>
              </w:numPr>
              <w:rPr>
                <w:rFonts w:cstheme="minorHAnsi"/>
                <w:color w:val="auto"/>
              </w:rPr>
            </w:pPr>
            <w:r w:rsidRPr="001E69C3">
              <w:rPr>
                <w:rFonts w:cstheme="minorHAnsi"/>
                <w:color w:val="auto"/>
              </w:rPr>
              <w:t>Explicit and systematic instruction</w:t>
            </w:r>
            <w:r w:rsidR="009211E3" w:rsidRPr="001E69C3">
              <w:rPr>
                <w:rFonts w:cstheme="minorHAnsi"/>
                <w:color w:val="auto"/>
              </w:rPr>
              <w:t>,</w:t>
            </w:r>
          </w:p>
          <w:p w14:paraId="5ED76491" w14:textId="443346B0" w:rsidR="001E4B40" w:rsidRPr="001E69C3" w:rsidRDefault="001E4B40" w:rsidP="00821917">
            <w:pPr>
              <w:pStyle w:val="Header"/>
              <w:numPr>
                <w:ilvl w:val="0"/>
                <w:numId w:val="13"/>
              </w:numPr>
              <w:rPr>
                <w:rFonts w:cstheme="minorHAnsi"/>
                <w:color w:val="auto"/>
              </w:rPr>
            </w:pPr>
            <w:r w:rsidRPr="001E69C3">
              <w:rPr>
                <w:rFonts w:cstheme="minorHAnsi"/>
                <w:color w:val="auto"/>
              </w:rPr>
              <w:t>Whole- and small-group instruction</w:t>
            </w:r>
            <w:r w:rsidR="009211E3" w:rsidRPr="001E69C3">
              <w:rPr>
                <w:rFonts w:cstheme="minorHAnsi"/>
                <w:color w:val="auto"/>
              </w:rPr>
              <w:t>,</w:t>
            </w:r>
          </w:p>
          <w:p w14:paraId="08AC4113" w14:textId="7E2BB70F" w:rsidR="001E4B40" w:rsidRPr="001E69C3" w:rsidRDefault="001E4B40" w:rsidP="00821917">
            <w:pPr>
              <w:pStyle w:val="Header"/>
              <w:numPr>
                <w:ilvl w:val="0"/>
                <w:numId w:val="13"/>
              </w:numPr>
              <w:rPr>
                <w:rFonts w:cstheme="minorHAnsi"/>
                <w:color w:val="auto"/>
              </w:rPr>
            </w:pPr>
            <w:r w:rsidRPr="001E69C3">
              <w:rPr>
                <w:rFonts w:cstheme="minorHAnsi"/>
                <w:color w:val="auto"/>
              </w:rPr>
              <w:t>Effective Tier 2 and Tier 3 instruction</w:t>
            </w:r>
            <w:r w:rsidR="009211E3" w:rsidRPr="001E69C3">
              <w:rPr>
                <w:rFonts w:cstheme="minorHAnsi"/>
                <w:color w:val="auto"/>
              </w:rPr>
              <w:t>,</w:t>
            </w:r>
          </w:p>
          <w:p w14:paraId="6945150D" w14:textId="333573D4" w:rsidR="001E4B40" w:rsidRPr="001E69C3" w:rsidRDefault="001E4B40" w:rsidP="00821917">
            <w:pPr>
              <w:pStyle w:val="Header"/>
              <w:numPr>
                <w:ilvl w:val="0"/>
                <w:numId w:val="13"/>
              </w:numPr>
              <w:rPr>
                <w:rFonts w:cstheme="minorHAnsi"/>
                <w:color w:val="auto"/>
              </w:rPr>
            </w:pPr>
            <w:r w:rsidRPr="001E69C3">
              <w:rPr>
                <w:rFonts w:cstheme="minorHAnsi"/>
                <w:color w:val="auto"/>
              </w:rPr>
              <w:t>Classroom management techniques</w:t>
            </w:r>
            <w:r w:rsidR="009211E3" w:rsidRPr="001E69C3">
              <w:rPr>
                <w:rFonts w:cstheme="minorHAnsi"/>
                <w:color w:val="auto"/>
              </w:rPr>
              <w:t>, and</w:t>
            </w:r>
          </w:p>
          <w:p w14:paraId="6E0E0A36" w14:textId="77777777" w:rsidR="001E4B40" w:rsidRPr="001E69C3" w:rsidRDefault="001E4B40" w:rsidP="00821917">
            <w:pPr>
              <w:pStyle w:val="Header"/>
              <w:numPr>
                <w:ilvl w:val="0"/>
                <w:numId w:val="13"/>
              </w:numPr>
              <w:rPr>
                <w:rFonts w:cstheme="minorHAnsi"/>
                <w:color w:val="auto"/>
              </w:rPr>
            </w:pPr>
            <w:r w:rsidRPr="001E69C3">
              <w:rPr>
                <w:rFonts w:cstheme="minorHAnsi"/>
                <w:color w:val="auto"/>
              </w:rPr>
              <w:t>Targeted strategies to close achievement gaps and improve outcomes for all students, including:</w:t>
            </w:r>
          </w:p>
          <w:p w14:paraId="3A9E2314" w14:textId="286966A9" w:rsidR="001E4B40" w:rsidRPr="001E69C3" w:rsidRDefault="001E4B40" w:rsidP="00821917">
            <w:pPr>
              <w:pStyle w:val="Header"/>
              <w:numPr>
                <w:ilvl w:val="1"/>
                <w:numId w:val="13"/>
              </w:numPr>
              <w:rPr>
                <w:rFonts w:cstheme="minorHAnsi"/>
                <w:color w:val="auto"/>
              </w:rPr>
            </w:pPr>
            <w:r w:rsidRPr="001E69C3">
              <w:rPr>
                <w:rFonts w:cstheme="minorHAnsi"/>
                <w:color w:val="auto"/>
              </w:rPr>
              <w:t>Struggling readers (including those with dyslexia)</w:t>
            </w:r>
            <w:r w:rsidR="009211E3" w:rsidRPr="001E69C3">
              <w:rPr>
                <w:rFonts w:cstheme="minorHAnsi"/>
                <w:color w:val="auto"/>
              </w:rPr>
              <w:t>,</w:t>
            </w:r>
          </w:p>
          <w:p w14:paraId="5B4F06AB" w14:textId="77777777" w:rsidR="001E4B40" w:rsidRPr="001E69C3" w:rsidRDefault="001E4B40" w:rsidP="00821917">
            <w:pPr>
              <w:pStyle w:val="Header"/>
              <w:numPr>
                <w:ilvl w:val="1"/>
                <w:numId w:val="13"/>
              </w:numPr>
              <w:rPr>
                <w:rFonts w:cstheme="minorHAnsi"/>
                <w:color w:val="auto"/>
              </w:rPr>
            </w:pPr>
            <w:r w:rsidRPr="001E69C3">
              <w:rPr>
                <w:rFonts w:cstheme="minorHAnsi"/>
                <w:color w:val="auto"/>
              </w:rPr>
              <w:t xml:space="preserve">Students reading at and above grade level, and </w:t>
            </w:r>
          </w:p>
          <w:p w14:paraId="12B74B24" w14:textId="77777777" w:rsidR="001E4B40" w:rsidRPr="001E69C3" w:rsidRDefault="001E4B40" w:rsidP="00821917">
            <w:pPr>
              <w:pStyle w:val="Header"/>
              <w:numPr>
                <w:ilvl w:val="1"/>
                <w:numId w:val="13"/>
              </w:numPr>
              <w:rPr>
                <w:rFonts w:cstheme="minorHAnsi"/>
                <w:color w:val="auto"/>
              </w:rPr>
            </w:pPr>
            <w:r w:rsidRPr="001E69C3">
              <w:rPr>
                <w:rFonts w:cstheme="minorHAnsi"/>
                <w:color w:val="auto"/>
              </w:rPr>
              <w:t>English language learners</w:t>
            </w:r>
            <w:r w:rsidR="002416EF" w:rsidRPr="001E69C3">
              <w:rPr>
                <w:rFonts w:cstheme="minorHAnsi"/>
                <w:color w:val="auto"/>
              </w:rPr>
              <w:t>.</w:t>
            </w:r>
          </w:p>
          <w:p w14:paraId="1E2460E6" w14:textId="1CCA541C" w:rsidR="00FD18C2" w:rsidRPr="001E69C3" w:rsidRDefault="00FD18C2" w:rsidP="00FD18C2">
            <w:pPr>
              <w:pStyle w:val="Header"/>
              <w:rPr>
                <w:rFonts w:cstheme="minorHAnsi"/>
                <w:color w:val="auto"/>
              </w:rPr>
            </w:pPr>
            <w:r w:rsidRPr="001E69C3">
              <w:rPr>
                <w:rFonts w:eastAsia="Times New Roman" w:cstheme="minorHAnsi"/>
                <w:color w:val="auto"/>
                <w:kern w:val="0"/>
              </w:rPr>
              <w:t>(Limit response for this question to 300 words.)</w:t>
            </w:r>
          </w:p>
        </w:tc>
        <w:tc>
          <w:tcPr>
            <w:tcW w:w="5310" w:type="dxa"/>
            <w:gridSpan w:val="2"/>
          </w:tcPr>
          <w:p w14:paraId="74A62687" w14:textId="77777777" w:rsidR="0010736A" w:rsidRPr="001E69C3" w:rsidRDefault="0010736A" w:rsidP="0010736A">
            <w:pPr>
              <w:rPr>
                <w:color w:val="auto"/>
              </w:rPr>
            </w:pPr>
          </w:p>
        </w:tc>
      </w:tr>
      <w:tr w:rsidR="0010736A" w:rsidRPr="001E69C3" w14:paraId="3E2EB28B" w14:textId="77777777" w:rsidTr="00C469C5">
        <w:tc>
          <w:tcPr>
            <w:tcW w:w="5485" w:type="dxa"/>
          </w:tcPr>
          <w:p w14:paraId="1A05078F" w14:textId="17A975DA" w:rsidR="001E4B40" w:rsidRPr="001E69C3" w:rsidRDefault="001E4B40" w:rsidP="001E4B40">
            <w:pPr>
              <w:pStyle w:val="Header"/>
              <w:rPr>
                <w:rFonts w:cstheme="minorHAnsi"/>
                <w:color w:val="auto"/>
              </w:rPr>
            </w:pPr>
            <w:r w:rsidRPr="001E69C3">
              <w:rPr>
                <w:color w:val="auto"/>
              </w:rPr>
              <w:t>…a</w:t>
            </w:r>
            <w:r w:rsidRPr="001E69C3">
              <w:rPr>
                <w:rFonts w:cstheme="minorHAnsi"/>
                <w:color w:val="auto"/>
              </w:rPr>
              <w:t>ssessment</w:t>
            </w:r>
            <w:r w:rsidR="00465E55" w:rsidRPr="001E69C3">
              <w:rPr>
                <w:rFonts w:cstheme="minorHAnsi"/>
                <w:color w:val="auto"/>
              </w:rPr>
              <w:t>s</w:t>
            </w:r>
            <w:r w:rsidRPr="001E69C3">
              <w:rPr>
                <w:rFonts w:cstheme="minorHAnsi"/>
                <w:color w:val="auto"/>
              </w:rPr>
              <w:t xml:space="preserve"> and data analysis. Include:</w:t>
            </w:r>
          </w:p>
          <w:p w14:paraId="7B55C33D" w14:textId="24A9663B" w:rsidR="001E4B40" w:rsidRPr="001E69C3" w:rsidRDefault="001E4B40" w:rsidP="00821917">
            <w:pPr>
              <w:pStyle w:val="Header"/>
              <w:numPr>
                <w:ilvl w:val="0"/>
                <w:numId w:val="14"/>
              </w:numPr>
              <w:rPr>
                <w:color w:val="auto"/>
              </w:rPr>
            </w:pPr>
            <w:r w:rsidRPr="001E69C3">
              <w:rPr>
                <w:color w:val="auto"/>
              </w:rPr>
              <w:t>Acadience Reading, Acadience Data Management, and mCLASS</w:t>
            </w:r>
            <w:r w:rsidR="009211E3" w:rsidRPr="001E69C3">
              <w:rPr>
                <w:color w:val="auto"/>
              </w:rPr>
              <w:t>,</w:t>
            </w:r>
          </w:p>
          <w:p w14:paraId="48E2CA0F" w14:textId="4FEE60F8" w:rsidR="00465E55" w:rsidRPr="001E69C3" w:rsidRDefault="00465E55" w:rsidP="00821917">
            <w:pPr>
              <w:pStyle w:val="Header"/>
              <w:numPr>
                <w:ilvl w:val="0"/>
                <w:numId w:val="14"/>
              </w:numPr>
              <w:rPr>
                <w:color w:val="auto"/>
              </w:rPr>
            </w:pPr>
            <w:r w:rsidRPr="001E69C3">
              <w:rPr>
                <w:rFonts w:ascii="Calibri" w:hAnsi="Calibri" w:cs="Calibri"/>
                <w:color w:val="auto"/>
              </w:rPr>
              <w:t>Administration and interpretation of assessments</w:t>
            </w:r>
            <w:r w:rsidR="00D72A61" w:rsidRPr="001E69C3">
              <w:rPr>
                <w:rFonts w:ascii="Calibri" w:hAnsi="Calibri" w:cs="Calibri"/>
                <w:color w:val="auto"/>
              </w:rPr>
              <w:t xml:space="preserve">, </w:t>
            </w:r>
          </w:p>
          <w:p w14:paraId="41D5A934" w14:textId="77777777" w:rsidR="0010736A" w:rsidRPr="001E69C3" w:rsidRDefault="001E4B40" w:rsidP="00821917">
            <w:pPr>
              <w:pStyle w:val="Header"/>
              <w:numPr>
                <w:ilvl w:val="0"/>
                <w:numId w:val="14"/>
              </w:numPr>
              <w:rPr>
                <w:color w:val="auto"/>
              </w:rPr>
            </w:pPr>
            <w:r w:rsidRPr="001E69C3">
              <w:rPr>
                <w:rFonts w:cstheme="minorHAnsi"/>
                <w:color w:val="auto"/>
              </w:rPr>
              <w:t>Comprehensive assessment plans</w:t>
            </w:r>
            <w:r w:rsidR="009211E3" w:rsidRPr="001E69C3">
              <w:rPr>
                <w:rFonts w:cstheme="minorHAnsi"/>
                <w:color w:val="auto"/>
              </w:rPr>
              <w:t>, and</w:t>
            </w:r>
          </w:p>
          <w:p w14:paraId="7C41EC1A" w14:textId="76FC34C7" w:rsidR="009211E3" w:rsidRPr="001E69C3" w:rsidRDefault="009211E3" w:rsidP="00821917">
            <w:pPr>
              <w:pStyle w:val="Header"/>
              <w:numPr>
                <w:ilvl w:val="0"/>
                <w:numId w:val="14"/>
              </w:numPr>
              <w:rPr>
                <w:color w:val="auto"/>
              </w:rPr>
            </w:pPr>
            <w:r w:rsidRPr="001E69C3">
              <w:rPr>
                <w:color w:val="auto"/>
              </w:rPr>
              <w:t>Data-based decision making.</w:t>
            </w:r>
          </w:p>
        </w:tc>
        <w:tc>
          <w:tcPr>
            <w:tcW w:w="5310" w:type="dxa"/>
            <w:gridSpan w:val="2"/>
          </w:tcPr>
          <w:p w14:paraId="080B8D0C" w14:textId="77777777" w:rsidR="0010736A" w:rsidRPr="001E69C3" w:rsidRDefault="0010736A" w:rsidP="0010736A">
            <w:pPr>
              <w:rPr>
                <w:color w:val="auto"/>
              </w:rPr>
            </w:pPr>
          </w:p>
        </w:tc>
      </w:tr>
      <w:tr w:rsidR="0010736A" w:rsidRPr="001E69C3" w14:paraId="58D5B6BF" w14:textId="77777777" w:rsidTr="00C469C5">
        <w:tc>
          <w:tcPr>
            <w:tcW w:w="5485" w:type="dxa"/>
          </w:tcPr>
          <w:p w14:paraId="5DDC5F4F" w14:textId="6266F5BB" w:rsidR="00821917" w:rsidRPr="001E69C3" w:rsidRDefault="00821917" w:rsidP="00821917">
            <w:pPr>
              <w:pStyle w:val="Header"/>
              <w:rPr>
                <w:rFonts w:cstheme="minorHAnsi"/>
                <w:color w:val="auto"/>
              </w:rPr>
            </w:pPr>
            <w:r w:rsidRPr="001E69C3">
              <w:rPr>
                <w:rFonts w:cstheme="minorHAnsi"/>
                <w:color w:val="auto"/>
              </w:rPr>
              <w:t>…school-wide implementation. Include:</w:t>
            </w:r>
          </w:p>
          <w:p w14:paraId="6E7372E1" w14:textId="11C3B396" w:rsidR="00821917" w:rsidRPr="001E69C3" w:rsidRDefault="00821917" w:rsidP="00821917">
            <w:pPr>
              <w:pStyle w:val="Header"/>
              <w:numPr>
                <w:ilvl w:val="0"/>
                <w:numId w:val="12"/>
              </w:numPr>
              <w:rPr>
                <w:rFonts w:cstheme="minorHAnsi"/>
                <w:color w:val="auto"/>
              </w:rPr>
            </w:pPr>
            <w:r w:rsidRPr="001E69C3">
              <w:rPr>
                <w:rFonts w:cstheme="minorHAnsi"/>
                <w:color w:val="auto"/>
              </w:rPr>
              <w:t>Effective structures for school-wide literacy instruction</w:t>
            </w:r>
            <w:r w:rsidR="009211E3" w:rsidRPr="001E69C3">
              <w:rPr>
                <w:rFonts w:cstheme="minorHAnsi"/>
                <w:color w:val="auto"/>
              </w:rPr>
              <w:t>,</w:t>
            </w:r>
          </w:p>
          <w:p w14:paraId="505070DD" w14:textId="1BCD4647" w:rsidR="00821917" w:rsidRPr="001E69C3" w:rsidRDefault="00821917" w:rsidP="00821917">
            <w:pPr>
              <w:pStyle w:val="Header"/>
              <w:numPr>
                <w:ilvl w:val="0"/>
                <w:numId w:val="12"/>
              </w:numPr>
              <w:rPr>
                <w:rFonts w:cstheme="minorHAnsi"/>
                <w:color w:val="auto"/>
              </w:rPr>
            </w:pPr>
            <w:r w:rsidRPr="001E69C3">
              <w:rPr>
                <w:rFonts w:cstheme="minorHAnsi"/>
                <w:color w:val="auto"/>
              </w:rPr>
              <w:t>MTSS</w:t>
            </w:r>
            <w:r w:rsidR="009211E3" w:rsidRPr="001E69C3">
              <w:rPr>
                <w:rFonts w:cstheme="minorHAnsi"/>
                <w:color w:val="auto"/>
              </w:rPr>
              <w:t>,</w:t>
            </w:r>
          </w:p>
          <w:p w14:paraId="0A0FA9E2" w14:textId="40CFEAC5" w:rsidR="00821917" w:rsidRPr="001E69C3" w:rsidRDefault="00821917" w:rsidP="00821917">
            <w:pPr>
              <w:pStyle w:val="Header"/>
              <w:numPr>
                <w:ilvl w:val="0"/>
                <w:numId w:val="12"/>
              </w:numPr>
              <w:rPr>
                <w:rFonts w:cstheme="minorHAnsi"/>
                <w:color w:val="auto"/>
              </w:rPr>
            </w:pPr>
            <w:r w:rsidRPr="001E69C3">
              <w:rPr>
                <w:rFonts w:cstheme="minorHAnsi"/>
                <w:color w:val="auto"/>
              </w:rPr>
              <w:t>Family and community involvement</w:t>
            </w:r>
            <w:r w:rsidR="009211E3" w:rsidRPr="001E69C3">
              <w:rPr>
                <w:rFonts w:cstheme="minorHAnsi"/>
                <w:color w:val="auto"/>
              </w:rPr>
              <w:t>,</w:t>
            </w:r>
          </w:p>
          <w:p w14:paraId="1877E5AF" w14:textId="77777777" w:rsidR="009211E3" w:rsidRPr="001E69C3" w:rsidRDefault="00821917" w:rsidP="009211E3">
            <w:pPr>
              <w:pStyle w:val="Header"/>
              <w:numPr>
                <w:ilvl w:val="0"/>
                <w:numId w:val="12"/>
              </w:numPr>
              <w:rPr>
                <w:color w:val="auto"/>
              </w:rPr>
            </w:pPr>
            <w:r w:rsidRPr="001E69C3">
              <w:rPr>
                <w:rFonts w:cstheme="minorHAnsi"/>
                <w:color w:val="auto"/>
              </w:rPr>
              <w:t>Implementation sustainability</w:t>
            </w:r>
            <w:r w:rsidR="009211E3" w:rsidRPr="001E69C3">
              <w:rPr>
                <w:rFonts w:cstheme="minorHAnsi"/>
                <w:color w:val="auto"/>
              </w:rPr>
              <w:t>, and</w:t>
            </w:r>
          </w:p>
          <w:p w14:paraId="20844648" w14:textId="44205723" w:rsidR="009211E3" w:rsidRPr="001E69C3" w:rsidRDefault="009211E3" w:rsidP="009211E3">
            <w:pPr>
              <w:pStyle w:val="Header"/>
              <w:numPr>
                <w:ilvl w:val="0"/>
                <w:numId w:val="12"/>
              </w:numPr>
              <w:rPr>
                <w:color w:val="auto"/>
              </w:rPr>
            </w:pPr>
            <w:r w:rsidRPr="001E69C3">
              <w:rPr>
                <w:color w:val="auto"/>
              </w:rPr>
              <w:lastRenderedPageBreak/>
              <w:t xml:space="preserve">Professional development. </w:t>
            </w:r>
          </w:p>
        </w:tc>
        <w:tc>
          <w:tcPr>
            <w:tcW w:w="5310" w:type="dxa"/>
            <w:gridSpan w:val="2"/>
          </w:tcPr>
          <w:p w14:paraId="0D88EC16" w14:textId="77777777" w:rsidR="0010736A" w:rsidRPr="001E69C3" w:rsidRDefault="0010736A" w:rsidP="0010736A">
            <w:pPr>
              <w:rPr>
                <w:color w:val="auto"/>
              </w:rPr>
            </w:pPr>
          </w:p>
        </w:tc>
      </w:tr>
      <w:tr w:rsidR="00821917" w:rsidRPr="001E69C3" w14:paraId="67C87E55" w14:textId="77777777" w:rsidTr="00C469C5">
        <w:tc>
          <w:tcPr>
            <w:tcW w:w="5485" w:type="dxa"/>
          </w:tcPr>
          <w:p w14:paraId="440C5A6A" w14:textId="7302AD39" w:rsidR="00821917" w:rsidRPr="001E69C3" w:rsidRDefault="00821917" w:rsidP="00821917">
            <w:pPr>
              <w:pStyle w:val="Header"/>
              <w:rPr>
                <w:rFonts w:cstheme="minorHAnsi"/>
                <w:color w:val="auto"/>
              </w:rPr>
            </w:pPr>
            <w:r w:rsidRPr="001E69C3">
              <w:rPr>
                <w:rFonts w:cstheme="minorHAnsi"/>
                <w:color w:val="auto"/>
              </w:rPr>
              <w:t>…communication</w:t>
            </w:r>
            <w:r w:rsidR="00115CDD" w:rsidRPr="001E69C3">
              <w:rPr>
                <w:rFonts w:cstheme="minorHAnsi"/>
                <w:color w:val="auto"/>
              </w:rPr>
              <w:t>. Include your plan to effectively communicate with school, district, and CDE stakeholders throughout the ELG Program duration.</w:t>
            </w:r>
          </w:p>
        </w:tc>
        <w:tc>
          <w:tcPr>
            <w:tcW w:w="5310" w:type="dxa"/>
            <w:gridSpan w:val="2"/>
          </w:tcPr>
          <w:p w14:paraId="28F55B9E" w14:textId="77777777" w:rsidR="00821917" w:rsidRPr="001E69C3" w:rsidRDefault="00821917" w:rsidP="0010736A">
            <w:pPr>
              <w:rPr>
                <w:color w:val="auto"/>
              </w:rPr>
            </w:pPr>
          </w:p>
        </w:tc>
      </w:tr>
      <w:tr w:rsidR="00821917" w:rsidRPr="001E69C3" w14:paraId="69ED0986" w14:textId="77777777" w:rsidTr="00356425">
        <w:tc>
          <w:tcPr>
            <w:tcW w:w="10795" w:type="dxa"/>
            <w:gridSpan w:val="3"/>
            <w:shd w:val="clear" w:color="auto" w:fill="9CC2E5" w:themeFill="accent1" w:themeFillTint="99"/>
          </w:tcPr>
          <w:p w14:paraId="392C0C9F" w14:textId="2EC2F1CA" w:rsidR="00821917" w:rsidRPr="001E69C3" w:rsidRDefault="00821917" w:rsidP="003E38F8">
            <w:pPr>
              <w:jc w:val="center"/>
              <w:rPr>
                <w:b/>
                <w:bCs/>
                <w:color w:val="auto"/>
              </w:rPr>
            </w:pPr>
            <w:r w:rsidRPr="001E69C3">
              <w:rPr>
                <w:b/>
                <w:bCs/>
                <w:color w:val="auto"/>
              </w:rPr>
              <w:t xml:space="preserve">Section E: </w:t>
            </w:r>
            <w:r w:rsidRPr="001E69C3">
              <w:rPr>
                <w:rFonts w:cstheme="minorHAnsi"/>
                <w:b/>
                <w:bCs/>
                <w:color w:val="auto"/>
              </w:rPr>
              <w:t>Additional Components (Optional)</w:t>
            </w:r>
          </w:p>
        </w:tc>
      </w:tr>
      <w:tr w:rsidR="00E921B7" w:rsidRPr="001E69C3" w14:paraId="54A20EF7" w14:textId="77777777" w:rsidTr="00C469C5">
        <w:tc>
          <w:tcPr>
            <w:tcW w:w="9175" w:type="dxa"/>
            <w:gridSpan w:val="2"/>
          </w:tcPr>
          <w:p w14:paraId="1A56EB51" w14:textId="76273FCB" w:rsidR="00E921B7" w:rsidRPr="001E69C3" w:rsidRDefault="00E921B7" w:rsidP="00E921B7">
            <w:pPr>
              <w:pStyle w:val="Header"/>
              <w:rPr>
                <w:rFonts w:cstheme="minorHAnsi"/>
                <w:color w:val="auto"/>
              </w:rPr>
            </w:pPr>
            <w:r w:rsidRPr="001E69C3">
              <w:rPr>
                <w:rFonts w:cstheme="minorHAnsi"/>
                <w:color w:val="auto"/>
              </w:rPr>
              <w:t>Do you have expertise and experience providing classroom-, school-, and/or district-level support in the area of dyslexia?</w:t>
            </w:r>
          </w:p>
        </w:tc>
        <w:tc>
          <w:tcPr>
            <w:tcW w:w="1620" w:type="dxa"/>
          </w:tcPr>
          <w:p w14:paraId="138E4963" w14:textId="7AF5726E" w:rsidR="00E921B7" w:rsidRPr="001E69C3" w:rsidRDefault="00E921B7" w:rsidP="003E38F8">
            <w:pPr>
              <w:rPr>
                <w:color w:val="auto"/>
              </w:rPr>
            </w:pPr>
            <w:r w:rsidRPr="001E69C3">
              <w:rPr>
                <w:rFonts w:cstheme="minorHAnsi"/>
                <w:color w:val="auto"/>
              </w:rPr>
              <w:t>Yes</w:t>
            </w:r>
            <w:r w:rsidRPr="001E69C3">
              <w:rPr>
                <w:rFonts w:cstheme="minorHAnsi"/>
                <w:color w:val="auto"/>
              </w:rPr>
              <w:tab/>
            </w:r>
            <w:sdt>
              <w:sdtPr>
                <w:rPr>
                  <w:rFonts w:cstheme="minorHAnsi"/>
                  <w:color w:val="auto"/>
                </w:rPr>
                <w:id w:val="816611706"/>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w:t>
            </w:r>
            <w:r w:rsidRPr="001E69C3">
              <w:rPr>
                <w:rFonts w:cstheme="minorHAnsi"/>
                <w:color w:val="auto"/>
              </w:rPr>
              <w:tab/>
            </w:r>
            <w:sdt>
              <w:sdtPr>
                <w:rPr>
                  <w:rFonts w:cstheme="minorHAnsi"/>
                  <w:color w:val="auto"/>
                </w:rPr>
                <w:id w:val="1977016915"/>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821917" w:rsidRPr="001E69C3" w14:paraId="57C5D17B" w14:textId="77777777" w:rsidTr="00C469C5">
        <w:tc>
          <w:tcPr>
            <w:tcW w:w="5485" w:type="dxa"/>
          </w:tcPr>
          <w:p w14:paraId="42135329" w14:textId="5A430CF5" w:rsidR="00821917" w:rsidRPr="001E69C3" w:rsidRDefault="00E921B7" w:rsidP="00E921B7">
            <w:pPr>
              <w:pStyle w:val="Header"/>
              <w:ind w:left="720"/>
              <w:rPr>
                <w:rFonts w:cstheme="minorHAnsi"/>
                <w:color w:val="auto"/>
              </w:rPr>
            </w:pPr>
            <w:r w:rsidRPr="001E69C3">
              <w:rPr>
                <w:color w:val="auto"/>
              </w:rPr>
              <w:t>If yes, d</w:t>
            </w:r>
            <w:r w:rsidRPr="001E69C3">
              <w:rPr>
                <w:rFonts w:cstheme="minorHAnsi"/>
                <w:color w:val="auto"/>
              </w:rPr>
              <w:t>escribe your expertise and experience providing classroom-, school-, and/or district-level support in the area of dyslexia.</w:t>
            </w:r>
          </w:p>
        </w:tc>
        <w:tc>
          <w:tcPr>
            <w:tcW w:w="5310" w:type="dxa"/>
            <w:gridSpan w:val="2"/>
          </w:tcPr>
          <w:p w14:paraId="7A6A36D0" w14:textId="77777777" w:rsidR="00821917" w:rsidRPr="001E69C3" w:rsidRDefault="00821917" w:rsidP="003E38F8">
            <w:pPr>
              <w:rPr>
                <w:color w:val="auto"/>
              </w:rPr>
            </w:pPr>
          </w:p>
        </w:tc>
      </w:tr>
      <w:tr w:rsidR="00E921B7" w:rsidRPr="001E69C3" w14:paraId="0E7F4A69" w14:textId="77777777" w:rsidTr="00C469C5">
        <w:tc>
          <w:tcPr>
            <w:tcW w:w="9175" w:type="dxa"/>
            <w:gridSpan w:val="2"/>
          </w:tcPr>
          <w:p w14:paraId="08CB2B22" w14:textId="1421EE03" w:rsidR="00E921B7" w:rsidRPr="001E69C3" w:rsidRDefault="00E921B7" w:rsidP="00E921B7">
            <w:pPr>
              <w:pStyle w:val="Header"/>
              <w:rPr>
                <w:color w:val="auto"/>
              </w:rPr>
            </w:pPr>
            <w:r w:rsidRPr="001E69C3">
              <w:rPr>
                <w:rFonts w:cstheme="minorHAnsi"/>
                <w:color w:val="auto"/>
              </w:rPr>
              <w:t>Do you have expertise and experience providing classroom-, school-, and/or district-level support for dual language and/or immersion programs?</w:t>
            </w:r>
          </w:p>
        </w:tc>
        <w:tc>
          <w:tcPr>
            <w:tcW w:w="1620" w:type="dxa"/>
          </w:tcPr>
          <w:p w14:paraId="7542608F" w14:textId="67F07C19" w:rsidR="00E921B7" w:rsidRPr="001E69C3" w:rsidRDefault="00E921B7" w:rsidP="00E921B7">
            <w:pPr>
              <w:rPr>
                <w:color w:val="auto"/>
              </w:rPr>
            </w:pPr>
            <w:r w:rsidRPr="001E69C3">
              <w:rPr>
                <w:rFonts w:cstheme="minorHAnsi"/>
                <w:color w:val="auto"/>
              </w:rPr>
              <w:t>Yes</w:t>
            </w:r>
            <w:r w:rsidRPr="001E69C3">
              <w:rPr>
                <w:rFonts w:cstheme="minorHAnsi"/>
                <w:color w:val="auto"/>
              </w:rPr>
              <w:tab/>
            </w:r>
            <w:sdt>
              <w:sdtPr>
                <w:rPr>
                  <w:rFonts w:cstheme="minorHAnsi"/>
                  <w:color w:val="auto"/>
                </w:rPr>
                <w:id w:val="690185636"/>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w:t>
            </w:r>
            <w:r w:rsidRPr="001E69C3">
              <w:rPr>
                <w:rFonts w:cstheme="minorHAnsi"/>
                <w:color w:val="auto"/>
              </w:rPr>
              <w:tab/>
            </w:r>
            <w:sdt>
              <w:sdtPr>
                <w:rPr>
                  <w:rFonts w:cstheme="minorHAnsi"/>
                  <w:color w:val="auto"/>
                </w:rPr>
                <w:id w:val="-1439523680"/>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E921B7" w:rsidRPr="001E69C3" w14:paraId="7804999A" w14:textId="77777777" w:rsidTr="00C469C5">
        <w:tc>
          <w:tcPr>
            <w:tcW w:w="5485" w:type="dxa"/>
          </w:tcPr>
          <w:p w14:paraId="2EC5B929" w14:textId="5221EE44" w:rsidR="00E921B7" w:rsidRPr="001E69C3" w:rsidRDefault="00E921B7" w:rsidP="00E539EF">
            <w:pPr>
              <w:pStyle w:val="Header"/>
              <w:ind w:left="720"/>
              <w:rPr>
                <w:color w:val="auto"/>
              </w:rPr>
            </w:pPr>
            <w:r w:rsidRPr="001E69C3">
              <w:rPr>
                <w:color w:val="auto"/>
              </w:rPr>
              <w:t>If yes, d</w:t>
            </w:r>
            <w:r w:rsidRPr="001E69C3">
              <w:rPr>
                <w:rFonts w:cstheme="minorHAnsi"/>
                <w:color w:val="auto"/>
              </w:rPr>
              <w:t>escribe your expertise and experience providing classroom-, school-, and/or district-level support for dual language and/or immersion programs.</w:t>
            </w:r>
          </w:p>
        </w:tc>
        <w:tc>
          <w:tcPr>
            <w:tcW w:w="5310" w:type="dxa"/>
            <w:gridSpan w:val="2"/>
          </w:tcPr>
          <w:p w14:paraId="725D153C" w14:textId="77777777" w:rsidR="00E921B7" w:rsidRPr="001E69C3" w:rsidRDefault="00E921B7" w:rsidP="00E921B7">
            <w:pPr>
              <w:rPr>
                <w:color w:val="auto"/>
              </w:rPr>
            </w:pPr>
          </w:p>
        </w:tc>
      </w:tr>
      <w:tr w:rsidR="00195574" w:rsidRPr="001E69C3" w14:paraId="0DB825EA" w14:textId="77777777" w:rsidTr="00195574">
        <w:tc>
          <w:tcPr>
            <w:tcW w:w="9175" w:type="dxa"/>
            <w:gridSpan w:val="2"/>
          </w:tcPr>
          <w:p w14:paraId="17C966EA" w14:textId="18BC5C8B" w:rsidR="00195574" w:rsidRPr="001E69C3" w:rsidRDefault="00195574" w:rsidP="00195574">
            <w:pPr>
              <w:pStyle w:val="Header"/>
              <w:rPr>
                <w:rFonts w:cstheme="minorHAnsi"/>
                <w:color w:val="auto"/>
              </w:rPr>
            </w:pPr>
            <w:r w:rsidRPr="001E69C3">
              <w:rPr>
                <w:rFonts w:cstheme="minorHAnsi"/>
                <w:color w:val="auto"/>
              </w:rPr>
              <w:t xml:space="preserve">Do you have expertise and experience providing classroom-, school-, and/or district-level </w:t>
            </w:r>
            <w:r w:rsidR="00B76E65" w:rsidRPr="001E69C3">
              <w:rPr>
                <w:rFonts w:cstheme="minorHAnsi"/>
                <w:color w:val="auto"/>
              </w:rPr>
              <w:t>l</w:t>
            </w:r>
            <w:r w:rsidRPr="001E69C3">
              <w:rPr>
                <w:rFonts w:cstheme="minorHAnsi"/>
                <w:color w:val="auto"/>
              </w:rPr>
              <w:t>iteracy support for 4th through 12th grade?</w:t>
            </w:r>
          </w:p>
        </w:tc>
        <w:tc>
          <w:tcPr>
            <w:tcW w:w="1620" w:type="dxa"/>
          </w:tcPr>
          <w:p w14:paraId="247DEB49" w14:textId="0BE02524" w:rsidR="00195574" w:rsidRPr="001E69C3" w:rsidRDefault="00195574" w:rsidP="00195574">
            <w:pPr>
              <w:rPr>
                <w:color w:val="auto"/>
              </w:rPr>
            </w:pPr>
            <w:r w:rsidRPr="001E69C3">
              <w:rPr>
                <w:rFonts w:cstheme="minorHAnsi"/>
                <w:color w:val="auto"/>
              </w:rPr>
              <w:t>Yes</w:t>
            </w:r>
            <w:r w:rsidRPr="001E69C3">
              <w:rPr>
                <w:rFonts w:cstheme="minorHAnsi"/>
                <w:color w:val="auto"/>
              </w:rPr>
              <w:tab/>
            </w:r>
            <w:sdt>
              <w:sdtPr>
                <w:rPr>
                  <w:rFonts w:cstheme="minorHAnsi"/>
                  <w:color w:val="auto"/>
                </w:rPr>
                <w:id w:val="1643779894"/>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w:t>
            </w:r>
            <w:r w:rsidRPr="001E69C3">
              <w:rPr>
                <w:rFonts w:cstheme="minorHAnsi"/>
                <w:color w:val="auto"/>
              </w:rPr>
              <w:tab/>
            </w:r>
            <w:sdt>
              <w:sdtPr>
                <w:rPr>
                  <w:rFonts w:cstheme="minorHAnsi"/>
                  <w:color w:val="auto"/>
                </w:rPr>
                <w:id w:val="-1269074132"/>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195574" w:rsidRPr="001E69C3" w14:paraId="4A338125" w14:textId="77777777" w:rsidTr="00C469C5">
        <w:tc>
          <w:tcPr>
            <w:tcW w:w="5485" w:type="dxa"/>
          </w:tcPr>
          <w:p w14:paraId="6C93460A" w14:textId="62725F9D" w:rsidR="00195574" w:rsidRPr="001E69C3" w:rsidRDefault="00B76E65" w:rsidP="00E539EF">
            <w:pPr>
              <w:pStyle w:val="Header"/>
              <w:ind w:left="720"/>
              <w:rPr>
                <w:color w:val="auto"/>
              </w:rPr>
            </w:pPr>
            <w:r w:rsidRPr="001E69C3">
              <w:rPr>
                <w:color w:val="auto"/>
              </w:rPr>
              <w:t>If yes, d</w:t>
            </w:r>
            <w:r w:rsidRPr="001E69C3">
              <w:rPr>
                <w:rFonts w:cstheme="minorHAnsi"/>
                <w:color w:val="auto"/>
              </w:rPr>
              <w:t>escribe your expertise and experience providing classroom-, school-, and/or district-level literacy support for 4th through 12th grade.</w:t>
            </w:r>
          </w:p>
        </w:tc>
        <w:tc>
          <w:tcPr>
            <w:tcW w:w="5310" w:type="dxa"/>
            <w:gridSpan w:val="2"/>
          </w:tcPr>
          <w:p w14:paraId="68F2EB23" w14:textId="04234848" w:rsidR="00195574" w:rsidRPr="001E69C3" w:rsidRDefault="00195574" w:rsidP="00195574">
            <w:pPr>
              <w:rPr>
                <w:color w:val="auto"/>
              </w:rPr>
            </w:pPr>
          </w:p>
        </w:tc>
      </w:tr>
      <w:tr w:rsidR="00195574" w:rsidRPr="001E69C3" w14:paraId="56C79B54" w14:textId="77777777" w:rsidTr="00195574">
        <w:tc>
          <w:tcPr>
            <w:tcW w:w="9175" w:type="dxa"/>
            <w:gridSpan w:val="2"/>
          </w:tcPr>
          <w:p w14:paraId="34EE43B4" w14:textId="0D36EF2E" w:rsidR="00195574" w:rsidRPr="001E69C3" w:rsidRDefault="00195574" w:rsidP="00195574">
            <w:pPr>
              <w:pStyle w:val="Header"/>
              <w:rPr>
                <w:rFonts w:cstheme="minorHAnsi"/>
                <w:color w:val="auto"/>
              </w:rPr>
            </w:pPr>
            <w:r w:rsidRPr="001E69C3">
              <w:rPr>
                <w:rFonts w:cstheme="minorHAnsi"/>
                <w:color w:val="auto"/>
              </w:rPr>
              <w:t xml:space="preserve">Do you have expertise and experience providing classroom-, school-, and/or district-level </w:t>
            </w:r>
            <w:r w:rsidR="00B76E65" w:rsidRPr="001E69C3">
              <w:rPr>
                <w:rFonts w:cstheme="minorHAnsi"/>
                <w:color w:val="auto"/>
              </w:rPr>
              <w:t>early literacy support for ages birth through five</w:t>
            </w:r>
            <w:r w:rsidRPr="001E69C3">
              <w:rPr>
                <w:rFonts w:cstheme="minorHAnsi"/>
                <w:color w:val="auto"/>
              </w:rPr>
              <w:t>?</w:t>
            </w:r>
          </w:p>
        </w:tc>
        <w:tc>
          <w:tcPr>
            <w:tcW w:w="1620" w:type="dxa"/>
          </w:tcPr>
          <w:p w14:paraId="33A8335F" w14:textId="47654F7E" w:rsidR="00195574" w:rsidRPr="001E69C3" w:rsidRDefault="00195574" w:rsidP="00195574">
            <w:pPr>
              <w:rPr>
                <w:color w:val="auto"/>
              </w:rPr>
            </w:pPr>
            <w:r w:rsidRPr="001E69C3">
              <w:rPr>
                <w:rFonts w:cstheme="minorHAnsi"/>
                <w:color w:val="auto"/>
              </w:rPr>
              <w:t>Yes</w:t>
            </w:r>
            <w:r w:rsidRPr="001E69C3">
              <w:rPr>
                <w:rFonts w:cstheme="minorHAnsi"/>
                <w:color w:val="auto"/>
              </w:rPr>
              <w:tab/>
            </w:r>
            <w:sdt>
              <w:sdtPr>
                <w:rPr>
                  <w:rFonts w:cstheme="minorHAnsi"/>
                  <w:color w:val="auto"/>
                </w:rPr>
                <w:id w:val="693039333"/>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w:t>
            </w:r>
            <w:r w:rsidRPr="001E69C3">
              <w:rPr>
                <w:rFonts w:cstheme="minorHAnsi"/>
                <w:color w:val="auto"/>
              </w:rPr>
              <w:tab/>
            </w:r>
            <w:sdt>
              <w:sdtPr>
                <w:rPr>
                  <w:rFonts w:cstheme="minorHAnsi"/>
                  <w:color w:val="auto"/>
                </w:rPr>
                <w:id w:val="-305391360"/>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195574" w:rsidRPr="001E69C3" w14:paraId="0B2328E3" w14:textId="77777777" w:rsidTr="00C469C5">
        <w:tc>
          <w:tcPr>
            <w:tcW w:w="5485" w:type="dxa"/>
          </w:tcPr>
          <w:p w14:paraId="429EBADC" w14:textId="58CAE5D2" w:rsidR="00195574" w:rsidRPr="001E69C3" w:rsidRDefault="00B76E65" w:rsidP="00E539EF">
            <w:pPr>
              <w:pStyle w:val="Header"/>
              <w:ind w:left="720"/>
              <w:rPr>
                <w:color w:val="auto"/>
              </w:rPr>
            </w:pPr>
            <w:r w:rsidRPr="001E69C3">
              <w:rPr>
                <w:color w:val="auto"/>
              </w:rPr>
              <w:t>If yes, d</w:t>
            </w:r>
            <w:r w:rsidRPr="001E69C3">
              <w:rPr>
                <w:rFonts w:cstheme="minorHAnsi"/>
                <w:color w:val="auto"/>
              </w:rPr>
              <w:t>escribe your expertise and experience providing classroom-, school-, and/or district-level early literacy support for ages birth through five.</w:t>
            </w:r>
          </w:p>
        </w:tc>
        <w:tc>
          <w:tcPr>
            <w:tcW w:w="5310" w:type="dxa"/>
            <w:gridSpan w:val="2"/>
          </w:tcPr>
          <w:p w14:paraId="5E735F7D" w14:textId="77777777" w:rsidR="00195574" w:rsidRPr="001E69C3" w:rsidRDefault="00195574" w:rsidP="00E921B7">
            <w:pPr>
              <w:rPr>
                <w:color w:val="auto"/>
              </w:rPr>
            </w:pPr>
          </w:p>
        </w:tc>
      </w:tr>
    </w:tbl>
    <w:p w14:paraId="40F33653" w14:textId="77777777" w:rsidR="00E921B7" w:rsidRPr="001E69C3" w:rsidRDefault="00E921B7">
      <w:pPr>
        <w:spacing w:after="160" w:line="259" w:lineRule="auto"/>
        <w:contextualSpacing w:val="0"/>
        <w:rPr>
          <w:b/>
          <w:color w:val="auto"/>
          <w:sz w:val="28"/>
          <w:szCs w:val="28"/>
        </w:rPr>
      </w:pPr>
      <w:bookmarkStart w:id="22" w:name="_Hlk55838783"/>
      <w:r w:rsidRPr="001E69C3">
        <w:rPr>
          <w:color w:val="auto"/>
        </w:rPr>
        <w:br w:type="page"/>
      </w:r>
    </w:p>
    <w:p w14:paraId="71C7B81E" w14:textId="7C190779" w:rsidR="00E72B38" w:rsidRPr="001E69C3" w:rsidRDefault="00E921B7" w:rsidP="006C3DAF">
      <w:pPr>
        <w:pStyle w:val="Heading1"/>
        <w:rPr>
          <w:color w:val="auto"/>
        </w:rPr>
      </w:pPr>
      <w:bookmarkStart w:id="23" w:name="_Toc66696166"/>
      <w:r w:rsidRPr="001E69C3">
        <w:rPr>
          <w:color w:val="auto"/>
        </w:rPr>
        <w:lastRenderedPageBreak/>
        <w:t xml:space="preserve">Early Literacy Grant Implementation Consultant </w:t>
      </w:r>
      <w:r w:rsidR="00E72B38" w:rsidRPr="001E69C3">
        <w:rPr>
          <w:color w:val="auto"/>
        </w:rPr>
        <w:t>Assurances Form</w:t>
      </w:r>
      <w:bookmarkEnd w:id="23"/>
    </w:p>
    <w:p w14:paraId="7E39659A" w14:textId="0ED71E50" w:rsidR="00DE4F25" w:rsidRPr="001E69C3" w:rsidRDefault="00DE4F25" w:rsidP="006C3DAF">
      <w:pPr>
        <w:rPr>
          <w:color w:val="auto"/>
        </w:rPr>
      </w:pPr>
      <w:r w:rsidRPr="001E69C3">
        <w:rPr>
          <w:color w:val="auto"/>
        </w:rPr>
        <w:t xml:space="preserve">The </w:t>
      </w:r>
      <w:r w:rsidR="00707298" w:rsidRPr="001E69C3">
        <w:rPr>
          <w:color w:val="auto"/>
        </w:rPr>
        <w:t>applying consultant</w:t>
      </w:r>
      <w:r w:rsidRPr="001E69C3">
        <w:rPr>
          <w:color w:val="auto"/>
        </w:rPr>
        <w:t xml:space="preserve"> must sign below to indicate their approval of the contents of the application for the Early Literacy Grant (ELG) </w:t>
      </w:r>
      <w:r w:rsidR="00707298" w:rsidRPr="001E69C3">
        <w:rPr>
          <w:color w:val="auto"/>
        </w:rPr>
        <w:t xml:space="preserve">Implementation Consultant Advisory List </w:t>
      </w:r>
      <w:r w:rsidRPr="001E69C3">
        <w:rPr>
          <w:color w:val="auto"/>
        </w:rPr>
        <w:t xml:space="preserve">and </w:t>
      </w:r>
      <w:r w:rsidR="00707298" w:rsidRPr="001E69C3">
        <w:rPr>
          <w:color w:val="auto"/>
        </w:rPr>
        <w:t>potential inclusion on the advisory list.</w:t>
      </w:r>
    </w:p>
    <w:p w14:paraId="7AFBC585" w14:textId="77777777" w:rsidR="00DE4F25" w:rsidRPr="001E69C3" w:rsidRDefault="00DE4F25" w:rsidP="006C3DAF">
      <w:pPr>
        <w:rPr>
          <w:color w:val="auto"/>
        </w:rPr>
      </w:pPr>
    </w:p>
    <w:tbl>
      <w:tblPr>
        <w:tblW w:w="0" w:type="auto"/>
        <w:tblCellMar>
          <w:left w:w="0" w:type="dxa"/>
          <w:right w:w="115" w:type="dxa"/>
        </w:tblCellMar>
        <w:tblLook w:val="04A0" w:firstRow="1" w:lastRow="0" w:firstColumn="1" w:lastColumn="0" w:noHBand="0" w:noVBand="1"/>
      </w:tblPr>
      <w:tblGrid>
        <w:gridCol w:w="377"/>
        <w:gridCol w:w="3308"/>
        <w:gridCol w:w="1890"/>
        <w:gridCol w:w="4495"/>
      </w:tblGrid>
      <w:tr w:rsidR="00DE4F25" w:rsidRPr="001E69C3" w14:paraId="3058FFEC" w14:textId="77777777" w:rsidTr="00DE4F25">
        <w:tc>
          <w:tcPr>
            <w:tcW w:w="377" w:type="dxa"/>
          </w:tcPr>
          <w:p w14:paraId="27D573D5" w14:textId="77777777" w:rsidR="00DE4F25" w:rsidRPr="001E69C3" w:rsidRDefault="00DE4F25" w:rsidP="006C3DAF">
            <w:pPr>
              <w:rPr>
                <w:color w:val="auto"/>
              </w:rPr>
            </w:pPr>
            <w:r w:rsidRPr="001E69C3">
              <w:rPr>
                <w:color w:val="auto"/>
              </w:rPr>
              <w:t>On</w:t>
            </w:r>
          </w:p>
        </w:tc>
        <w:tc>
          <w:tcPr>
            <w:tcW w:w="3308" w:type="dxa"/>
            <w:tcBorders>
              <w:bottom w:val="single" w:sz="4" w:space="0" w:color="000000" w:themeColor="text1"/>
            </w:tcBorders>
          </w:tcPr>
          <w:p w14:paraId="42C9773D" w14:textId="77777777" w:rsidR="00DE4F25" w:rsidRPr="001E69C3" w:rsidRDefault="00DE4F25" w:rsidP="006C3DAF">
            <w:pPr>
              <w:jc w:val="center"/>
              <w:rPr>
                <w:color w:val="auto"/>
              </w:rPr>
            </w:pPr>
            <w:r w:rsidRPr="001E69C3">
              <w:rPr>
                <w:color w:val="auto"/>
              </w:rPr>
              <w:t>(date)</w:t>
            </w:r>
          </w:p>
        </w:tc>
        <w:tc>
          <w:tcPr>
            <w:tcW w:w="1890" w:type="dxa"/>
          </w:tcPr>
          <w:p w14:paraId="45F0363A" w14:textId="4788E106" w:rsidR="00DE4F25" w:rsidRPr="001E69C3" w:rsidRDefault="00E921B7" w:rsidP="006C3DAF">
            <w:pPr>
              <w:rPr>
                <w:color w:val="auto"/>
              </w:rPr>
            </w:pPr>
            <w:r w:rsidRPr="001E69C3">
              <w:rPr>
                <w:color w:val="auto"/>
              </w:rPr>
              <w:t>, 2021,</w:t>
            </w:r>
          </w:p>
        </w:tc>
        <w:tc>
          <w:tcPr>
            <w:tcW w:w="4495" w:type="dxa"/>
            <w:tcBorders>
              <w:bottom w:val="single" w:sz="4" w:space="0" w:color="000000" w:themeColor="text1"/>
            </w:tcBorders>
          </w:tcPr>
          <w:p w14:paraId="2B5D2B75" w14:textId="45C6F697" w:rsidR="00DE4F25" w:rsidRPr="001E69C3" w:rsidRDefault="00DE4F25" w:rsidP="006C3DAF">
            <w:pPr>
              <w:jc w:val="center"/>
              <w:rPr>
                <w:color w:val="auto"/>
              </w:rPr>
            </w:pPr>
            <w:r w:rsidRPr="001E69C3">
              <w:rPr>
                <w:color w:val="auto"/>
              </w:rPr>
              <w:t>(</w:t>
            </w:r>
            <w:r w:rsidR="00E921B7" w:rsidRPr="001E69C3">
              <w:rPr>
                <w:color w:val="auto"/>
              </w:rPr>
              <w:t>consultant name</w:t>
            </w:r>
            <w:r w:rsidRPr="001E69C3">
              <w:rPr>
                <w:color w:val="auto"/>
              </w:rPr>
              <w:t>)</w:t>
            </w:r>
          </w:p>
        </w:tc>
      </w:tr>
    </w:tbl>
    <w:p w14:paraId="615EC119" w14:textId="77777777" w:rsidR="00DE4F25" w:rsidRPr="001E69C3" w:rsidRDefault="00DE4F25" w:rsidP="006C3DAF">
      <w:pPr>
        <w:rPr>
          <w:color w:val="auto"/>
        </w:rPr>
      </w:pPr>
      <w:r w:rsidRPr="001E69C3">
        <w:rPr>
          <w:color w:val="auto"/>
        </w:rPr>
        <w:t>hereby agrees to the following assurances:</w:t>
      </w:r>
    </w:p>
    <w:p w14:paraId="0B22B70C" w14:textId="77777777" w:rsidR="00DE4F25" w:rsidRPr="001E69C3" w:rsidRDefault="00DE4F25" w:rsidP="006C3DAF">
      <w:pPr>
        <w:rPr>
          <w:color w:val="auto"/>
        </w:rPr>
      </w:pPr>
    </w:p>
    <w:p w14:paraId="2F1A169A" w14:textId="3DFB5D38" w:rsidR="008B75DE" w:rsidRPr="001E69C3" w:rsidRDefault="008B75DE" w:rsidP="008B75DE">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Consultant will commit to supporting ELG grantee(s) in implementing scientifically based reading research and all other requirements of the ELG in collaboration with the Colorado Department of Education (CDE).</w:t>
      </w:r>
    </w:p>
    <w:p w14:paraId="16E1DC34" w14:textId="3932EF12" w:rsidR="008B75DE" w:rsidRPr="001E69C3" w:rsidRDefault="008B75DE" w:rsidP="008B75DE">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Applicant is sufficiently trained in Acadience Reading (formerly known as DIBELS Next), Acadience Data Management (formerly known as DIBELSnet), and </w:t>
      </w:r>
      <w:r w:rsidR="00115CDD" w:rsidRPr="001E69C3">
        <w:rPr>
          <w:rFonts w:ascii="Calibri" w:hAnsi="Calibri" w:cs="Calibri"/>
          <w:sz w:val="22"/>
          <w:szCs w:val="22"/>
        </w:rPr>
        <w:t>m</w:t>
      </w:r>
      <w:r w:rsidRPr="001E69C3">
        <w:rPr>
          <w:rFonts w:ascii="Calibri" w:hAnsi="Calibri" w:cs="Calibri"/>
          <w:sz w:val="22"/>
          <w:szCs w:val="22"/>
        </w:rPr>
        <w:t xml:space="preserve">CLASS to effectively support ELG grantee(s). </w:t>
      </w:r>
    </w:p>
    <w:p w14:paraId="5D75B46D" w14:textId="1A8C6E1A" w:rsidR="008B75DE" w:rsidRPr="001E69C3" w:rsidRDefault="00E847E5" w:rsidP="008B75DE">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Consultant will e</w:t>
      </w:r>
      <w:r w:rsidR="008B75DE" w:rsidRPr="001E69C3">
        <w:rPr>
          <w:rFonts w:ascii="Calibri" w:hAnsi="Calibri" w:cs="Calibri"/>
          <w:sz w:val="22"/>
          <w:szCs w:val="22"/>
        </w:rPr>
        <w:t xml:space="preserve">nsure responsive, timely communication </w:t>
      </w:r>
      <w:r w:rsidRPr="001E69C3">
        <w:rPr>
          <w:rFonts w:ascii="Calibri" w:hAnsi="Calibri" w:cs="Calibri"/>
          <w:sz w:val="22"/>
          <w:szCs w:val="22"/>
        </w:rPr>
        <w:t xml:space="preserve">within the structures established by CDE related to grantee </w:t>
      </w:r>
      <w:r w:rsidR="008B75DE" w:rsidRPr="001E69C3">
        <w:rPr>
          <w:rFonts w:ascii="Calibri" w:hAnsi="Calibri" w:cs="Calibri"/>
          <w:sz w:val="22"/>
          <w:szCs w:val="22"/>
        </w:rPr>
        <w:t xml:space="preserve">support and progress </w:t>
      </w:r>
      <w:r w:rsidRPr="001E69C3">
        <w:rPr>
          <w:rFonts w:ascii="Calibri" w:hAnsi="Calibri" w:cs="Calibri"/>
          <w:sz w:val="22"/>
          <w:szCs w:val="22"/>
        </w:rPr>
        <w:t>toward</w:t>
      </w:r>
      <w:r w:rsidR="008B75DE" w:rsidRPr="001E69C3">
        <w:rPr>
          <w:rFonts w:ascii="Calibri" w:hAnsi="Calibri" w:cs="Calibri"/>
          <w:sz w:val="22"/>
          <w:szCs w:val="22"/>
        </w:rPr>
        <w:t xml:space="preserve"> meeting grant goals with </w:t>
      </w:r>
      <w:r w:rsidRPr="001E69C3">
        <w:rPr>
          <w:rFonts w:ascii="Calibri" w:hAnsi="Calibri" w:cs="Calibri"/>
          <w:sz w:val="22"/>
          <w:szCs w:val="22"/>
        </w:rPr>
        <w:t>relevant CDE staff, including the READ Act Grants Project Manager</w:t>
      </w:r>
      <w:r w:rsidR="008B75DE" w:rsidRPr="001E69C3">
        <w:rPr>
          <w:rFonts w:ascii="Calibri" w:hAnsi="Calibri" w:cs="Calibri"/>
          <w:sz w:val="22"/>
          <w:szCs w:val="22"/>
        </w:rPr>
        <w:t>.</w:t>
      </w:r>
    </w:p>
    <w:p w14:paraId="07978FEB" w14:textId="3E6947AB" w:rsidR="008B75DE" w:rsidRPr="001E69C3" w:rsidRDefault="00E847E5" w:rsidP="008B75DE">
      <w:pPr>
        <w:pStyle w:val="NormalWeb"/>
        <w:numPr>
          <w:ilvl w:val="0"/>
          <w:numId w:val="24"/>
        </w:numPr>
        <w:spacing w:before="0" w:beforeAutospacing="0" w:after="0" w:afterAutospacing="0"/>
        <w:ind w:left="360"/>
        <w:textAlignment w:val="baseline"/>
        <w:rPr>
          <w:rFonts w:ascii="Calibri" w:hAnsi="Calibri" w:cs="Calibri"/>
          <w:sz w:val="22"/>
          <w:szCs w:val="22"/>
        </w:rPr>
      </w:pPr>
      <w:r w:rsidRPr="001E69C3">
        <w:rPr>
          <w:rFonts w:ascii="Calibri" w:hAnsi="Calibri" w:cs="Calibri"/>
          <w:sz w:val="22"/>
          <w:szCs w:val="22"/>
        </w:rPr>
        <w:t xml:space="preserve">Consultant will participate </w:t>
      </w:r>
      <w:r w:rsidR="008B75DE" w:rsidRPr="001E69C3">
        <w:rPr>
          <w:rFonts w:ascii="Calibri" w:hAnsi="Calibri" w:cs="Calibri"/>
          <w:sz w:val="22"/>
          <w:szCs w:val="22"/>
        </w:rPr>
        <w:t>in consultant meetings, webinars, conference calls</w:t>
      </w:r>
      <w:r w:rsidRPr="001E69C3">
        <w:rPr>
          <w:rFonts w:ascii="Calibri" w:hAnsi="Calibri" w:cs="Calibri"/>
          <w:sz w:val="22"/>
          <w:szCs w:val="22"/>
        </w:rPr>
        <w:t>, and any additional gatherings or discussions</w:t>
      </w:r>
      <w:r w:rsidR="008B75DE" w:rsidRPr="001E69C3">
        <w:rPr>
          <w:rFonts w:ascii="Calibri" w:hAnsi="Calibri" w:cs="Calibri"/>
          <w:sz w:val="22"/>
          <w:szCs w:val="22"/>
        </w:rPr>
        <w:t xml:space="preserve"> requested by the </w:t>
      </w:r>
      <w:r w:rsidRPr="001E69C3">
        <w:rPr>
          <w:rFonts w:ascii="Calibri" w:hAnsi="Calibri" w:cs="Calibri"/>
          <w:sz w:val="22"/>
          <w:szCs w:val="22"/>
        </w:rPr>
        <w:t>READ Act Grants Project Manager</w:t>
      </w:r>
      <w:r w:rsidR="008B75DE" w:rsidRPr="001E69C3">
        <w:rPr>
          <w:rFonts w:ascii="Calibri" w:hAnsi="Calibri" w:cs="Calibri"/>
          <w:sz w:val="22"/>
          <w:szCs w:val="22"/>
        </w:rPr>
        <w:t xml:space="preserve">. </w:t>
      </w:r>
    </w:p>
    <w:p w14:paraId="5C78E770" w14:textId="18C8D3D6" w:rsidR="008B75DE" w:rsidRPr="001E69C3" w:rsidRDefault="008B75DE" w:rsidP="008B75DE">
      <w:pPr>
        <w:pStyle w:val="NormalWeb"/>
        <w:spacing w:before="0" w:beforeAutospacing="0" w:after="0" w:afterAutospacing="0"/>
      </w:pPr>
      <w:r w:rsidRPr="001E69C3">
        <w:br/>
      </w:r>
      <w:r w:rsidRPr="001E69C3">
        <w:rPr>
          <w:rFonts w:ascii="Calibri" w:hAnsi="Calibri" w:cs="Calibri"/>
          <w:sz w:val="22"/>
          <w:szCs w:val="22"/>
        </w:rPr>
        <w:t>If any findings of support by</w:t>
      </w:r>
      <w:r w:rsidR="00E847E5" w:rsidRPr="001E69C3">
        <w:rPr>
          <w:rFonts w:ascii="Calibri" w:hAnsi="Calibri" w:cs="Calibri"/>
          <w:sz w:val="22"/>
          <w:szCs w:val="22"/>
        </w:rPr>
        <w:t xml:space="preserve"> ELG</w:t>
      </w:r>
      <w:r w:rsidRPr="001E69C3">
        <w:rPr>
          <w:rFonts w:ascii="Calibri" w:hAnsi="Calibri" w:cs="Calibri"/>
          <w:sz w:val="22"/>
          <w:szCs w:val="22"/>
        </w:rPr>
        <w:t xml:space="preserve"> Implementation Consultants are found to be outside of </w:t>
      </w:r>
      <w:r w:rsidR="00E847E5" w:rsidRPr="001E69C3">
        <w:rPr>
          <w:rFonts w:ascii="Calibri" w:hAnsi="Calibri" w:cs="Calibri"/>
          <w:sz w:val="22"/>
          <w:szCs w:val="22"/>
        </w:rPr>
        <w:t xml:space="preserve">scientifically based </w:t>
      </w:r>
      <w:r w:rsidRPr="001E69C3">
        <w:rPr>
          <w:rFonts w:ascii="Calibri" w:hAnsi="Calibri" w:cs="Calibri"/>
          <w:sz w:val="22"/>
          <w:szCs w:val="22"/>
        </w:rPr>
        <w:t xml:space="preserve">practices or acceptable professional conduct, providers may be subject to removal from the approved list and/or current existing contracts with </w:t>
      </w:r>
      <w:r w:rsidR="00E847E5" w:rsidRPr="001E69C3">
        <w:rPr>
          <w:rFonts w:ascii="Calibri" w:hAnsi="Calibri" w:cs="Calibri"/>
          <w:sz w:val="22"/>
          <w:szCs w:val="22"/>
        </w:rPr>
        <w:t>ELG grantees.</w:t>
      </w:r>
      <w:r w:rsidRPr="001E69C3">
        <w:rPr>
          <w:rFonts w:ascii="Calibri" w:hAnsi="Calibri" w:cs="Calibri"/>
          <w:sz w:val="22"/>
          <w:szCs w:val="22"/>
        </w:rPr>
        <w:t xml:space="preserve"> </w:t>
      </w:r>
    </w:p>
    <w:p w14:paraId="25538EF4" w14:textId="77777777" w:rsidR="008B75DE" w:rsidRPr="001E69C3" w:rsidRDefault="008B75DE" w:rsidP="008B75DE">
      <w:pPr>
        <w:rPr>
          <w:rFonts w:ascii="Times New Roman" w:eastAsia="Times New Roman" w:hAnsi="Times New Roman" w:cs="Times New Roman"/>
          <w:color w:val="auto"/>
          <w:sz w:val="24"/>
          <w:szCs w:val="24"/>
        </w:rPr>
      </w:pPr>
    </w:p>
    <w:p w14:paraId="119FE343" w14:textId="59ACF10A" w:rsidR="008B75DE" w:rsidRPr="001E69C3" w:rsidRDefault="008B75DE" w:rsidP="008B75DE">
      <w:pPr>
        <w:rPr>
          <w:rFonts w:ascii="Times New Roman" w:eastAsia="Times New Roman" w:hAnsi="Times New Roman" w:cs="Times New Roman"/>
          <w:color w:val="auto"/>
          <w:sz w:val="24"/>
          <w:szCs w:val="24"/>
        </w:rPr>
      </w:pPr>
      <w:r w:rsidRPr="001E69C3">
        <w:rPr>
          <w:rFonts w:ascii="Calibri" w:eastAsia="Times New Roman" w:hAnsi="Calibri" w:cs="Calibri"/>
          <w:color w:val="auto"/>
        </w:rPr>
        <w:t xml:space="preserve">Approved providers may be subject </w:t>
      </w:r>
      <w:r w:rsidR="00E847E5" w:rsidRPr="001E69C3">
        <w:rPr>
          <w:rFonts w:ascii="Calibri" w:eastAsia="Times New Roman" w:hAnsi="Calibri" w:cs="Calibri"/>
          <w:color w:val="auto"/>
        </w:rPr>
        <w:t>to</w:t>
      </w:r>
      <w:r w:rsidRPr="001E69C3">
        <w:rPr>
          <w:rFonts w:ascii="Calibri" w:eastAsia="Times New Roman" w:hAnsi="Calibri" w:cs="Calibri"/>
          <w:color w:val="auto"/>
        </w:rPr>
        <w:t xml:space="preserve"> review and/or resubmission according to CDE timeline</w:t>
      </w:r>
      <w:r w:rsidR="00E847E5" w:rsidRPr="001E69C3">
        <w:rPr>
          <w:rFonts w:ascii="Calibri" w:eastAsia="Times New Roman" w:hAnsi="Calibri" w:cs="Calibri"/>
          <w:color w:val="auto"/>
        </w:rPr>
        <w:t>s</w:t>
      </w:r>
      <w:r w:rsidRPr="001E69C3">
        <w:rPr>
          <w:rFonts w:ascii="Calibri" w:eastAsia="Times New Roman" w:hAnsi="Calibri" w:cs="Calibri"/>
          <w:color w:val="auto"/>
        </w:rPr>
        <w:t xml:space="preserve"> for ELG program</w:t>
      </w:r>
      <w:r w:rsidR="00E847E5" w:rsidRPr="001E69C3">
        <w:rPr>
          <w:rFonts w:ascii="Calibri" w:eastAsia="Times New Roman" w:hAnsi="Calibri" w:cs="Calibri"/>
          <w:color w:val="auto"/>
        </w:rPr>
        <w:t>s</w:t>
      </w:r>
      <w:r w:rsidRPr="001E69C3">
        <w:rPr>
          <w:rFonts w:ascii="Calibri" w:eastAsia="Times New Roman" w:hAnsi="Calibri" w:cs="Calibri"/>
          <w:color w:val="auto"/>
        </w:rPr>
        <w:t xml:space="preserve">. </w:t>
      </w:r>
    </w:p>
    <w:p w14:paraId="3DDE32CB" w14:textId="77777777" w:rsidR="008B75DE" w:rsidRPr="001E69C3" w:rsidRDefault="008B75DE" w:rsidP="008B75DE">
      <w:pPr>
        <w:rPr>
          <w:rFonts w:ascii="Times New Roman" w:eastAsia="Times New Roman" w:hAnsi="Times New Roman" w:cs="Times New Roman"/>
          <w:color w:val="auto"/>
          <w:sz w:val="24"/>
          <w:szCs w:val="24"/>
        </w:rPr>
      </w:pPr>
    </w:p>
    <w:p w14:paraId="6E8AC12C" w14:textId="338E1A44" w:rsidR="00DE4F25" w:rsidRPr="001E69C3" w:rsidRDefault="008B75DE" w:rsidP="008B75DE">
      <w:pPr>
        <w:numPr>
          <w:ilvl w:val="12"/>
          <w:numId w:val="0"/>
        </w:numPr>
        <w:suppressAutoHyphens/>
        <w:rPr>
          <w:rFonts w:ascii="Calibri" w:hAnsi="Calibri" w:cs="Arial"/>
          <w:color w:val="auto"/>
        </w:rPr>
      </w:pPr>
      <w:r w:rsidRPr="001E69C3">
        <w:rPr>
          <w:rFonts w:ascii="Calibri" w:eastAsia="Times New Roman" w:hAnsi="Calibri" w:cs="Calibri"/>
          <w:color w:val="auto"/>
        </w:rPr>
        <w:t xml:space="preserve">By signing below, the undersigned agree to all Early Literacy Grant </w:t>
      </w:r>
      <w:r w:rsidR="00E847E5" w:rsidRPr="001E69C3">
        <w:rPr>
          <w:rFonts w:ascii="Calibri" w:eastAsia="Times New Roman" w:hAnsi="Calibri" w:cs="Calibri"/>
          <w:color w:val="auto"/>
        </w:rPr>
        <w:t xml:space="preserve">Implementation </w:t>
      </w:r>
      <w:r w:rsidRPr="001E69C3">
        <w:rPr>
          <w:rFonts w:ascii="Calibri" w:eastAsia="Times New Roman" w:hAnsi="Calibri" w:cs="Calibri"/>
          <w:color w:val="auto"/>
        </w:rPr>
        <w:t>Consultant assurances listed above</w:t>
      </w:r>
      <w:r w:rsidR="00E847E5" w:rsidRPr="001E69C3">
        <w:rPr>
          <w:rFonts w:ascii="Calibri" w:eastAsia="Times New Roman" w:hAnsi="Calibri" w:cs="Calibri"/>
          <w:color w:val="auto"/>
        </w:rPr>
        <w:t>.</w:t>
      </w:r>
    </w:p>
    <w:p w14:paraId="120D2CDD" w14:textId="77777777" w:rsidR="00DE4F25" w:rsidRPr="001E69C3" w:rsidRDefault="00DE4F25" w:rsidP="006C3DAF">
      <w:pPr>
        <w:rPr>
          <w:color w:val="auto"/>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DE4F25" w:rsidRPr="001E69C3" w14:paraId="3720D50F" w14:textId="77777777" w:rsidTr="00DE4F25">
        <w:trPr>
          <w:trHeight w:val="504"/>
          <w:jc w:val="center"/>
        </w:trPr>
        <w:tc>
          <w:tcPr>
            <w:tcW w:w="2584" w:type="pct"/>
            <w:tcBorders>
              <w:bottom w:val="single" w:sz="4" w:space="0" w:color="auto"/>
            </w:tcBorders>
            <w:vAlign w:val="bottom"/>
          </w:tcPr>
          <w:p w14:paraId="1E7EC333" w14:textId="77777777" w:rsidR="00DE4F25" w:rsidRPr="001E69C3" w:rsidRDefault="00DE4F25" w:rsidP="006C3DAF">
            <w:pPr>
              <w:jc w:val="center"/>
              <w:rPr>
                <w:rFonts w:cstheme="minorHAnsi"/>
                <w:color w:val="auto"/>
                <w:sz w:val="20"/>
                <w:szCs w:val="20"/>
              </w:rPr>
            </w:pPr>
          </w:p>
        </w:tc>
        <w:tc>
          <w:tcPr>
            <w:tcW w:w="83" w:type="pct"/>
            <w:vAlign w:val="bottom"/>
          </w:tcPr>
          <w:p w14:paraId="001335C0" w14:textId="77777777" w:rsidR="00DE4F25" w:rsidRPr="001E69C3" w:rsidRDefault="00DE4F25" w:rsidP="006C3DAF">
            <w:pPr>
              <w:jc w:val="center"/>
              <w:rPr>
                <w:rFonts w:cstheme="minorHAnsi"/>
                <w:color w:val="auto"/>
                <w:sz w:val="20"/>
                <w:szCs w:val="20"/>
              </w:rPr>
            </w:pPr>
          </w:p>
        </w:tc>
        <w:tc>
          <w:tcPr>
            <w:tcW w:w="1583" w:type="pct"/>
            <w:tcBorders>
              <w:bottom w:val="single" w:sz="4" w:space="0" w:color="auto"/>
            </w:tcBorders>
            <w:vAlign w:val="bottom"/>
          </w:tcPr>
          <w:p w14:paraId="7C01BF64" w14:textId="77777777" w:rsidR="00DE4F25" w:rsidRPr="001E69C3" w:rsidRDefault="00DE4F25" w:rsidP="006C3DAF">
            <w:pPr>
              <w:jc w:val="center"/>
              <w:rPr>
                <w:rFonts w:cstheme="minorHAnsi"/>
                <w:color w:val="auto"/>
                <w:sz w:val="20"/>
                <w:szCs w:val="20"/>
              </w:rPr>
            </w:pPr>
          </w:p>
        </w:tc>
        <w:tc>
          <w:tcPr>
            <w:tcW w:w="64" w:type="pct"/>
            <w:vAlign w:val="bottom"/>
          </w:tcPr>
          <w:p w14:paraId="6A186BD1" w14:textId="77777777" w:rsidR="00DE4F25" w:rsidRPr="001E69C3" w:rsidRDefault="00DE4F25" w:rsidP="006C3DAF">
            <w:pPr>
              <w:jc w:val="center"/>
              <w:rPr>
                <w:rFonts w:cstheme="minorHAnsi"/>
                <w:color w:val="auto"/>
                <w:sz w:val="20"/>
                <w:szCs w:val="20"/>
              </w:rPr>
            </w:pPr>
          </w:p>
        </w:tc>
        <w:tc>
          <w:tcPr>
            <w:tcW w:w="686" w:type="pct"/>
            <w:tcBorders>
              <w:bottom w:val="single" w:sz="4" w:space="0" w:color="auto"/>
            </w:tcBorders>
            <w:vAlign w:val="bottom"/>
          </w:tcPr>
          <w:p w14:paraId="45ED2E95" w14:textId="77777777" w:rsidR="00DE4F25" w:rsidRPr="001E69C3" w:rsidRDefault="00DE4F25" w:rsidP="006C3DAF">
            <w:pPr>
              <w:jc w:val="center"/>
              <w:rPr>
                <w:rFonts w:cstheme="minorHAnsi"/>
                <w:color w:val="auto"/>
                <w:sz w:val="20"/>
                <w:szCs w:val="20"/>
              </w:rPr>
            </w:pPr>
          </w:p>
        </w:tc>
      </w:tr>
      <w:tr w:rsidR="00DE4F25" w:rsidRPr="001E69C3" w14:paraId="1B1363FC" w14:textId="77777777" w:rsidTr="00DE4F25">
        <w:trPr>
          <w:trHeight w:val="504"/>
          <w:jc w:val="center"/>
        </w:trPr>
        <w:tc>
          <w:tcPr>
            <w:tcW w:w="2584" w:type="pct"/>
            <w:tcBorders>
              <w:top w:val="single" w:sz="4" w:space="0" w:color="auto"/>
            </w:tcBorders>
          </w:tcPr>
          <w:p w14:paraId="019A6C81" w14:textId="5982786F" w:rsidR="00DE4F25" w:rsidRPr="001E69C3" w:rsidRDefault="00707298" w:rsidP="006C3DAF">
            <w:pPr>
              <w:jc w:val="center"/>
              <w:rPr>
                <w:rFonts w:cstheme="minorHAnsi"/>
                <w:color w:val="auto"/>
                <w:sz w:val="20"/>
                <w:szCs w:val="20"/>
              </w:rPr>
            </w:pPr>
            <w:r w:rsidRPr="001E69C3">
              <w:rPr>
                <w:rFonts w:cstheme="minorHAnsi"/>
                <w:color w:val="auto"/>
                <w:sz w:val="20"/>
                <w:szCs w:val="20"/>
              </w:rPr>
              <w:t>Consultant</w:t>
            </w:r>
            <w:r w:rsidR="0050101C" w:rsidRPr="001E69C3">
              <w:rPr>
                <w:rFonts w:cstheme="minorHAnsi"/>
                <w:color w:val="auto"/>
                <w:sz w:val="20"/>
                <w:szCs w:val="20"/>
              </w:rPr>
              <w:t xml:space="preserve"> Name, Consulting Firm</w:t>
            </w:r>
          </w:p>
          <w:p w14:paraId="1C41525A" w14:textId="4B183919" w:rsidR="00DE4F25" w:rsidRPr="001E69C3" w:rsidRDefault="00DE4F25" w:rsidP="00707298">
            <w:pPr>
              <w:rPr>
                <w:rFonts w:cstheme="minorHAnsi"/>
                <w:color w:val="auto"/>
                <w:sz w:val="20"/>
                <w:szCs w:val="20"/>
              </w:rPr>
            </w:pPr>
          </w:p>
        </w:tc>
        <w:tc>
          <w:tcPr>
            <w:tcW w:w="83" w:type="pct"/>
          </w:tcPr>
          <w:p w14:paraId="11011719" w14:textId="77777777" w:rsidR="00DE4F25" w:rsidRPr="001E69C3" w:rsidRDefault="00DE4F25" w:rsidP="006C3DAF">
            <w:pPr>
              <w:jc w:val="center"/>
              <w:rPr>
                <w:rFonts w:cstheme="minorHAnsi"/>
                <w:color w:val="auto"/>
                <w:sz w:val="20"/>
                <w:szCs w:val="20"/>
              </w:rPr>
            </w:pPr>
          </w:p>
        </w:tc>
        <w:tc>
          <w:tcPr>
            <w:tcW w:w="1583" w:type="pct"/>
            <w:tcBorders>
              <w:top w:val="single" w:sz="4" w:space="0" w:color="auto"/>
            </w:tcBorders>
          </w:tcPr>
          <w:p w14:paraId="71DFD53C" w14:textId="77777777" w:rsidR="00DE4F25" w:rsidRPr="001E69C3" w:rsidRDefault="00DE4F25" w:rsidP="006C3DAF">
            <w:pPr>
              <w:jc w:val="center"/>
              <w:rPr>
                <w:rFonts w:cstheme="minorHAnsi"/>
                <w:color w:val="auto"/>
                <w:sz w:val="20"/>
                <w:szCs w:val="20"/>
              </w:rPr>
            </w:pPr>
            <w:r w:rsidRPr="001E69C3">
              <w:rPr>
                <w:rFonts w:cstheme="minorHAnsi"/>
                <w:color w:val="auto"/>
                <w:sz w:val="20"/>
                <w:szCs w:val="20"/>
              </w:rPr>
              <w:t>Signature</w:t>
            </w:r>
          </w:p>
        </w:tc>
        <w:tc>
          <w:tcPr>
            <w:tcW w:w="64" w:type="pct"/>
          </w:tcPr>
          <w:p w14:paraId="33045B5E" w14:textId="77777777" w:rsidR="00DE4F25" w:rsidRPr="001E69C3" w:rsidRDefault="00DE4F25" w:rsidP="006C3DAF">
            <w:pPr>
              <w:jc w:val="center"/>
              <w:rPr>
                <w:rFonts w:cstheme="minorHAnsi"/>
                <w:color w:val="auto"/>
                <w:sz w:val="20"/>
                <w:szCs w:val="20"/>
              </w:rPr>
            </w:pPr>
          </w:p>
        </w:tc>
        <w:tc>
          <w:tcPr>
            <w:tcW w:w="686" w:type="pct"/>
            <w:tcBorders>
              <w:top w:val="single" w:sz="4" w:space="0" w:color="auto"/>
            </w:tcBorders>
          </w:tcPr>
          <w:p w14:paraId="4931EB0E" w14:textId="77777777" w:rsidR="00DE4F25" w:rsidRPr="001E69C3" w:rsidRDefault="00DE4F25" w:rsidP="006C3DAF">
            <w:pPr>
              <w:jc w:val="center"/>
              <w:rPr>
                <w:rFonts w:cstheme="minorHAnsi"/>
                <w:color w:val="auto"/>
                <w:sz w:val="20"/>
                <w:szCs w:val="20"/>
              </w:rPr>
            </w:pPr>
            <w:r w:rsidRPr="001E69C3">
              <w:rPr>
                <w:rFonts w:cstheme="minorHAnsi"/>
                <w:color w:val="auto"/>
                <w:sz w:val="20"/>
                <w:szCs w:val="20"/>
              </w:rPr>
              <w:t>Date</w:t>
            </w:r>
          </w:p>
        </w:tc>
      </w:tr>
    </w:tbl>
    <w:p w14:paraId="39479C8F" w14:textId="1B2740CC" w:rsidR="007A588B" w:rsidRPr="001E69C3" w:rsidRDefault="007A588B" w:rsidP="006C3DAF">
      <w:pPr>
        <w:contextualSpacing w:val="0"/>
        <w:rPr>
          <w:rFonts w:cstheme="minorHAnsi"/>
          <w:color w:val="auto"/>
        </w:rPr>
      </w:pPr>
      <w:r w:rsidRPr="001E69C3">
        <w:rPr>
          <w:rFonts w:cstheme="minorHAnsi"/>
          <w:color w:val="auto"/>
        </w:rPr>
        <w:br w:type="page"/>
      </w:r>
    </w:p>
    <w:p w14:paraId="5E6ADB5B" w14:textId="3BC5D3EA" w:rsidR="00135590" w:rsidRPr="001E69C3" w:rsidRDefault="00135590" w:rsidP="006C3DAF">
      <w:pPr>
        <w:pStyle w:val="Heading1"/>
        <w:rPr>
          <w:color w:val="auto"/>
        </w:rPr>
      </w:pPr>
      <w:bookmarkStart w:id="24" w:name="_Toc66696167"/>
      <w:bookmarkEnd w:id="22"/>
      <w:r w:rsidRPr="001E69C3">
        <w:rPr>
          <w:color w:val="auto"/>
        </w:rPr>
        <w:lastRenderedPageBreak/>
        <w:t>Selection Criteria and Evaluation Rubric</w:t>
      </w:r>
      <w:bookmarkEnd w:id="24"/>
    </w:p>
    <w:p w14:paraId="4D593153" w14:textId="1884C980" w:rsidR="003068D4" w:rsidRPr="001E69C3" w:rsidRDefault="003068D4" w:rsidP="006C3DAF">
      <w:pPr>
        <w:suppressAutoHyphens/>
        <w:rPr>
          <w:rFonts w:cstheme="minorHAnsi"/>
          <w:color w:val="auto"/>
        </w:rPr>
      </w:pPr>
      <w:bookmarkStart w:id="25" w:name="_Hlk55832978"/>
      <w:r w:rsidRPr="001E69C3">
        <w:rPr>
          <w:rFonts w:cstheme="minorHAnsi"/>
          <w:color w:val="auto"/>
        </w:rPr>
        <w:t xml:space="preserve">The following criteria will be used by reviewers to evaluate the application. </w:t>
      </w:r>
      <w:r w:rsidR="004718B9" w:rsidRPr="001E69C3">
        <w:rPr>
          <w:rFonts w:cstheme="minorHAnsi"/>
          <w:color w:val="auto"/>
        </w:rPr>
        <w:t>F</w:t>
      </w:r>
      <w:r w:rsidRPr="001E69C3">
        <w:rPr>
          <w:rFonts w:cstheme="minorHAnsi"/>
          <w:color w:val="auto"/>
        </w:rPr>
        <w:t xml:space="preserve">or the </w:t>
      </w:r>
      <w:r w:rsidR="00975904" w:rsidRPr="001E69C3">
        <w:rPr>
          <w:rFonts w:cstheme="minorHAnsi"/>
          <w:color w:val="auto"/>
        </w:rPr>
        <w:t>applicant</w:t>
      </w:r>
      <w:r w:rsidRPr="001E69C3">
        <w:rPr>
          <w:rFonts w:cstheme="minorHAnsi"/>
          <w:color w:val="auto"/>
        </w:rPr>
        <w:t xml:space="preserve"> to be </w:t>
      </w:r>
      <w:r w:rsidR="00975904" w:rsidRPr="001E69C3">
        <w:rPr>
          <w:rFonts w:cstheme="minorHAnsi"/>
          <w:color w:val="auto"/>
        </w:rPr>
        <w:t>included on the advisory list</w:t>
      </w:r>
      <w:r w:rsidR="00A408F5" w:rsidRPr="001E69C3">
        <w:rPr>
          <w:rFonts w:cstheme="minorHAnsi"/>
          <w:color w:val="auto"/>
        </w:rPr>
        <w:t xml:space="preserve">, </w:t>
      </w:r>
      <w:r w:rsidRPr="001E69C3">
        <w:rPr>
          <w:rFonts w:cstheme="minorHAnsi"/>
          <w:color w:val="auto"/>
        </w:rPr>
        <w:t>all required elements must be addressed. An applica</w:t>
      </w:r>
      <w:r w:rsidR="00975904" w:rsidRPr="001E69C3">
        <w:rPr>
          <w:rFonts w:cstheme="minorHAnsi"/>
          <w:color w:val="auto"/>
        </w:rPr>
        <w:t>nt</w:t>
      </w:r>
      <w:r w:rsidRPr="001E69C3">
        <w:rPr>
          <w:rFonts w:cstheme="minorHAnsi"/>
          <w:color w:val="auto"/>
        </w:rPr>
        <w:t xml:space="preserve"> that </w:t>
      </w:r>
      <w:r w:rsidR="00975904" w:rsidRPr="001E69C3">
        <w:rPr>
          <w:rFonts w:cstheme="minorHAnsi"/>
          <w:color w:val="auto"/>
        </w:rPr>
        <w:t xml:space="preserve">does not meet all of the </w:t>
      </w:r>
      <w:r w:rsidRPr="001E69C3">
        <w:rPr>
          <w:rFonts w:cstheme="minorHAnsi"/>
          <w:color w:val="auto"/>
        </w:rPr>
        <w:t>requir</w:t>
      </w:r>
      <w:r w:rsidR="00A408F5" w:rsidRPr="001E69C3">
        <w:rPr>
          <w:rFonts w:cstheme="minorHAnsi"/>
          <w:color w:val="auto"/>
        </w:rPr>
        <w:t xml:space="preserve">ed elements will not be </w:t>
      </w:r>
      <w:r w:rsidR="00975904" w:rsidRPr="001E69C3">
        <w:rPr>
          <w:rFonts w:cstheme="minorHAnsi"/>
          <w:color w:val="auto"/>
        </w:rPr>
        <w:t>included on the advisory list</w:t>
      </w:r>
      <w:r w:rsidR="00A408F5" w:rsidRPr="001E69C3">
        <w:rPr>
          <w:rFonts w:cstheme="minorHAnsi"/>
          <w:color w:val="auto"/>
        </w:rPr>
        <w:t>.</w:t>
      </w:r>
    </w:p>
    <w:p w14:paraId="71C62A2C" w14:textId="77777777" w:rsidR="003068D4" w:rsidRPr="001E69C3" w:rsidRDefault="003068D4" w:rsidP="006C3DAF">
      <w:pPr>
        <w:pStyle w:val="Header"/>
        <w:tabs>
          <w:tab w:val="clear" w:pos="4680"/>
          <w:tab w:val="clear" w:pos="9360"/>
        </w:tabs>
        <w:suppressAutoHyphens/>
        <w:rPr>
          <w:rFonts w:cstheme="minorHAnsi"/>
          <w:color w:val="auto"/>
        </w:rPr>
      </w:pPr>
    </w:p>
    <w:p w14:paraId="66203D8B" w14:textId="058E4FBA" w:rsidR="004718B9" w:rsidRPr="001E69C3" w:rsidRDefault="0016002B" w:rsidP="006C3DAF">
      <w:pPr>
        <w:tabs>
          <w:tab w:val="left" w:pos="555"/>
        </w:tabs>
        <w:suppressAutoHyphens/>
        <w:rPr>
          <w:rFonts w:cstheme="minorHAnsi"/>
          <w:b/>
          <w:color w:val="auto"/>
        </w:rPr>
      </w:pPr>
      <w:r w:rsidRPr="001E69C3">
        <w:rPr>
          <w:rFonts w:cstheme="minorHAnsi"/>
          <w:b/>
          <w:color w:val="auto"/>
        </w:rPr>
        <w:t xml:space="preserve">For applicants who previously </w:t>
      </w:r>
      <w:r w:rsidR="00707298" w:rsidRPr="001E69C3">
        <w:rPr>
          <w:rFonts w:cstheme="minorHAnsi"/>
          <w:b/>
          <w:color w:val="auto"/>
        </w:rPr>
        <w:t>qualified for the ELG Implementation Consultant Advisory List and worked with ELG grantees,</w:t>
      </w:r>
      <w:r w:rsidRPr="001E69C3">
        <w:rPr>
          <w:rFonts w:cstheme="minorHAnsi"/>
          <w:b/>
          <w:color w:val="auto"/>
        </w:rPr>
        <w:t xml:space="preserve"> the expectation is that the </w:t>
      </w:r>
      <w:r w:rsidR="00707298" w:rsidRPr="001E69C3">
        <w:rPr>
          <w:rFonts w:cstheme="minorHAnsi"/>
          <w:b/>
          <w:color w:val="auto"/>
        </w:rPr>
        <w:t xml:space="preserve">application </w:t>
      </w:r>
      <w:r w:rsidRPr="001E69C3">
        <w:rPr>
          <w:rFonts w:cstheme="minorHAnsi"/>
          <w:b/>
          <w:color w:val="auto"/>
        </w:rPr>
        <w:t xml:space="preserve">will include references to that </w:t>
      </w:r>
      <w:r w:rsidR="00707298" w:rsidRPr="001E69C3">
        <w:rPr>
          <w:rFonts w:cstheme="minorHAnsi"/>
          <w:b/>
          <w:color w:val="auto"/>
        </w:rPr>
        <w:t>work</w:t>
      </w:r>
      <w:r w:rsidRPr="001E69C3">
        <w:rPr>
          <w:rFonts w:cstheme="minorHAnsi"/>
          <w:b/>
          <w:color w:val="auto"/>
        </w:rPr>
        <w:t>, where applicable.</w:t>
      </w:r>
    </w:p>
    <w:bookmarkEnd w:id="25"/>
    <w:p w14:paraId="15F85051" w14:textId="77777777" w:rsidR="002D07DF" w:rsidRPr="001E69C3" w:rsidRDefault="002D07DF" w:rsidP="006C3DAF">
      <w:pPr>
        <w:tabs>
          <w:tab w:val="left" w:pos="555"/>
        </w:tabs>
        <w:suppressAutoHyphens/>
        <w:rPr>
          <w:rFonts w:cstheme="minorHAnsi"/>
          <w:color w:val="auto"/>
        </w:rPr>
      </w:pPr>
    </w:p>
    <w:p w14:paraId="700E240F" w14:textId="78206E07" w:rsidR="00BE16AA" w:rsidRPr="001E69C3" w:rsidRDefault="00BE16AA" w:rsidP="006C3DAF">
      <w:pPr>
        <w:suppressAutoHyphens/>
        <w:rPr>
          <w:rFonts w:cstheme="minorHAnsi"/>
          <w:b/>
          <w:color w:val="auto"/>
        </w:rPr>
      </w:pPr>
      <w:r w:rsidRPr="001E69C3">
        <w:rPr>
          <w:rFonts w:cstheme="minorHAnsi"/>
          <w:b/>
          <w:color w:val="auto"/>
        </w:rPr>
        <w:t>Scoring Definitions</w:t>
      </w:r>
      <w:r w:rsidR="00837A6E" w:rsidRPr="001E69C3">
        <w:rPr>
          <w:rFonts w:cstheme="minorHAnsi"/>
          <w:b/>
          <w:color w:val="auto"/>
        </w:rPr>
        <w:t>:</w:t>
      </w:r>
    </w:p>
    <w:p w14:paraId="698A46D6" w14:textId="44750FFE" w:rsidR="00BE16AA" w:rsidRPr="001E69C3" w:rsidRDefault="00BE16AA" w:rsidP="006C3DAF">
      <w:pPr>
        <w:suppressAutoHyphens/>
        <w:rPr>
          <w:rFonts w:cstheme="minorHAnsi"/>
          <w:color w:val="auto"/>
        </w:rPr>
      </w:pPr>
      <w:r w:rsidRPr="001E69C3">
        <w:rPr>
          <w:rFonts w:cstheme="minorHAnsi"/>
          <w:bCs/>
          <w:color w:val="auto"/>
          <w:u w:val="single"/>
        </w:rPr>
        <w:t xml:space="preserve">Minimally </w:t>
      </w:r>
      <w:r w:rsidR="002C190C" w:rsidRPr="001E69C3">
        <w:rPr>
          <w:rFonts w:cstheme="minorHAnsi"/>
          <w:bCs/>
          <w:color w:val="auto"/>
          <w:u w:val="single"/>
        </w:rPr>
        <w:t>A</w:t>
      </w:r>
      <w:r w:rsidRPr="001E69C3">
        <w:rPr>
          <w:rFonts w:cstheme="minorHAnsi"/>
          <w:bCs/>
          <w:color w:val="auto"/>
          <w:u w:val="single"/>
        </w:rPr>
        <w:t xml:space="preserve">ddresses/Does </w:t>
      </w:r>
      <w:r w:rsidR="002C190C" w:rsidRPr="001E69C3">
        <w:rPr>
          <w:rFonts w:cstheme="minorHAnsi"/>
          <w:bCs/>
          <w:color w:val="auto"/>
          <w:u w:val="single"/>
        </w:rPr>
        <w:t>N</w:t>
      </w:r>
      <w:r w:rsidRPr="001E69C3">
        <w:rPr>
          <w:rFonts w:cstheme="minorHAnsi"/>
          <w:bCs/>
          <w:color w:val="auto"/>
          <w:u w:val="single"/>
        </w:rPr>
        <w:t xml:space="preserve">ot </w:t>
      </w:r>
      <w:r w:rsidR="002C190C" w:rsidRPr="001E69C3">
        <w:rPr>
          <w:rFonts w:cstheme="minorHAnsi"/>
          <w:bCs/>
          <w:color w:val="auto"/>
          <w:u w:val="single"/>
        </w:rPr>
        <w:t>M</w:t>
      </w:r>
      <w:r w:rsidRPr="001E69C3">
        <w:rPr>
          <w:rFonts w:cstheme="minorHAnsi"/>
          <w:bCs/>
          <w:color w:val="auto"/>
          <w:u w:val="single"/>
        </w:rPr>
        <w:t xml:space="preserve">eet </w:t>
      </w:r>
      <w:r w:rsidR="00975904" w:rsidRPr="001E69C3">
        <w:rPr>
          <w:rFonts w:cstheme="minorHAnsi"/>
          <w:bCs/>
          <w:color w:val="auto"/>
          <w:u w:val="single"/>
        </w:rPr>
        <w:t xml:space="preserve">All </w:t>
      </w:r>
      <w:r w:rsidR="002C190C" w:rsidRPr="001E69C3">
        <w:rPr>
          <w:rFonts w:cstheme="minorHAnsi"/>
          <w:bCs/>
          <w:color w:val="auto"/>
          <w:u w:val="single"/>
        </w:rPr>
        <w:t>C</w:t>
      </w:r>
      <w:r w:rsidRPr="001E69C3">
        <w:rPr>
          <w:rFonts w:cstheme="minorHAnsi"/>
          <w:bCs/>
          <w:color w:val="auto"/>
          <w:u w:val="single"/>
        </w:rPr>
        <w:t>riteria:</w:t>
      </w:r>
      <w:r w:rsidRPr="001E69C3">
        <w:rPr>
          <w:rFonts w:cstheme="minorHAnsi"/>
          <w:color w:val="auto"/>
        </w:rPr>
        <w:t xml:space="preserve"> </w:t>
      </w:r>
      <w:r w:rsidR="0009326B" w:rsidRPr="001E69C3">
        <w:rPr>
          <w:rFonts w:cstheme="minorHAnsi"/>
          <w:color w:val="auto"/>
        </w:rPr>
        <w:t>I</w:t>
      </w:r>
      <w:r w:rsidRPr="001E69C3">
        <w:rPr>
          <w:rFonts w:cstheme="minorHAnsi"/>
          <w:color w:val="auto"/>
        </w:rPr>
        <w:t>nformation provided is insufficient</w:t>
      </w:r>
      <w:r w:rsidR="0009326B" w:rsidRPr="001E69C3">
        <w:rPr>
          <w:rFonts w:cstheme="minorHAnsi"/>
          <w:color w:val="auto"/>
        </w:rPr>
        <w:t>.</w:t>
      </w:r>
    </w:p>
    <w:p w14:paraId="56C2CAB1" w14:textId="207ADE6E" w:rsidR="00BE16AA" w:rsidRPr="001E69C3" w:rsidRDefault="00BE16AA" w:rsidP="006C3DAF">
      <w:pPr>
        <w:suppressAutoHyphens/>
        <w:rPr>
          <w:rFonts w:cstheme="minorHAnsi"/>
          <w:color w:val="auto"/>
        </w:rPr>
      </w:pPr>
      <w:r w:rsidRPr="001E69C3">
        <w:rPr>
          <w:rFonts w:cstheme="minorHAnsi"/>
          <w:bCs/>
          <w:color w:val="auto"/>
          <w:u w:val="single"/>
        </w:rPr>
        <w:t xml:space="preserve">Addresses </w:t>
      </w:r>
      <w:r w:rsidR="002C190C" w:rsidRPr="001E69C3">
        <w:rPr>
          <w:rFonts w:cstheme="minorHAnsi"/>
          <w:bCs/>
          <w:color w:val="auto"/>
          <w:u w:val="single"/>
        </w:rPr>
        <w:t>A</w:t>
      </w:r>
      <w:r w:rsidRPr="001E69C3">
        <w:rPr>
          <w:rFonts w:cstheme="minorHAnsi"/>
          <w:bCs/>
          <w:color w:val="auto"/>
          <w:u w:val="single"/>
        </w:rPr>
        <w:t xml:space="preserve">ll </w:t>
      </w:r>
      <w:r w:rsidR="002C190C" w:rsidRPr="001E69C3">
        <w:rPr>
          <w:rFonts w:cstheme="minorHAnsi"/>
          <w:bCs/>
          <w:color w:val="auto"/>
          <w:u w:val="single"/>
        </w:rPr>
        <w:t>C</w:t>
      </w:r>
      <w:r w:rsidRPr="001E69C3">
        <w:rPr>
          <w:rFonts w:cstheme="minorHAnsi"/>
          <w:bCs/>
          <w:color w:val="auto"/>
          <w:u w:val="single"/>
        </w:rPr>
        <w:t>riteria:</w:t>
      </w:r>
      <w:r w:rsidRPr="001E69C3">
        <w:rPr>
          <w:rFonts w:cstheme="minorHAnsi"/>
          <w:color w:val="auto"/>
        </w:rPr>
        <w:t xml:space="preserve"> </w:t>
      </w:r>
      <w:r w:rsidR="0009326B" w:rsidRPr="001E69C3">
        <w:rPr>
          <w:rFonts w:cstheme="minorHAnsi"/>
          <w:color w:val="auto"/>
        </w:rPr>
        <w:t>I</w:t>
      </w:r>
      <w:r w:rsidRPr="001E69C3">
        <w:rPr>
          <w:rFonts w:cstheme="minorHAnsi"/>
          <w:color w:val="auto"/>
        </w:rPr>
        <w:t>nformation provided meets the required response criteria</w:t>
      </w:r>
      <w:r w:rsidR="0009326B" w:rsidRPr="001E69C3">
        <w:rPr>
          <w:rFonts w:cstheme="minorHAnsi"/>
          <w:color w:val="auto"/>
        </w:rPr>
        <w:t>.</w:t>
      </w:r>
    </w:p>
    <w:p w14:paraId="1BA46FEB" w14:textId="77777777" w:rsidR="00707298" w:rsidRPr="001E69C3" w:rsidRDefault="00707298" w:rsidP="00707298">
      <w:pPr>
        <w:rPr>
          <w:color w:val="auto"/>
        </w:rPr>
      </w:pPr>
    </w:p>
    <w:p w14:paraId="0E6642A5" w14:textId="315268D4" w:rsidR="00707298" w:rsidRPr="001E69C3" w:rsidRDefault="00707298" w:rsidP="00707298">
      <w:pPr>
        <w:pStyle w:val="Heading1"/>
        <w:rPr>
          <w:color w:val="auto"/>
        </w:rPr>
      </w:pPr>
      <w:bookmarkStart w:id="26" w:name="_Toc66696168"/>
      <w:r w:rsidRPr="001E69C3">
        <w:rPr>
          <w:color w:val="auto"/>
        </w:rPr>
        <w:t>Application Part II: Applicant Experience and Expertise</w:t>
      </w:r>
      <w:bookmarkEnd w:id="26"/>
    </w:p>
    <w:p w14:paraId="418C4CEF" w14:textId="09738F9D" w:rsidR="009519A2" w:rsidRPr="001E69C3" w:rsidRDefault="009519A2" w:rsidP="009519A2">
      <w:pPr>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86"/>
        <w:gridCol w:w="1752"/>
        <w:gridCol w:w="455"/>
        <w:gridCol w:w="1297"/>
      </w:tblGrid>
      <w:tr w:rsidR="00975904" w:rsidRPr="001E69C3" w14:paraId="6DAC4AB4" w14:textId="77777777" w:rsidTr="00975904">
        <w:trPr>
          <w:jc w:val="center"/>
        </w:trPr>
        <w:tc>
          <w:tcPr>
            <w:tcW w:w="3376" w:type="pct"/>
            <w:shd w:val="clear" w:color="auto" w:fill="9CC2E5" w:themeFill="accent1" w:themeFillTint="99"/>
            <w:vAlign w:val="center"/>
          </w:tcPr>
          <w:p w14:paraId="479250F9" w14:textId="7022F253" w:rsidR="00975904" w:rsidRPr="001E69C3" w:rsidRDefault="00975904" w:rsidP="003E38F8">
            <w:pPr>
              <w:suppressAutoHyphens/>
              <w:outlineLvl w:val="0"/>
              <w:rPr>
                <w:b/>
                <w:color w:val="auto"/>
                <w:sz w:val="24"/>
                <w:szCs w:val="24"/>
              </w:rPr>
            </w:pPr>
            <w:bookmarkStart w:id="27" w:name="_Toc469477668"/>
            <w:bookmarkStart w:id="28" w:name="_Toc54786195"/>
            <w:bookmarkStart w:id="29" w:name="_Toc66696169"/>
            <w:r w:rsidRPr="001E69C3">
              <w:rPr>
                <w:b/>
                <w:color w:val="auto"/>
                <w:sz w:val="24"/>
                <w:szCs w:val="24"/>
              </w:rPr>
              <w:t xml:space="preserve">Section A: </w:t>
            </w:r>
            <w:r w:rsidRPr="001E69C3">
              <w:rPr>
                <w:b/>
                <w:color w:val="auto"/>
                <w:sz w:val="24"/>
                <w:szCs w:val="24"/>
              </w:rPr>
              <w:tab/>
              <w:t>History of School and/or District Improvement</w:t>
            </w:r>
            <w:bookmarkEnd w:id="27"/>
            <w:bookmarkEnd w:id="28"/>
            <w:bookmarkEnd w:id="29"/>
          </w:p>
        </w:tc>
        <w:tc>
          <w:tcPr>
            <w:tcW w:w="812" w:type="pct"/>
            <w:tcBorders>
              <w:bottom w:val="single" w:sz="4" w:space="0" w:color="auto"/>
            </w:tcBorders>
            <w:shd w:val="clear" w:color="auto" w:fill="9CC2E5" w:themeFill="accent1" w:themeFillTint="99"/>
            <w:vAlign w:val="center"/>
          </w:tcPr>
          <w:p w14:paraId="575891F1" w14:textId="7F64FA72" w:rsidR="00975904" w:rsidRPr="001E69C3" w:rsidRDefault="00975904" w:rsidP="00975904">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12" w:type="pct"/>
            <w:gridSpan w:val="2"/>
            <w:tcBorders>
              <w:bottom w:val="single" w:sz="4" w:space="0" w:color="auto"/>
            </w:tcBorders>
            <w:shd w:val="clear" w:color="auto" w:fill="9CC2E5" w:themeFill="accent1" w:themeFillTint="99"/>
            <w:vAlign w:val="center"/>
          </w:tcPr>
          <w:p w14:paraId="68AA708A" w14:textId="18B1FDDE" w:rsidR="00975904" w:rsidRPr="001E69C3" w:rsidRDefault="00975904" w:rsidP="00975904">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p>
        </w:tc>
      </w:tr>
      <w:tr w:rsidR="00975904" w:rsidRPr="001E69C3" w14:paraId="01BF762E" w14:textId="77777777" w:rsidTr="00975904">
        <w:trPr>
          <w:jc w:val="center"/>
        </w:trPr>
        <w:tc>
          <w:tcPr>
            <w:tcW w:w="3376" w:type="pct"/>
            <w:shd w:val="clear" w:color="auto" w:fill="auto"/>
          </w:tcPr>
          <w:p w14:paraId="05BABCCD" w14:textId="0612DAFC" w:rsidR="00975904" w:rsidRPr="001E69C3" w:rsidRDefault="00975904" w:rsidP="00975904">
            <w:pPr>
              <w:pStyle w:val="ListParagraph"/>
              <w:numPr>
                <w:ilvl w:val="0"/>
                <w:numId w:val="3"/>
              </w:numPr>
              <w:suppressAutoHyphens/>
              <w:rPr>
                <w:bCs/>
                <w:color w:val="auto"/>
              </w:rPr>
            </w:pPr>
            <w:r w:rsidRPr="001E69C3">
              <w:rPr>
                <w:color w:val="auto"/>
              </w:rPr>
              <w:t xml:space="preserve">Describe your experience providing support that led to significant improvement in reading achievement. </w:t>
            </w:r>
          </w:p>
        </w:tc>
        <w:tc>
          <w:tcPr>
            <w:tcW w:w="812" w:type="pct"/>
            <w:shd w:val="clear" w:color="auto" w:fill="auto"/>
            <w:vAlign w:val="center"/>
          </w:tcPr>
          <w:p w14:paraId="0D062E29" w14:textId="0B397CD3" w:rsidR="00975904" w:rsidRPr="001E69C3" w:rsidRDefault="009677D3" w:rsidP="00975904">
            <w:pPr>
              <w:suppressAutoHyphens/>
              <w:jc w:val="center"/>
              <w:rPr>
                <w:color w:val="auto"/>
              </w:rPr>
            </w:pPr>
            <w:sdt>
              <w:sdtPr>
                <w:rPr>
                  <w:rFonts w:cstheme="minorHAnsi"/>
                  <w:color w:val="auto"/>
                </w:rPr>
                <w:id w:val="-1212724393"/>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5701F922" w14:textId="3D5C420E" w:rsidR="00975904" w:rsidRPr="001E69C3" w:rsidRDefault="009677D3" w:rsidP="00975904">
            <w:pPr>
              <w:suppressAutoHyphens/>
              <w:jc w:val="center"/>
              <w:rPr>
                <w:color w:val="auto"/>
              </w:rPr>
            </w:pPr>
            <w:sdt>
              <w:sdtPr>
                <w:rPr>
                  <w:rFonts w:cstheme="minorHAnsi"/>
                  <w:color w:val="auto"/>
                </w:rPr>
                <w:id w:val="1892306751"/>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208B392C" w14:textId="77777777" w:rsidTr="00975904">
        <w:trPr>
          <w:jc w:val="center"/>
        </w:trPr>
        <w:tc>
          <w:tcPr>
            <w:tcW w:w="3376" w:type="pct"/>
            <w:shd w:val="clear" w:color="auto" w:fill="auto"/>
          </w:tcPr>
          <w:p w14:paraId="29257A9C" w14:textId="1C67ADAC" w:rsidR="00975904" w:rsidRPr="001E69C3" w:rsidRDefault="00975904" w:rsidP="00975904">
            <w:pPr>
              <w:pStyle w:val="ListParagraph"/>
              <w:numPr>
                <w:ilvl w:val="0"/>
                <w:numId w:val="3"/>
              </w:numPr>
              <w:suppressAutoHyphens/>
              <w:rPr>
                <w:color w:val="auto"/>
              </w:rPr>
            </w:pPr>
            <w:r w:rsidRPr="001E69C3">
              <w:rPr>
                <w:color w:val="auto"/>
              </w:rPr>
              <w:t xml:space="preserve">Describe your experience providing support that led to significant improvement in </w:t>
            </w:r>
            <w:r w:rsidRPr="001E69C3">
              <w:rPr>
                <w:rFonts w:cstheme="minorHAnsi"/>
                <w:color w:val="auto"/>
              </w:rPr>
              <w:t>educator effectiveness</w:t>
            </w:r>
            <w:r w:rsidRPr="001E69C3">
              <w:rPr>
                <w:color w:val="auto"/>
              </w:rPr>
              <w:t xml:space="preserve">. </w:t>
            </w:r>
          </w:p>
        </w:tc>
        <w:tc>
          <w:tcPr>
            <w:tcW w:w="812" w:type="pct"/>
            <w:shd w:val="clear" w:color="auto" w:fill="auto"/>
            <w:vAlign w:val="center"/>
          </w:tcPr>
          <w:p w14:paraId="548A471D" w14:textId="6A37CC67" w:rsidR="00975904" w:rsidRPr="001E69C3" w:rsidRDefault="009677D3" w:rsidP="00975904">
            <w:pPr>
              <w:tabs>
                <w:tab w:val="left" w:pos="7101"/>
              </w:tabs>
              <w:suppressAutoHyphens/>
              <w:jc w:val="center"/>
              <w:rPr>
                <w:color w:val="auto"/>
              </w:rPr>
            </w:pPr>
            <w:sdt>
              <w:sdtPr>
                <w:rPr>
                  <w:rFonts w:cstheme="minorHAnsi"/>
                  <w:color w:val="auto"/>
                </w:rPr>
                <w:id w:val="37865978"/>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c>
          <w:tcPr>
            <w:tcW w:w="812" w:type="pct"/>
            <w:gridSpan w:val="2"/>
            <w:shd w:val="clear" w:color="auto" w:fill="auto"/>
            <w:vAlign w:val="center"/>
          </w:tcPr>
          <w:p w14:paraId="6DF9BB16" w14:textId="5BF0E05C" w:rsidR="00975904" w:rsidRPr="001E69C3" w:rsidRDefault="009677D3" w:rsidP="00975904">
            <w:pPr>
              <w:tabs>
                <w:tab w:val="left" w:pos="7101"/>
              </w:tabs>
              <w:suppressAutoHyphens/>
              <w:jc w:val="center"/>
              <w:rPr>
                <w:color w:val="auto"/>
              </w:rPr>
            </w:pPr>
            <w:sdt>
              <w:sdtPr>
                <w:rPr>
                  <w:rFonts w:cstheme="minorHAnsi"/>
                  <w:color w:val="auto"/>
                </w:rPr>
                <w:id w:val="-872532461"/>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2C1A405D" w14:textId="77777777" w:rsidTr="00975904">
        <w:trPr>
          <w:jc w:val="center"/>
        </w:trPr>
        <w:tc>
          <w:tcPr>
            <w:tcW w:w="3376" w:type="pct"/>
            <w:shd w:val="clear" w:color="auto" w:fill="auto"/>
          </w:tcPr>
          <w:p w14:paraId="1EC65A8D" w14:textId="507E54D5" w:rsidR="00975904" w:rsidRPr="001E69C3" w:rsidRDefault="00975904" w:rsidP="00975904">
            <w:pPr>
              <w:pStyle w:val="ListParagraph"/>
              <w:numPr>
                <w:ilvl w:val="0"/>
                <w:numId w:val="3"/>
              </w:numPr>
              <w:suppressAutoHyphens/>
              <w:rPr>
                <w:color w:val="auto"/>
              </w:rPr>
            </w:pPr>
            <w:r w:rsidRPr="001E69C3">
              <w:rPr>
                <w:color w:val="auto"/>
              </w:rPr>
              <w:t xml:space="preserve">Describe your experience providing support that led to significant improvement in </w:t>
            </w:r>
            <w:r w:rsidRPr="001E69C3">
              <w:rPr>
                <w:rFonts w:cstheme="minorHAnsi"/>
                <w:color w:val="auto"/>
              </w:rPr>
              <w:t>the overall system at the school and/or district level</w:t>
            </w:r>
            <w:r w:rsidRPr="001E69C3">
              <w:rPr>
                <w:color w:val="auto"/>
              </w:rPr>
              <w:t xml:space="preserve">. </w:t>
            </w:r>
          </w:p>
        </w:tc>
        <w:tc>
          <w:tcPr>
            <w:tcW w:w="812" w:type="pct"/>
            <w:shd w:val="clear" w:color="auto" w:fill="auto"/>
            <w:vAlign w:val="center"/>
          </w:tcPr>
          <w:p w14:paraId="3E265B08" w14:textId="3FECF933" w:rsidR="00975904" w:rsidRPr="001E69C3" w:rsidRDefault="009677D3" w:rsidP="00975904">
            <w:pPr>
              <w:tabs>
                <w:tab w:val="left" w:pos="7101"/>
              </w:tabs>
              <w:suppressAutoHyphens/>
              <w:jc w:val="center"/>
              <w:rPr>
                <w:color w:val="auto"/>
              </w:rPr>
            </w:pPr>
            <w:sdt>
              <w:sdtPr>
                <w:rPr>
                  <w:rFonts w:cstheme="minorHAnsi"/>
                  <w:color w:val="auto"/>
                </w:rPr>
                <w:id w:val="1537938045"/>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c>
          <w:tcPr>
            <w:tcW w:w="812" w:type="pct"/>
            <w:gridSpan w:val="2"/>
            <w:shd w:val="clear" w:color="auto" w:fill="auto"/>
            <w:vAlign w:val="center"/>
          </w:tcPr>
          <w:p w14:paraId="093E0A35" w14:textId="5B9E8332" w:rsidR="00975904" w:rsidRPr="001E69C3" w:rsidRDefault="009677D3" w:rsidP="00975904">
            <w:pPr>
              <w:tabs>
                <w:tab w:val="left" w:pos="7101"/>
              </w:tabs>
              <w:suppressAutoHyphens/>
              <w:jc w:val="center"/>
              <w:rPr>
                <w:color w:val="auto"/>
              </w:rPr>
            </w:pPr>
            <w:sdt>
              <w:sdtPr>
                <w:rPr>
                  <w:rFonts w:cstheme="minorHAnsi"/>
                  <w:color w:val="auto"/>
                </w:rPr>
                <w:id w:val="-2051597784"/>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391F1361" w14:textId="77777777" w:rsidTr="00975904">
        <w:trPr>
          <w:jc w:val="center"/>
        </w:trPr>
        <w:tc>
          <w:tcPr>
            <w:tcW w:w="3376" w:type="pct"/>
            <w:shd w:val="clear" w:color="auto" w:fill="auto"/>
          </w:tcPr>
          <w:p w14:paraId="0623F09A" w14:textId="3F5CB775" w:rsidR="00975904" w:rsidRPr="001E69C3" w:rsidRDefault="00975904" w:rsidP="00975904">
            <w:pPr>
              <w:pStyle w:val="ListParagraph"/>
              <w:numPr>
                <w:ilvl w:val="0"/>
                <w:numId w:val="3"/>
              </w:numPr>
              <w:suppressAutoHyphens/>
              <w:rPr>
                <w:color w:val="auto"/>
              </w:rPr>
            </w:pPr>
            <w:r w:rsidRPr="001E69C3">
              <w:rPr>
                <w:rFonts w:cstheme="minorHAnsi"/>
                <w:color w:val="auto"/>
              </w:rPr>
              <w:t xml:space="preserve">Reference letters speak to </w:t>
            </w:r>
            <w:r w:rsidRPr="001E69C3">
              <w:rPr>
                <w:color w:val="auto"/>
              </w:rPr>
              <w:t xml:space="preserve">experience providing support that led to significant improvement in reading achievement, </w:t>
            </w:r>
            <w:r w:rsidRPr="001E69C3">
              <w:rPr>
                <w:rFonts w:cstheme="minorHAnsi"/>
                <w:color w:val="auto"/>
              </w:rPr>
              <w:t xml:space="preserve">educator effectiveness, and the overall system at the school and/or district level. </w:t>
            </w:r>
          </w:p>
        </w:tc>
        <w:tc>
          <w:tcPr>
            <w:tcW w:w="812" w:type="pct"/>
            <w:shd w:val="clear" w:color="auto" w:fill="auto"/>
            <w:vAlign w:val="center"/>
          </w:tcPr>
          <w:p w14:paraId="31BD1405" w14:textId="5C0B0545" w:rsidR="00975904" w:rsidRPr="001E69C3" w:rsidRDefault="009677D3" w:rsidP="00975904">
            <w:pPr>
              <w:tabs>
                <w:tab w:val="left" w:pos="7101"/>
              </w:tabs>
              <w:suppressAutoHyphens/>
              <w:jc w:val="center"/>
              <w:rPr>
                <w:color w:val="auto"/>
              </w:rPr>
            </w:pPr>
            <w:sdt>
              <w:sdtPr>
                <w:rPr>
                  <w:rFonts w:cstheme="minorHAnsi"/>
                  <w:color w:val="auto"/>
                </w:rPr>
                <w:id w:val="198988532"/>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c>
          <w:tcPr>
            <w:tcW w:w="812" w:type="pct"/>
            <w:gridSpan w:val="2"/>
            <w:shd w:val="clear" w:color="auto" w:fill="auto"/>
            <w:vAlign w:val="center"/>
          </w:tcPr>
          <w:p w14:paraId="01C68D15" w14:textId="72654B49" w:rsidR="00975904" w:rsidRPr="001E69C3" w:rsidRDefault="009677D3" w:rsidP="00975904">
            <w:pPr>
              <w:tabs>
                <w:tab w:val="left" w:pos="7101"/>
              </w:tabs>
              <w:suppressAutoHyphens/>
              <w:jc w:val="center"/>
              <w:rPr>
                <w:color w:val="auto"/>
              </w:rPr>
            </w:pPr>
            <w:sdt>
              <w:sdtPr>
                <w:rPr>
                  <w:rFonts w:cstheme="minorHAnsi"/>
                  <w:color w:val="auto"/>
                </w:rPr>
                <w:id w:val="-701016180"/>
                <w14:checkbox>
                  <w14:checked w14:val="0"/>
                  <w14:checkedState w14:val="2612" w14:font="MS Gothic"/>
                  <w14:uncheckedState w14:val="2610" w14:font="MS Gothic"/>
                </w14:checkbox>
              </w:sdtPr>
              <w:sdtEndPr/>
              <w:sdtContent>
                <w:r w:rsidR="00975904" w:rsidRPr="001E69C3">
                  <w:rPr>
                    <w:rFonts w:ascii="Segoe UI Symbol" w:eastAsia="MS Gothic" w:hAnsi="Segoe UI Symbol" w:cs="Segoe UI Symbol"/>
                    <w:color w:val="auto"/>
                  </w:rPr>
                  <w:t>☐</w:t>
                </w:r>
              </w:sdtContent>
            </w:sdt>
          </w:p>
        </w:tc>
      </w:tr>
      <w:tr w:rsidR="00975904" w:rsidRPr="001E69C3" w14:paraId="084DFE1B" w14:textId="77777777" w:rsidTr="003E38F8">
        <w:trPr>
          <w:jc w:val="center"/>
        </w:trPr>
        <w:tc>
          <w:tcPr>
            <w:tcW w:w="4399" w:type="pct"/>
            <w:gridSpan w:val="3"/>
            <w:shd w:val="clear" w:color="auto" w:fill="F2F2F2" w:themeFill="background1" w:themeFillShade="F2"/>
          </w:tcPr>
          <w:p w14:paraId="181D2255" w14:textId="2323EF6F" w:rsidR="00975904" w:rsidRPr="001E69C3" w:rsidRDefault="00975904" w:rsidP="00975904">
            <w:pPr>
              <w:tabs>
                <w:tab w:val="left" w:pos="2535"/>
              </w:tabs>
              <w:suppressAutoHyphens/>
              <w:jc w:val="right"/>
              <w:rPr>
                <w:b/>
                <w:color w:val="auto"/>
              </w:rPr>
            </w:pPr>
            <w:r w:rsidRPr="001E69C3">
              <w:rPr>
                <w:b/>
                <w:color w:val="auto"/>
              </w:rPr>
              <w:t>Section A required elements met</w:t>
            </w:r>
          </w:p>
        </w:tc>
        <w:tc>
          <w:tcPr>
            <w:tcW w:w="601" w:type="pct"/>
            <w:shd w:val="clear" w:color="auto" w:fill="auto"/>
            <w:vAlign w:val="center"/>
          </w:tcPr>
          <w:p w14:paraId="30BAC616" w14:textId="34A53A69" w:rsidR="00975904" w:rsidRPr="001E69C3" w:rsidRDefault="00975904" w:rsidP="00975904">
            <w:pPr>
              <w:tabs>
                <w:tab w:val="left" w:pos="2535"/>
              </w:tabs>
              <w:suppressAutoHyphens/>
              <w:jc w:val="right"/>
              <w:rPr>
                <w:b/>
                <w:color w:val="auto"/>
              </w:rPr>
            </w:pPr>
            <w:r w:rsidRPr="001E69C3">
              <w:rPr>
                <w:b/>
                <w:color w:val="auto"/>
              </w:rPr>
              <w:t>/4</w:t>
            </w:r>
          </w:p>
        </w:tc>
      </w:tr>
      <w:tr w:rsidR="00E3439D" w:rsidRPr="001E69C3" w14:paraId="77EC12B7" w14:textId="77777777" w:rsidTr="00E3439D">
        <w:trPr>
          <w:jc w:val="center"/>
        </w:trPr>
        <w:tc>
          <w:tcPr>
            <w:tcW w:w="3376" w:type="pct"/>
            <w:shd w:val="clear" w:color="auto" w:fill="9CC2E5" w:themeFill="accent1" w:themeFillTint="99"/>
            <w:vAlign w:val="center"/>
          </w:tcPr>
          <w:p w14:paraId="2F4D0575" w14:textId="70BC9549" w:rsidR="00E3439D" w:rsidRPr="001E69C3" w:rsidRDefault="00E3439D" w:rsidP="00E3439D">
            <w:pPr>
              <w:suppressAutoHyphens/>
              <w:outlineLvl w:val="0"/>
              <w:rPr>
                <w:b/>
                <w:color w:val="auto"/>
                <w:sz w:val="24"/>
                <w:szCs w:val="24"/>
              </w:rPr>
            </w:pPr>
            <w:bookmarkStart w:id="30" w:name="_Toc66696170"/>
            <w:r w:rsidRPr="001E69C3">
              <w:rPr>
                <w:b/>
                <w:color w:val="auto"/>
                <w:sz w:val="24"/>
                <w:szCs w:val="24"/>
              </w:rPr>
              <w:t xml:space="preserve">Section B: </w:t>
            </w:r>
            <w:r w:rsidRPr="001E69C3">
              <w:rPr>
                <w:b/>
                <w:color w:val="auto"/>
                <w:sz w:val="24"/>
                <w:szCs w:val="24"/>
              </w:rPr>
              <w:tab/>
              <w:t>Scientifically Based Reading Research and Instruction</w:t>
            </w:r>
            <w:bookmarkEnd w:id="30"/>
          </w:p>
        </w:tc>
        <w:tc>
          <w:tcPr>
            <w:tcW w:w="812" w:type="pct"/>
            <w:tcBorders>
              <w:bottom w:val="single" w:sz="4" w:space="0" w:color="auto"/>
            </w:tcBorders>
            <w:shd w:val="clear" w:color="auto" w:fill="9CC2E5" w:themeFill="accent1" w:themeFillTint="99"/>
            <w:vAlign w:val="center"/>
          </w:tcPr>
          <w:p w14:paraId="311EDC8F" w14:textId="007EA9C9"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12" w:type="pct"/>
            <w:gridSpan w:val="2"/>
            <w:tcBorders>
              <w:bottom w:val="single" w:sz="4" w:space="0" w:color="auto"/>
            </w:tcBorders>
            <w:shd w:val="clear" w:color="auto" w:fill="9CC2E5" w:themeFill="accent1" w:themeFillTint="99"/>
            <w:vAlign w:val="center"/>
          </w:tcPr>
          <w:p w14:paraId="081DBD19" w14:textId="16443F97"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p>
        </w:tc>
      </w:tr>
      <w:tr w:rsidR="00E3439D" w:rsidRPr="001E69C3" w14:paraId="420056FC" w14:textId="77777777" w:rsidTr="00E3439D">
        <w:trPr>
          <w:jc w:val="center"/>
        </w:trPr>
        <w:tc>
          <w:tcPr>
            <w:tcW w:w="3376" w:type="pct"/>
            <w:shd w:val="clear" w:color="auto" w:fill="auto"/>
          </w:tcPr>
          <w:p w14:paraId="3696DDE2" w14:textId="4580187E" w:rsidR="00E3439D" w:rsidRPr="001E69C3" w:rsidRDefault="00E3439D" w:rsidP="00E3439D">
            <w:pPr>
              <w:pStyle w:val="ListParagraph"/>
              <w:numPr>
                <w:ilvl w:val="0"/>
                <w:numId w:val="20"/>
              </w:numPr>
              <w:suppressAutoHyphens/>
              <w:rPr>
                <w:color w:val="auto"/>
              </w:rPr>
            </w:pPr>
            <w:r w:rsidRPr="001E69C3">
              <w:rPr>
                <w:color w:val="auto"/>
              </w:rPr>
              <w:t>Describe your understanding of and experience with current reading research.</w:t>
            </w:r>
          </w:p>
        </w:tc>
        <w:tc>
          <w:tcPr>
            <w:tcW w:w="812" w:type="pct"/>
            <w:shd w:val="clear" w:color="auto" w:fill="auto"/>
            <w:vAlign w:val="center"/>
          </w:tcPr>
          <w:p w14:paraId="09018578" w14:textId="70FAAA66" w:rsidR="00E3439D" w:rsidRPr="001E69C3" w:rsidRDefault="009677D3" w:rsidP="00E3439D">
            <w:pPr>
              <w:suppressAutoHyphens/>
              <w:jc w:val="center"/>
              <w:rPr>
                <w:color w:val="auto"/>
              </w:rPr>
            </w:pPr>
            <w:sdt>
              <w:sdtPr>
                <w:rPr>
                  <w:rFonts w:cstheme="minorHAnsi"/>
                  <w:color w:val="auto"/>
                </w:rPr>
                <w:id w:val="2054111093"/>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723DA56E" w14:textId="5B67EE8F" w:rsidR="00E3439D" w:rsidRPr="001E69C3" w:rsidRDefault="009677D3" w:rsidP="00E3439D">
            <w:pPr>
              <w:suppressAutoHyphens/>
              <w:jc w:val="center"/>
              <w:rPr>
                <w:color w:val="auto"/>
              </w:rPr>
            </w:pPr>
            <w:sdt>
              <w:sdtPr>
                <w:rPr>
                  <w:rFonts w:cstheme="minorHAnsi"/>
                  <w:color w:val="auto"/>
                </w:rPr>
                <w:id w:val="-1334454572"/>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1DC9E689" w14:textId="77777777" w:rsidTr="00E3439D">
        <w:trPr>
          <w:jc w:val="center"/>
        </w:trPr>
        <w:tc>
          <w:tcPr>
            <w:tcW w:w="3376" w:type="pct"/>
            <w:shd w:val="clear" w:color="auto" w:fill="auto"/>
          </w:tcPr>
          <w:p w14:paraId="2215DC4A" w14:textId="0B743BAC" w:rsidR="00E3439D" w:rsidRPr="001E69C3" w:rsidRDefault="00E3439D" w:rsidP="00E3439D">
            <w:pPr>
              <w:pStyle w:val="ListParagraph"/>
              <w:numPr>
                <w:ilvl w:val="0"/>
                <w:numId w:val="20"/>
              </w:numPr>
              <w:suppressAutoHyphens/>
              <w:rPr>
                <w:color w:val="auto"/>
              </w:rPr>
            </w:pPr>
            <w:r w:rsidRPr="001E69C3">
              <w:rPr>
                <w:color w:val="auto"/>
              </w:rPr>
              <w:t>Describe your understanding of and experience with the five components of literacy (phonemic awareness, phonics, fluency, vocabulary, and comprehension) and related instruction.</w:t>
            </w:r>
          </w:p>
        </w:tc>
        <w:tc>
          <w:tcPr>
            <w:tcW w:w="812" w:type="pct"/>
            <w:shd w:val="clear" w:color="auto" w:fill="auto"/>
            <w:vAlign w:val="center"/>
          </w:tcPr>
          <w:p w14:paraId="051FDB4C" w14:textId="3D341A68" w:rsidR="00E3439D" w:rsidRPr="001E69C3" w:rsidRDefault="009677D3" w:rsidP="00E3439D">
            <w:pPr>
              <w:tabs>
                <w:tab w:val="left" w:pos="7101"/>
              </w:tabs>
              <w:suppressAutoHyphens/>
              <w:jc w:val="center"/>
              <w:rPr>
                <w:color w:val="auto"/>
              </w:rPr>
            </w:pPr>
            <w:sdt>
              <w:sdtPr>
                <w:rPr>
                  <w:rFonts w:cstheme="minorHAnsi"/>
                  <w:color w:val="auto"/>
                </w:rPr>
                <w:id w:val="807821861"/>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74DB57F2" w14:textId="12E5E1C6" w:rsidR="00E3439D" w:rsidRPr="001E69C3" w:rsidRDefault="009677D3" w:rsidP="00E3439D">
            <w:pPr>
              <w:tabs>
                <w:tab w:val="left" w:pos="7101"/>
              </w:tabs>
              <w:suppressAutoHyphens/>
              <w:jc w:val="center"/>
              <w:rPr>
                <w:color w:val="auto"/>
              </w:rPr>
            </w:pPr>
            <w:sdt>
              <w:sdtPr>
                <w:rPr>
                  <w:rFonts w:cstheme="minorHAnsi"/>
                  <w:color w:val="auto"/>
                </w:rPr>
                <w:id w:val="2066221268"/>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0481712D" w14:textId="77777777" w:rsidTr="00E3439D">
        <w:trPr>
          <w:jc w:val="center"/>
        </w:trPr>
        <w:tc>
          <w:tcPr>
            <w:tcW w:w="3376" w:type="pct"/>
            <w:shd w:val="clear" w:color="auto" w:fill="auto"/>
          </w:tcPr>
          <w:p w14:paraId="659DE6EA" w14:textId="38E92D9C" w:rsidR="00E3439D" w:rsidRPr="001E69C3" w:rsidRDefault="00E3439D" w:rsidP="00E3439D">
            <w:pPr>
              <w:pStyle w:val="ListParagraph"/>
              <w:numPr>
                <w:ilvl w:val="0"/>
                <w:numId w:val="20"/>
              </w:numPr>
              <w:suppressAutoHyphens/>
              <w:rPr>
                <w:color w:val="auto"/>
              </w:rPr>
            </w:pPr>
            <w:r w:rsidRPr="001E69C3">
              <w:rPr>
                <w:color w:val="auto"/>
              </w:rPr>
              <w:t xml:space="preserve">Describe your understanding of and experience supporting literacy </w:t>
            </w:r>
            <w:r w:rsidRPr="001E69C3">
              <w:rPr>
                <w:rFonts w:cstheme="minorHAnsi"/>
                <w:color w:val="auto"/>
              </w:rPr>
              <w:t>instruction for English language learners.</w:t>
            </w:r>
          </w:p>
        </w:tc>
        <w:tc>
          <w:tcPr>
            <w:tcW w:w="812" w:type="pct"/>
            <w:shd w:val="clear" w:color="auto" w:fill="auto"/>
            <w:vAlign w:val="center"/>
          </w:tcPr>
          <w:p w14:paraId="1237DF0B" w14:textId="17C08342" w:rsidR="00E3439D" w:rsidRPr="001E69C3" w:rsidRDefault="009677D3" w:rsidP="00E3439D">
            <w:pPr>
              <w:tabs>
                <w:tab w:val="left" w:pos="7101"/>
              </w:tabs>
              <w:suppressAutoHyphens/>
              <w:jc w:val="center"/>
              <w:rPr>
                <w:color w:val="auto"/>
              </w:rPr>
            </w:pPr>
            <w:sdt>
              <w:sdtPr>
                <w:rPr>
                  <w:rFonts w:cstheme="minorHAnsi"/>
                  <w:color w:val="auto"/>
                </w:rPr>
                <w:id w:val="-1622373184"/>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024DFA21" w14:textId="4F782815" w:rsidR="00E3439D" w:rsidRPr="001E69C3" w:rsidRDefault="009677D3" w:rsidP="00E3439D">
            <w:pPr>
              <w:tabs>
                <w:tab w:val="left" w:pos="7101"/>
              </w:tabs>
              <w:suppressAutoHyphens/>
              <w:jc w:val="center"/>
              <w:rPr>
                <w:color w:val="auto"/>
              </w:rPr>
            </w:pPr>
            <w:sdt>
              <w:sdtPr>
                <w:rPr>
                  <w:rFonts w:cstheme="minorHAnsi"/>
                  <w:color w:val="auto"/>
                </w:rPr>
                <w:id w:val="278922561"/>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48F13BBF" w14:textId="77777777" w:rsidTr="003E38F8">
        <w:trPr>
          <w:jc w:val="center"/>
        </w:trPr>
        <w:tc>
          <w:tcPr>
            <w:tcW w:w="4399" w:type="pct"/>
            <w:gridSpan w:val="3"/>
            <w:shd w:val="clear" w:color="auto" w:fill="F2F2F2" w:themeFill="background1" w:themeFillShade="F2"/>
          </w:tcPr>
          <w:p w14:paraId="6A22C783" w14:textId="4FD0BD85" w:rsidR="00E3439D" w:rsidRPr="001E69C3" w:rsidRDefault="00E3439D" w:rsidP="00E3439D">
            <w:pPr>
              <w:tabs>
                <w:tab w:val="left" w:pos="2535"/>
              </w:tabs>
              <w:suppressAutoHyphens/>
              <w:jc w:val="right"/>
              <w:rPr>
                <w:b/>
                <w:color w:val="auto"/>
              </w:rPr>
            </w:pPr>
            <w:r w:rsidRPr="001E69C3">
              <w:rPr>
                <w:b/>
                <w:color w:val="auto"/>
              </w:rPr>
              <w:t>Section B required elements met</w:t>
            </w:r>
          </w:p>
        </w:tc>
        <w:tc>
          <w:tcPr>
            <w:tcW w:w="601" w:type="pct"/>
            <w:shd w:val="clear" w:color="auto" w:fill="auto"/>
            <w:vAlign w:val="center"/>
          </w:tcPr>
          <w:p w14:paraId="534CEB71" w14:textId="5CBD83DD" w:rsidR="00E3439D" w:rsidRPr="001E69C3" w:rsidRDefault="00E3439D" w:rsidP="00E3439D">
            <w:pPr>
              <w:tabs>
                <w:tab w:val="left" w:pos="2535"/>
              </w:tabs>
              <w:suppressAutoHyphens/>
              <w:jc w:val="right"/>
              <w:rPr>
                <w:b/>
                <w:color w:val="auto"/>
              </w:rPr>
            </w:pPr>
            <w:r w:rsidRPr="001E69C3">
              <w:rPr>
                <w:b/>
                <w:color w:val="auto"/>
              </w:rPr>
              <w:t>/</w:t>
            </w:r>
            <w:r w:rsidR="009B2021" w:rsidRPr="001E69C3">
              <w:rPr>
                <w:b/>
                <w:color w:val="auto"/>
              </w:rPr>
              <w:t>3</w:t>
            </w:r>
          </w:p>
        </w:tc>
      </w:tr>
      <w:tr w:rsidR="00E3439D" w:rsidRPr="001E69C3" w14:paraId="014E2172" w14:textId="77777777" w:rsidTr="00E3439D">
        <w:trPr>
          <w:jc w:val="center"/>
        </w:trPr>
        <w:tc>
          <w:tcPr>
            <w:tcW w:w="3376" w:type="pct"/>
            <w:shd w:val="clear" w:color="auto" w:fill="9CC2E5" w:themeFill="accent1" w:themeFillTint="99"/>
            <w:vAlign w:val="center"/>
          </w:tcPr>
          <w:p w14:paraId="2B635084" w14:textId="62C09D1E" w:rsidR="00E3439D" w:rsidRPr="001E69C3" w:rsidRDefault="00E3439D" w:rsidP="00E3439D">
            <w:pPr>
              <w:suppressAutoHyphens/>
              <w:outlineLvl w:val="0"/>
              <w:rPr>
                <w:b/>
                <w:color w:val="auto"/>
                <w:sz w:val="24"/>
                <w:szCs w:val="24"/>
              </w:rPr>
            </w:pPr>
            <w:bookmarkStart w:id="31" w:name="_Toc66696171"/>
            <w:r w:rsidRPr="001E69C3">
              <w:rPr>
                <w:b/>
                <w:color w:val="auto"/>
                <w:sz w:val="24"/>
                <w:szCs w:val="24"/>
              </w:rPr>
              <w:t xml:space="preserve">Section C: </w:t>
            </w:r>
            <w:r w:rsidRPr="001E69C3">
              <w:rPr>
                <w:b/>
                <w:color w:val="auto"/>
                <w:sz w:val="24"/>
                <w:szCs w:val="24"/>
              </w:rPr>
              <w:tab/>
              <w:t>System Alignment</w:t>
            </w:r>
            <w:bookmarkEnd w:id="31"/>
          </w:p>
        </w:tc>
        <w:tc>
          <w:tcPr>
            <w:tcW w:w="812" w:type="pct"/>
            <w:tcBorders>
              <w:bottom w:val="single" w:sz="4" w:space="0" w:color="auto"/>
            </w:tcBorders>
            <w:shd w:val="clear" w:color="auto" w:fill="9CC2E5" w:themeFill="accent1" w:themeFillTint="99"/>
            <w:vAlign w:val="center"/>
          </w:tcPr>
          <w:p w14:paraId="5E212B02" w14:textId="07201F8C"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12" w:type="pct"/>
            <w:gridSpan w:val="2"/>
            <w:tcBorders>
              <w:bottom w:val="single" w:sz="4" w:space="0" w:color="auto"/>
            </w:tcBorders>
            <w:shd w:val="clear" w:color="auto" w:fill="9CC2E5" w:themeFill="accent1" w:themeFillTint="99"/>
            <w:vAlign w:val="center"/>
          </w:tcPr>
          <w:p w14:paraId="5CAD5977" w14:textId="7666FF92" w:rsidR="00E3439D" w:rsidRPr="001E69C3" w:rsidRDefault="00E3439D" w:rsidP="00E3439D">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p>
        </w:tc>
      </w:tr>
      <w:tr w:rsidR="00E3439D" w:rsidRPr="001E69C3" w14:paraId="572261B6" w14:textId="77777777" w:rsidTr="00E3439D">
        <w:trPr>
          <w:jc w:val="center"/>
        </w:trPr>
        <w:tc>
          <w:tcPr>
            <w:tcW w:w="3376" w:type="pct"/>
            <w:shd w:val="clear" w:color="auto" w:fill="auto"/>
          </w:tcPr>
          <w:p w14:paraId="2D65C584" w14:textId="53DB6DCF" w:rsidR="00E3439D" w:rsidRPr="001E69C3" w:rsidRDefault="00E3439D" w:rsidP="00E3439D">
            <w:pPr>
              <w:pStyle w:val="ListParagraph"/>
              <w:numPr>
                <w:ilvl w:val="0"/>
                <w:numId w:val="21"/>
              </w:numPr>
              <w:suppressAutoHyphens/>
              <w:rPr>
                <w:color w:val="auto"/>
              </w:rPr>
            </w:pPr>
            <w:r w:rsidRPr="001E69C3">
              <w:rPr>
                <w:color w:val="auto"/>
              </w:rPr>
              <w:t xml:space="preserve">Describe your ability and experience related to assessing strengths </w:t>
            </w:r>
            <w:r w:rsidRPr="001E69C3">
              <w:rPr>
                <w:rFonts w:cstheme="minorHAnsi"/>
                <w:color w:val="auto"/>
              </w:rPr>
              <w:t>and opportunities within a system.</w:t>
            </w:r>
          </w:p>
        </w:tc>
        <w:tc>
          <w:tcPr>
            <w:tcW w:w="812" w:type="pct"/>
            <w:shd w:val="clear" w:color="auto" w:fill="auto"/>
            <w:vAlign w:val="center"/>
          </w:tcPr>
          <w:p w14:paraId="0F923AF1" w14:textId="173BF17F" w:rsidR="00E3439D" w:rsidRPr="001E69C3" w:rsidRDefault="009677D3" w:rsidP="00E3439D">
            <w:pPr>
              <w:suppressAutoHyphens/>
              <w:jc w:val="center"/>
              <w:rPr>
                <w:color w:val="auto"/>
              </w:rPr>
            </w:pPr>
            <w:sdt>
              <w:sdtPr>
                <w:rPr>
                  <w:rFonts w:cstheme="minorHAnsi"/>
                  <w:color w:val="auto"/>
                </w:rPr>
                <w:id w:val="-146366308"/>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2F9DE336" w14:textId="71AC5772" w:rsidR="00E3439D" w:rsidRPr="001E69C3" w:rsidRDefault="009677D3" w:rsidP="00E3439D">
            <w:pPr>
              <w:suppressAutoHyphens/>
              <w:jc w:val="center"/>
              <w:rPr>
                <w:color w:val="auto"/>
              </w:rPr>
            </w:pPr>
            <w:sdt>
              <w:sdtPr>
                <w:rPr>
                  <w:rFonts w:cstheme="minorHAnsi"/>
                  <w:color w:val="auto"/>
                </w:rPr>
                <w:id w:val="-748424329"/>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5E8BBDC5" w14:textId="77777777" w:rsidTr="00E3439D">
        <w:trPr>
          <w:jc w:val="center"/>
        </w:trPr>
        <w:tc>
          <w:tcPr>
            <w:tcW w:w="3376" w:type="pct"/>
            <w:shd w:val="clear" w:color="auto" w:fill="auto"/>
          </w:tcPr>
          <w:p w14:paraId="5D0B6DD0" w14:textId="59A8712E" w:rsidR="00E3439D" w:rsidRPr="001E69C3" w:rsidRDefault="00E3439D" w:rsidP="00E3439D">
            <w:pPr>
              <w:pStyle w:val="ListParagraph"/>
              <w:numPr>
                <w:ilvl w:val="0"/>
                <w:numId w:val="21"/>
              </w:numPr>
              <w:suppressAutoHyphens/>
              <w:rPr>
                <w:color w:val="auto"/>
              </w:rPr>
            </w:pPr>
            <w:r w:rsidRPr="001E69C3">
              <w:rPr>
                <w:color w:val="auto"/>
              </w:rPr>
              <w:t>Describe your ability and experience related to u</w:t>
            </w:r>
            <w:r w:rsidRPr="001E69C3">
              <w:rPr>
                <w:rFonts w:cstheme="minorHAnsi"/>
                <w:color w:val="auto"/>
              </w:rPr>
              <w:t>nderstanding and supporting the role of school and district leadership.</w:t>
            </w:r>
          </w:p>
        </w:tc>
        <w:tc>
          <w:tcPr>
            <w:tcW w:w="812" w:type="pct"/>
            <w:shd w:val="clear" w:color="auto" w:fill="auto"/>
            <w:vAlign w:val="center"/>
          </w:tcPr>
          <w:p w14:paraId="570F7BA3" w14:textId="6AFC2CAA" w:rsidR="00E3439D" w:rsidRPr="001E69C3" w:rsidRDefault="009677D3" w:rsidP="00E3439D">
            <w:pPr>
              <w:tabs>
                <w:tab w:val="left" w:pos="7101"/>
              </w:tabs>
              <w:suppressAutoHyphens/>
              <w:jc w:val="center"/>
              <w:rPr>
                <w:color w:val="auto"/>
              </w:rPr>
            </w:pPr>
            <w:sdt>
              <w:sdtPr>
                <w:rPr>
                  <w:rFonts w:cstheme="minorHAnsi"/>
                  <w:color w:val="auto"/>
                </w:rPr>
                <w:id w:val="1510415295"/>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0D7F0FBF" w14:textId="674A6B51" w:rsidR="00E3439D" w:rsidRPr="001E69C3" w:rsidRDefault="009677D3" w:rsidP="00E3439D">
            <w:pPr>
              <w:tabs>
                <w:tab w:val="left" w:pos="7101"/>
              </w:tabs>
              <w:suppressAutoHyphens/>
              <w:jc w:val="center"/>
              <w:rPr>
                <w:color w:val="auto"/>
              </w:rPr>
            </w:pPr>
            <w:sdt>
              <w:sdtPr>
                <w:rPr>
                  <w:rFonts w:cstheme="minorHAnsi"/>
                  <w:color w:val="auto"/>
                </w:rPr>
                <w:id w:val="-990244142"/>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E3439D" w:rsidRPr="001E69C3" w14:paraId="734FBA04" w14:textId="77777777" w:rsidTr="00E3439D">
        <w:trPr>
          <w:jc w:val="center"/>
        </w:trPr>
        <w:tc>
          <w:tcPr>
            <w:tcW w:w="3376" w:type="pct"/>
            <w:shd w:val="clear" w:color="auto" w:fill="auto"/>
          </w:tcPr>
          <w:p w14:paraId="31FC0EED" w14:textId="3DCBFDB5" w:rsidR="00E3439D" w:rsidRPr="001E69C3" w:rsidRDefault="00E3439D" w:rsidP="00E3439D">
            <w:pPr>
              <w:pStyle w:val="ListParagraph"/>
              <w:numPr>
                <w:ilvl w:val="0"/>
                <w:numId w:val="21"/>
              </w:numPr>
              <w:suppressAutoHyphens/>
              <w:rPr>
                <w:color w:val="auto"/>
              </w:rPr>
            </w:pPr>
            <w:r w:rsidRPr="001E69C3">
              <w:rPr>
                <w:color w:val="auto"/>
              </w:rPr>
              <w:t>Describe your ability and experience related to a</w:t>
            </w:r>
            <w:r w:rsidRPr="001E69C3">
              <w:rPr>
                <w:rFonts w:cstheme="minorHAnsi"/>
                <w:color w:val="auto"/>
              </w:rPr>
              <w:t>ssessing and influencing school culture.</w:t>
            </w:r>
          </w:p>
        </w:tc>
        <w:tc>
          <w:tcPr>
            <w:tcW w:w="812" w:type="pct"/>
            <w:shd w:val="clear" w:color="auto" w:fill="auto"/>
            <w:vAlign w:val="center"/>
          </w:tcPr>
          <w:p w14:paraId="6E71EB04" w14:textId="4DA035FA" w:rsidR="00E3439D" w:rsidRPr="001E69C3" w:rsidRDefault="009677D3" w:rsidP="00E3439D">
            <w:pPr>
              <w:tabs>
                <w:tab w:val="left" w:pos="7101"/>
              </w:tabs>
              <w:suppressAutoHyphens/>
              <w:jc w:val="center"/>
              <w:rPr>
                <w:color w:val="auto"/>
              </w:rPr>
            </w:pPr>
            <w:sdt>
              <w:sdtPr>
                <w:rPr>
                  <w:rFonts w:cstheme="minorHAnsi"/>
                  <w:color w:val="auto"/>
                </w:rPr>
                <w:id w:val="1981335727"/>
                <w14:checkbox>
                  <w14:checked w14:val="0"/>
                  <w14:checkedState w14:val="2612" w14:font="MS Gothic"/>
                  <w14:uncheckedState w14:val="2610" w14:font="MS Gothic"/>
                </w14:checkbox>
              </w:sdtPr>
              <w:sdtEndPr/>
              <w:sdtContent>
                <w:r w:rsidR="00E3439D"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182234C9" w14:textId="16439DE0" w:rsidR="00E3439D" w:rsidRPr="001E69C3" w:rsidRDefault="009677D3" w:rsidP="00E3439D">
            <w:pPr>
              <w:tabs>
                <w:tab w:val="left" w:pos="7101"/>
              </w:tabs>
              <w:suppressAutoHyphens/>
              <w:jc w:val="center"/>
              <w:rPr>
                <w:color w:val="auto"/>
              </w:rPr>
            </w:pPr>
            <w:sdt>
              <w:sdtPr>
                <w:rPr>
                  <w:rFonts w:cstheme="minorHAnsi"/>
                  <w:color w:val="auto"/>
                </w:rPr>
                <w:id w:val="1180315204"/>
                <w14:checkbox>
                  <w14:checked w14:val="0"/>
                  <w14:checkedState w14:val="2612" w14:font="MS Gothic"/>
                  <w14:uncheckedState w14:val="2610" w14:font="MS Gothic"/>
                </w14:checkbox>
              </w:sdtPr>
              <w:sdtEndPr/>
              <w:sdtContent>
                <w:r w:rsidR="00E3439D" w:rsidRPr="001E69C3">
                  <w:rPr>
                    <w:rFonts w:ascii="Segoe UI Symbol" w:eastAsia="MS Gothic" w:hAnsi="Segoe UI Symbol" w:cs="Segoe UI Symbol"/>
                    <w:color w:val="auto"/>
                  </w:rPr>
                  <w:t>☐</w:t>
                </w:r>
              </w:sdtContent>
            </w:sdt>
          </w:p>
        </w:tc>
      </w:tr>
      <w:tr w:rsidR="000F2B05" w:rsidRPr="001E69C3" w14:paraId="7656B51E" w14:textId="77777777" w:rsidTr="00E3439D">
        <w:trPr>
          <w:jc w:val="center"/>
        </w:trPr>
        <w:tc>
          <w:tcPr>
            <w:tcW w:w="3376" w:type="pct"/>
            <w:shd w:val="clear" w:color="auto" w:fill="auto"/>
          </w:tcPr>
          <w:p w14:paraId="16935869" w14:textId="78286D4C" w:rsidR="000F2B05" w:rsidRPr="001E69C3" w:rsidRDefault="000F2B05" w:rsidP="000F2B05">
            <w:pPr>
              <w:pStyle w:val="ListParagraph"/>
              <w:numPr>
                <w:ilvl w:val="0"/>
                <w:numId w:val="21"/>
              </w:numPr>
              <w:suppressAutoHyphens/>
              <w:rPr>
                <w:color w:val="auto"/>
              </w:rPr>
            </w:pPr>
            <w:r w:rsidRPr="001E69C3">
              <w:rPr>
                <w:color w:val="auto"/>
              </w:rPr>
              <w:t>Describe your ability and experience related to systems of literacy instruction.</w:t>
            </w:r>
          </w:p>
        </w:tc>
        <w:tc>
          <w:tcPr>
            <w:tcW w:w="812" w:type="pct"/>
            <w:shd w:val="clear" w:color="auto" w:fill="auto"/>
            <w:vAlign w:val="center"/>
          </w:tcPr>
          <w:p w14:paraId="5A5E051C" w14:textId="0678EE98" w:rsidR="000F2B05" w:rsidRPr="001E69C3" w:rsidRDefault="009677D3" w:rsidP="000F2B05">
            <w:pPr>
              <w:tabs>
                <w:tab w:val="left" w:pos="7101"/>
              </w:tabs>
              <w:suppressAutoHyphens/>
              <w:jc w:val="center"/>
              <w:rPr>
                <w:color w:val="auto"/>
              </w:rPr>
            </w:pPr>
            <w:sdt>
              <w:sdtPr>
                <w:rPr>
                  <w:rFonts w:cstheme="minorHAnsi"/>
                  <w:color w:val="auto"/>
                </w:rPr>
                <w:id w:val="1340741627"/>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108C6DA3" w14:textId="6865E454" w:rsidR="000F2B05" w:rsidRPr="001E69C3" w:rsidRDefault="009677D3" w:rsidP="000F2B05">
            <w:pPr>
              <w:tabs>
                <w:tab w:val="left" w:pos="7101"/>
              </w:tabs>
              <w:suppressAutoHyphens/>
              <w:jc w:val="center"/>
              <w:rPr>
                <w:color w:val="auto"/>
              </w:rPr>
            </w:pPr>
            <w:sdt>
              <w:sdtPr>
                <w:rPr>
                  <w:rFonts w:cstheme="minorHAnsi"/>
                  <w:color w:val="auto"/>
                </w:rPr>
                <w:id w:val="1031303668"/>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2176A691" w14:textId="77777777" w:rsidTr="00E3439D">
        <w:trPr>
          <w:jc w:val="center"/>
        </w:trPr>
        <w:tc>
          <w:tcPr>
            <w:tcW w:w="3376" w:type="pct"/>
            <w:shd w:val="clear" w:color="auto" w:fill="auto"/>
          </w:tcPr>
          <w:p w14:paraId="5F5376C2" w14:textId="684AFB8E" w:rsidR="000F2B05" w:rsidRPr="001E69C3" w:rsidRDefault="000F2B05" w:rsidP="000F2B05">
            <w:pPr>
              <w:pStyle w:val="ListParagraph"/>
              <w:numPr>
                <w:ilvl w:val="0"/>
                <w:numId w:val="21"/>
              </w:numPr>
              <w:suppressAutoHyphens/>
              <w:rPr>
                <w:color w:val="auto"/>
              </w:rPr>
            </w:pPr>
            <w:r w:rsidRPr="001E69C3">
              <w:rPr>
                <w:color w:val="auto"/>
              </w:rPr>
              <w:t>Describe your ability and experience related to u</w:t>
            </w:r>
            <w:r w:rsidRPr="001E69C3">
              <w:rPr>
                <w:rFonts w:cstheme="minorHAnsi"/>
                <w:color w:val="auto"/>
              </w:rPr>
              <w:t xml:space="preserve">nderstanding the work of ELG Program within a larger </w:t>
            </w:r>
            <w:r w:rsidRPr="001E69C3">
              <w:rPr>
                <w:color w:val="auto"/>
              </w:rPr>
              <w:t>MTSS</w:t>
            </w:r>
            <w:r w:rsidRPr="001E69C3">
              <w:rPr>
                <w:rFonts w:cstheme="minorHAnsi"/>
                <w:color w:val="auto"/>
              </w:rPr>
              <w:t xml:space="preserve"> framework.</w:t>
            </w:r>
          </w:p>
        </w:tc>
        <w:tc>
          <w:tcPr>
            <w:tcW w:w="812" w:type="pct"/>
            <w:shd w:val="clear" w:color="auto" w:fill="auto"/>
            <w:vAlign w:val="center"/>
          </w:tcPr>
          <w:p w14:paraId="1FFFEA76" w14:textId="71DC994B" w:rsidR="000F2B05" w:rsidRDefault="009677D3" w:rsidP="000F2B05">
            <w:pPr>
              <w:tabs>
                <w:tab w:val="left" w:pos="7101"/>
              </w:tabs>
              <w:suppressAutoHyphens/>
              <w:jc w:val="center"/>
              <w:rPr>
                <w:rFonts w:cstheme="minorHAnsi"/>
                <w:color w:val="auto"/>
              </w:rPr>
            </w:pPr>
            <w:sdt>
              <w:sdtPr>
                <w:rPr>
                  <w:rFonts w:cstheme="minorHAnsi"/>
                  <w:color w:val="auto"/>
                </w:rPr>
                <w:id w:val="-1603107689"/>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37D27F9E" w14:textId="0223772F" w:rsidR="000F2B05" w:rsidRDefault="009677D3" w:rsidP="000F2B05">
            <w:pPr>
              <w:tabs>
                <w:tab w:val="left" w:pos="7101"/>
              </w:tabs>
              <w:suppressAutoHyphens/>
              <w:jc w:val="center"/>
              <w:rPr>
                <w:rFonts w:cstheme="minorHAnsi"/>
                <w:color w:val="auto"/>
              </w:rPr>
            </w:pPr>
            <w:sdt>
              <w:sdtPr>
                <w:rPr>
                  <w:rFonts w:cstheme="minorHAnsi"/>
                  <w:color w:val="auto"/>
                </w:rPr>
                <w:id w:val="1843653017"/>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r>
      <w:tr w:rsidR="000F2B05" w:rsidRPr="001E69C3" w14:paraId="57019D7B" w14:textId="77777777" w:rsidTr="003E38F8">
        <w:trPr>
          <w:jc w:val="center"/>
        </w:trPr>
        <w:tc>
          <w:tcPr>
            <w:tcW w:w="4399" w:type="pct"/>
            <w:gridSpan w:val="3"/>
            <w:shd w:val="clear" w:color="auto" w:fill="F2F2F2" w:themeFill="background1" w:themeFillShade="F2"/>
          </w:tcPr>
          <w:p w14:paraId="54A011BB" w14:textId="1E6C0DF2" w:rsidR="000F2B05" w:rsidRPr="001E69C3" w:rsidRDefault="000F2B05" w:rsidP="000F2B05">
            <w:pPr>
              <w:tabs>
                <w:tab w:val="left" w:pos="2535"/>
              </w:tabs>
              <w:suppressAutoHyphens/>
              <w:jc w:val="right"/>
              <w:rPr>
                <w:b/>
                <w:color w:val="auto"/>
              </w:rPr>
            </w:pPr>
            <w:r w:rsidRPr="001E69C3">
              <w:rPr>
                <w:b/>
                <w:color w:val="auto"/>
              </w:rPr>
              <w:t>Section C required elements met</w:t>
            </w:r>
          </w:p>
        </w:tc>
        <w:tc>
          <w:tcPr>
            <w:tcW w:w="601" w:type="pct"/>
            <w:shd w:val="clear" w:color="auto" w:fill="auto"/>
            <w:vAlign w:val="center"/>
          </w:tcPr>
          <w:p w14:paraId="1BD50A87" w14:textId="028F066C" w:rsidR="000F2B05" w:rsidRPr="001E69C3" w:rsidRDefault="000F2B05" w:rsidP="000F2B05">
            <w:pPr>
              <w:tabs>
                <w:tab w:val="left" w:pos="2535"/>
              </w:tabs>
              <w:suppressAutoHyphens/>
              <w:jc w:val="right"/>
              <w:rPr>
                <w:b/>
                <w:color w:val="auto"/>
              </w:rPr>
            </w:pPr>
            <w:r w:rsidRPr="001E69C3">
              <w:rPr>
                <w:b/>
                <w:color w:val="auto"/>
              </w:rPr>
              <w:t>/</w:t>
            </w:r>
            <w:r>
              <w:rPr>
                <w:b/>
                <w:color w:val="auto"/>
              </w:rPr>
              <w:t>5</w:t>
            </w:r>
          </w:p>
        </w:tc>
      </w:tr>
    </w:tbl>
    <w:p w14:paraId="4196C8D7" w14:textId="77777777" w:rsidR="000F2B05" w:rsidRDefault="000F2B05">
      <w:bookmarkStart w:id="32" w:name="_Toc6669617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286"/>
        <w:gridCol w:w="1752"/>
        <w:gridCol w:w="455"/>
        <w:gridCol w:w="1297"/>
      </w:tblGrid>
      <w:tr w:rsidR="000F2B05" w:rsidRPr="001E69C3" w14:paraId="0897EDF6" w14:textId="77777777" w:rsidTr="00E3439D">
        <w:trPr>
          <w:jc w:val="center"/>
        </w:trPr>
        <w:tc>
          <w:tcPr>
            <w:tcW w:w="3376" w:type="pct"/>
            <w:shd w:val="clear" w:color="auto" w:fill="9CC2E5" w:themeFill="accent1" w:themeFillTint="99"/>
            <w:vAlign w:val="center"/>
          </w:tcPr>
          <w:p w14:paraId="13AB0A11" w14:textId="74DF9CFF" w:rsidR="000F2B05" w:rsidRPr="001E69C3" w:rsidRDefault="000F2B05" w:rsidP="000F2B05">
            <w:pPr>
              <w:suppressAutoHyphens/>
              <w:outlineLvl w:val="0"/>
              <w:rPr>
                <w:b/>
                <w:color w:val="auto"/>
                <w:sz w:val="24"/>
                <w:szCs w:val="24"/>
              </w:rPr>
            </w:pPr>
            <w:r w:rsidRPr="001E69C3">
              <w:rPr>
                <w:b/>
                <w:color w:val="auto"/>
                <w:sz w:val="24"/>
                <w:szCs w:val="24"/>
              </w:rPr>
              <w:lastRenderedPageBreak/>
              <w:t xml:space="preserve">Section D: </w:t>
            </w:r>
            <w:r w:rsidRPr="001E69C3">
              <w:rPr>
                <w:b/>
                <w:color w:val="auto"/>
                <w:sz w:val="24"/>
                <w:szCs w:val="24"/>
              </w:rPr>
              <w:tab/>
              <w:t>Professional Development and Supports</w:t>
            </w:r>
            <w:bookmarkEnd w:id="32"/>
          </w:p>
        </w:tc>
        <w:tc>
          <w:tcPr>
            <w:tcW w:w="812" w:type="pct"/>
            <w:tcBorders>
              <w:bottom w:val="single" w:sz="4" w:space="0" w:color="auto"/>
            </w:tcBorders>
            <w:shd w:val="clear" w:color="auto" w:fill="9CC2E5" w:themeFill="accent1" w:themeFillTint="99"/>
            <w:vAlign w:val="center"/>
          </w:tcPr>
          <w:p w14:paraId="60C4F4B1" w14:textId="2E3E31EC"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12" w:type="pct"/>
            <w:gridSpan w:val="2"/>
            <w:tcBorders>
              <w:bottom w:val="single" w:sz="4" w:space="0" w:color="auto"/>
            </w:tcBorders>
            <w:shd w:val="clear" w:color="auto" w:fill="9CC2E5" w:themeFill="accent1" w:themeFillTint="99"/>
            <w:vAlign w:val="center"/>
          </w:tcPr>
          <w:p w14:paraId="41FFACE0" w14:textId="230DF6DD"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p>
        </w:tc>
      </w:tr>
      <w:tr w:rsidR="000F2B05" w:rsidRPr="001E69C3" w14:paraId="2766BA64" w14:textId="77777777" w:rsidTr="00E3439D">
        <w:trPr>
          <w:jc w:val="center"/>
        </w:trPr>
        <w:tc>
          <w:tcPr>
            <w:tcW w:w="3376" w:type="pct"/>
            <w:shd w:val="clear" w:color="auto" w:fill="auto"/>
          </w:tcPr>
          <w:p w14:paraId="2B9B832E" w14:textId="206EC9E1" w:rsidR="000F2B05" w:rsidRPr="001E69C3" w:rsidRDefault="000F2B05" w:rsidP="000F2B05">
            <w:pPr>
              <w:pStyle w:val="ListParagraph"/>
              <w:numPr>
                <w:ilvl w:val="0"/>
                <w:numId w:val="22"/>
              </w:numPr>
              <w:suppressAutoHyphens/>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development and consulting efforts related to instructional components. Include:</w:t>
            </w:r>
          </w:p>
          <w:p w14:paraId="3B6FC09E"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Explicit and systematic instruction</w:t>
            </w:r>
          </w:p>
          <w:p w14:paraId="390ABE7C"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Whole- and small-group instruction</w:t>
            </w:r>
          </w:p>
          <w:p w14:paraId="15024216"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Effective Tier 2 and Tier 3 instruction</w:t>
            </w:r>
          </w:p>
          <w:p w14:paraId="56448EC4"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 xml:space="preserve">Classroom management techniques </w:t>
            </w:r>
          </w:p>
          <w:p w14:paraId="395C2FDD"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Targeted strategies to close achievement gaps and improve outcomes for all students, including:</w:t>
            </w:r>
          </w:p>
          <w:p w14:paraId="417A4DED" w14:textId="6667DB7D" w:rsidR="000F2B05" w:rsidRPr="001E69C3" w:rsidRDefault="000F2B05" w:rsidP="000F2B05">
            <w:pPr>
              <w:pStyle w:val="Header"/>
              <w:numPr>
                <w:ilvl w:val="2"/>
                <w:numId w:val="22"/>
              </w:numPr>
              <w:rPr>
                <w:rFonts w:cstheme="minorHAnsi"/>
                <w:color w:val="auto"/>
              </w:rPr>
            </w:pPr>
            <w:r w:rsidRPr="001E69C3">
              <w:rPr>
                <w:rFonts w:cstheme="minorHAnsi"/>
                <w:color w:val="auto"/>
              </w:rPr>
              <w:t>Struggling readers (including those with dyslexia)</w:t>
            </w:r>
          </w:p>
          <w:p w14:paraId="51408047" w14:textId="77777777" w:rsidR="000F2B05" w:rsidRPr="001E69C3" w:rsidRDefault="000F2B05" w:rsidP="000F2B05">
            <w:pPr>
              <w:pStyle w:val="Header"/>
              <w:numPr>
                <w:ilvl w:val="2"/>
                <w:numId w:val="22"/>
              </w:numPr>
              <w:rPr>
                <w:color w:val="auto"/>
              </w:rPr>
            </w:pPr>
            <w:r w:rsidRPr="001E69C3">
              <w:rPr>
                <w:rFonts w:cstheme="minorHAnsi"/>
                <w:color w:val="auto"/>
              </w:rPr>
              <w:t xml:space="preserve">Students reading at and above grade level, and </w:t>
            </w:r>
          </w:p>
          <w:p w14:paraId="4790AF03" w14:textId="7652602C" w:rsidR="000F2B05" w:rsidRPr="001E69C3" w:rsidRDefault="000F2B05" w:rsidP="000F2B05">
            <w:pPr>
              <w:pStyle w:val="Header"/>
              <w:numPr>
                <w:ilvl w:val="2"/>
                <w:numId w:val="22"/>
              </w:numPr>
              <w:rPr>
                <w:color w:val="auto"/>
              </w:rPr>
            </w:pPr>
            <w:r w:rsidRPr="001E69C3">
              <w:rPr>
                <w:rFonts w:cstheme="minorHAnsi"/>
                <w:color w:val="auto"/>
              </w:rPr>
              <w:t>English language learners</w:t>
            </w:r>
          </w:p>
        </w:tc>
        <w:tc>
          <w:tcPr>
            <w:tcW w:w="812" w:type="pct"/>
            <w:shd w:val="clear" w:color="auto" w:fill="auto"/>
            <w:vAlign w:val="center"/>
          </w:tcPr>
          <w:p w14:paraId="7CF0E9EC" w14:textId="4B108D9C" w:rsidR="000F2B05" w:rsidRPr="001E69C3" w:rsidRDefault="009677D3" w:rsidP="000F2B05">
            <w:pPr>
              <w:suppressAutoHyphens/>
              <w:jc w:val="center"/>
              <w:rPr>
                <w:color w:val="auto"/>
              </w:rPr>
            </w:pPr>
            <w:sdt>
              <w:sdtPr>
                <w:rPr>
                  <w:rFonts w:cstheme="minorHAnsi"/>
                  <w:color w:val="auto"/>
                </w:rPr>
                <w:id w:val="1711614075"/>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721EEC93" w14:textId="551573A9" w:rsidR="000F2B05" w:rsidRPr="001E69C3" w:rsidRDefault="009677D3" w:rsidP="000F2B05">
            <w:pPr>
              <w:suppressAutoHyphens/>
              <w:jc w:val="center"/>
              <w:rPr>
                <w:color w:val="auto"/>
              </w:rPr>
            </w:pPr>
            <w:sdt>
              <w:sdtPr>
                <w:rPr>
                  <w:rFonts w:cstheme="minorHAnsi"/>
                  <w:color w:val="auto"/>
                </w:rPr>
                <w:id w:val="1120960229"/>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0458BF63" w14:textId="77777777" w:rsidTr="00E3439D">
        <w:trPr>
          <w:jc w:val="center"/>
        </w:trPr>
        <w:tc>
          <w:tcPr>
            <w:tcW w:w="3376" w:type="pct"/>
            <w:shd w:val="clear" w:color="auto" w:fill="auto"/>
          </w:tcPr>
          <w:p w14:paraId="6F14E988" w14:textId="587BF126" w:rsidR="000F2B05" w:rsidRPr="001E69C3" w:rsidRDefault="000F2B05" w:rsidP="000F2B05">
            <w:pPr>
              <w:pStyle w:val="ListParagraph"/>
              <w:numPr>
                <w:ilvl w:val="0"/>
                <w:numId w:val="22"/>
              </w:numPr>
              <w:suppressAutoHyphens/>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 xml:space="preserve">development and consulting efforts related to </w:t>
            </w:r>
            <w:r w:rsidRPr="001E69C3">
              <w:rPr>
                <w:color w:val="auto"/>
              </w:rPr>
              <w:t>a</w:t>
            </w:r>
            <w:r w:rsidRPr="001E69C3">
              <w:rPr>
                <w:rFonts w:cstheme="minorHAnsi"/>
                <w:color w:val="auto"/>
              </w:rPr>
              <w:t>ssessments and data analysis. Include:</w:t>
            </w:r>
          </w:p>
          <w:p w14:paraId="1D3B75AF" w14:textId="77777777" w:rsidR="000F2B05" w:rsidRPr="001E69C3" w:rsidRDefault="000F2B05" w:rsidP="000F2B05">
            <w:pPr>
              <w:pStyle w:val="Header"/>
              <w:numPr>
                <w:ilvl w:val="1"/>
                <w:numId w:val="22"/>
              </w:numPr>
              <w:rPr>
                <w:color w:val="auto"/>
              </w:rPr>
            </w:pPr>
            <w:r w:rsidRPr="001E69C3">
              <w:rPr>
                <w:color w:val="auto"/>
              </w:rPr>
              <w:t>Acadience Reading, Acadience Data Management, and mCLASS</w:t>
            </w:r>
          </w:p>
          <w:p w14:paraId="6D134529" w14:textId="77777777" w:rsidR="000F2B05" w:rsidRPr="001E69C3" w:rsidRDefault="000F2B05" w:rsidP="000F2B05">
            <w:pPr>
              <w:pStyle w:val="Header"/>
              <w:numPr>
                <w:ilvl w:val="1"/>
                <w:numId w:val="22"/>
              </w:numPr>
              <w:rPr>
                <w:rFonts w:cstheme="minorHAnsi"/>
                <w:color w:val="auto"/>
              </w:rPr>
            </w:pPr>
            <w:r w:rsidRPr="001E69C3">
              <w:rPr>
                <w:rFonts w:ascii="Calibri" w:hAnsi="Calibri" w:cs="Calibri"/>
                <w:color w:val="auto"/>
              </w:rPr>
              <w:t>Administration and interpretation of assessments</w:t>
            </w:r>
          </w:p>
          <w:p w14:paraId="6F577190" w14:textId="77777777" w:rsidR="000F2B05" w:rsidRPr="00346BDA" w:rsidRDefault="000F2B05" w:rsidP="000F2B05">
            <w:pPr>
              <w:pStyle w:val="ListParagraph"/>
              <w:numPr>
                <w:ilvl w:val="1"/>
                <w:numId w:val="22"/>
              </w:numPr>
              <w:suppressAutoHyphens/>
              <w:rPr>
                <w:color w:val="auto"/>
              </w:rPr>
            </w:pPr>
            <w:r w:rsidRPr="001E69C3">
              <w:rPr>
                <w:rFonts w:cstheme="minorHAnsi"/>
                <w:color w:val="auto"/>
              </w:rPr>
              <w:t>Comprehensive assessment plans</w:t>
            </w:r>
            <w:r w:rsidR="00346BDA">
              <w:rPr>
                <w:rFonts w:cstheme="minorHAnsi"/>
                <w:color w:val="auto"/>
              </w:rPr>
              <w:t>, and</w:t>
            </w:r>
          </w:p>
          <w:p w14:paraId="2B0952E4" w14:textId="08ACA44A" w:rsidR="00346BDA" w:rsidRPr="001E69C3" w:rsidRDefault="00346BDA" w:rsidP="000F2B05">
            <w:pPr>
              <w:pStyle w:val="ListParagraph"/>
              <w:numPr>
                <w:ilvl w:val="1"/>
                <w:numId w:val="22"/>
              </w:numPr>
              <w:suppressAutoHyphens/>
              <w:rPr>
                <w:color w:val="auto"/>
              </w:rPr>
            </w:pPr>
            <w:r w:rsidRPr="001E69C3">
              <w:rPr>
                <w:color w:val="auto"/>
              </w:rPr>
              <w:t>Data-based decision making.</w:t>
            </w:r>
          </w:p>
        </w:tc>
        <w:tc>
          <w:tcPr>
            <w:tcW w:w="812" w:type="pct"/>
            <w:shd w:val="clear" w:color="auto" w:fill="auto"/>
            <w:vAlign w:val="center"/>
          </w:tcPr>
          <w:p w14:paraId="4B169CB0" w14:textId="01C61C98" w:rsidR="000F2B05" w:rsidRPr="001E69C3" w:rsidRDefault="009677D3" w:rsidP="000F2B05">
            <w:pPr>
              <w:tabs>
                <w:tab w:val="left" w:pos="7101"/>
              </w:tabs>
              <w:suppressAutoHyphens/>
              <w:jc w:val="center"/>
              <w:rPr>
                <w:color w:val="auto"/>
              </w:rPr>
            </w:pPr>
            <w:sdt>
              <w:sdtPr>
                <w:rPr>
                  <w:rFonts w:cstheme="minorHAnsi"/>
                  <w:color w:val="auto"/>
                </w:rPr>
                <w:id w:val="-1853939645"/>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545CBA02" w14:textId="2843B695" w:rsidR="000F2B05" w:rsidRPr="001E69C3" w:rsidRDefault="009677D3" w:rsidP="000F2B05">
            <w:pPr>
              <w:tabs>
                <w:tab w:val="left" w:pos="7101"/>
              </w:tabs>
              <w:suppressAutoHyphens/>
              <w:jc w:val="center"/>
              <w:rPr>
                <w:color w:val="auto"/>
              </w:rPr>
            </w:pPr>
            <w:sdt>
              <w:sdtPr>
                <w:rPr>
                  <w:rFonts w:cstheme="minorHAnsi"/>
                  <w:color w:val="auto"/>
                </w:rPr>
                <w:id w:val="-366369528"/>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4C6E965A" w14:textId="77777777" w:rsidTr="00E3439D">
        <w:trPr>
          <w:jc w:val="center"/>
        </w:trPr>
        <w:tc>
          <w:tcPr>
            <w:tcW w:w="3376" w:type="pct"/>
            <w:shd w:val="clear" w:color="auto" w:fill="auto"/>
          </w:tcPr>
          <w:p w14:paraId="48348E01" w14:textId="77777777" w:rsidR="000F2B05" w:rsidRPr="001E69C3" w:rsidRDefault="000F2B05" w:rsidP="000F2B05">
            <w:pPr>
              <w:pStyle w:val="ListParagraph"/>
              <w:numPr>
                <w:ilvl w:val="0"/>
                <w:numId w:val="22"/>
              </w:numPr>
              <w:suppressAutoHyphens/>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development and consulting efforts related to school-wide implementation. Include:</w:t>
            </w:r>
          </w:p>
          <w:p w14:paraId="31842632" w14:textId="77777777" w:rsidR="000F2B05" w:rsidRPr="001E69C3" w:rsidRDefault="000F2B05" w:rsidP="000F2B05">
            <w:pPr>
              <w:pStyle w:val="Header"/>
              <w:numPr>
                <w:ilvl w:val="1"/>
                <w:numId w:val="22"/>
              </w:numPr>
              <w:rPr>
                <w:rFonts w:cstheme="minorHAnsi"/>
                <w:color w:val="auto"/>
              </w:rPr>
            </w:pPr>
            <w:r w:rsidRPr="001E69C3">
              <w:rPr>
                <w:rFonts w:cstheme="minorHAnsi"/>
                <w:color w:val="auto"/>
              </w:rPr>
              <w:t>Effective structures for school-wide literacy instruction</w:t>
            </w:r>
          </w:p>
          <w:p w14:paraId="35BA2135" w14:textId="557DEC65" w:rsidR="000F2B05" w:rsidRPr="001E69C3" w:rsidRDefault="000F2B05" w:rsidP="000F2B05">
            <w:pPr>
              <w:pStyle w:val="Header"/>
              <w:numPr>
                <w:ilvl w:val="1"/>
                <w:numId w:val="22"/>
              </w:numPr>
              <w:rPr>
                <w:rFonts w:cstheme="minorHAnsi"/>
                <w:color w:val="auto"/>
              </w:rPr>
            </w:pPr>
            <w:r w:rsidRPr="001E69C3">
              <w:rPr>
                <w:rFonts w:cstheme="minorHAnsi"/>
                <w:color w:val="auto"/>
              </w:rPr>
              <w:t>MTSS,</w:t>
            </w:r>
          </w:p>
          <w:p w14:paraId="4098CE50" w14:textId="302A0A59" w:rsidR="000F2B05" w:rsidRPr="001E69C3" w:rsidRDefault="000F2B05" w:rsidP="000F2B05">
            <w:pPr>
              <w:pStyle w:val="Header"/>
              <w:numPr>
                <w:ilvl w:val="1"/>
                <w:numId w:val="22"/>
              </w:numPr>
              <w:rPr>
                <w:rFonts w:cstheme="minorHAnsi"/>
                <w:color w:val="auto"/>
              </w:rPr>
            </w:pPr>
            <w:r w:rsidRPr="001E69C3">
              <w:rPr>
                <w:rFonts w:cstheme="minorHAnsi"/>
                <w:color w:val="auto"/>
              </w:rPr>
              <w:t xml:space="preserve">Family and community involvement, </w:t>
            </w:r>
          </w:p>
          <w:p w14:paraId="0DEC519C" w14:textId="77777777" w:rsidR="000F2B05" w:rsidRPr="00346BDA" w:rsidRDefault="000F2B05" w:rsidP="000F2B05">
            <w:pPr>
              <w:pStyle w:val="ListParagraph"/>
              <w:numPr>
                <w:ilvl w:val="1"/>
                <w:numId w:val="22"/>
              </w:numPr>
              <w:suppressAutoHyphens/>
              <w:rPr>
                <w:color w:val="auto"/>
              </w:rPr>
            </w:pPr>
            <w:r w:rsidRPr="001E69C3">
              <w:rPr>
                <w:rFonts w:cstheme="minorHAnsi"/>
                <w:color w:val="auto"/>
              </w:rPr>
              <w:t>Implementation sustainability</w:t>
            </w:r>
            <w:r w:rsidR="00346BDA">
              <w:rPr>
                <w:rFonts w:cstheme="minorHAnsi"/>
                <w:color w:val="auto"/>
              </w:rPr>
              <w:t>, and</w:t>
            </w:r>
          </w:p>
          <w:p w14:paraId="5BB2F894" w14:textId="1BF84B3E" w:rsidR="00346BDA" w:rsidRPr="001E69C3" w:rsidRDefault="00346BDA" w:rsidP="000F2B05">
            <w:pPr>
              <w:pStyle w:val="ListParagraph"/>
              <w:numPr>
                <w:ilvl w:val="1"/>
                <w:numId w:val="22"/>
              </w:numPr>
              <w:suppressAutoHyphens/>
              <w:rPr>
                <w:color w:val="auto"/>
              </w:rPr>
            </w:pPr>
            <w:r>
              <w:rPr>
                <w:color w:val="auto"/>
              </w:rPr>
              <w:t>Professional development</w:t>
            </w:r>
            <w:r>
              <w:rPr>
                <w:color w:val="auto"/>
              </w:rPr>
              <w:t>.</w:t>
            </w:r>
          </w:p>
        </w:tc>
        <w:tc>
          <w:tcPr>
            <w:tcW w:w="812" w:type="pct"/>
            <w:shd w:val="clear" w:color="auto" w:fill="auto"/>
            <w:vAlign w:val="center"/>
          </w:tcPr>
          <w:p w14:paraId="53BDA0E2" w14:textId="1659CC83" w:rsidR="000F2B05" w:rsidRPr="001E69C3" w:rsidRDefault="009677D3" w:rsidP="000F2B05">
            <w:pPr>
              <w:tabs>
                <w:tab w:val="left" w:pos="7101"/>
              </w:tabs>
              <w:suppressAutoHyphens/>
              <w:jc w:val="center"/>
              <w:rPr>
                <w:color w:val="auto"/>
              </w:rPr>
            </w:pPr>
            <w:sdt>
              <w:sdtPr>
                <w:rPr>
                  <w:rFonts w:cstheme="minorHAnsi"/>
                  <w:color w:val="auto"/>
                </w:rPr>
                <w:id w:val="-1670703691"/>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0AF3F79A" w14:textId="0E076EE5" w:rsidR="000F2B05" w:rsidRPr="001E69C3" w:rsidRDefault="009677D3" w:rsidP="000F2B05">
            <w:pPr>
              <w:tabs>
                <w:tab w:val="left" w:pos="7101"/>
              </w:tabs>
              <w:suppressAutoHyphens/>
              <w:jc w:val="center"/>
              <w:rPr>
                <w:color w:val="auto"/>
              </w:rPr>
            </w:pPr>
            <w:sdt>
              <w:sdtPr>
                <w:rPr>
                  <w:rFonts w:cstheme="minorHAnsi"/>
                  <w:color w:val="auto"/>
                </w:rPr>
                <w:id w:val="336276121"/>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6703DF" w:rsidRPr="001E69C3" w14:paraId="7ECE01A8" w14:textId="77777777" w:rsidTr="00E3439D">
        <w:trPr>
          <w:jc w:val="center"/>
        </w:trPr>
        <w:tc>
          <w:tcPr>
            <w:tcW w:w="3376" w:type="pct"/>
            <w:shd w:val="clear" w:color="auto" w:fill="auto"/>
          </w:tcPr>
          <w:p w14:paraId="498AD881" w14:textId="29292746" w:rsidR="006703DF" w:rsidRPr="001E69C3" w:rsidRDefault="006703DF" w:rsidP="006703DF">
            <w:pPr>
              <w:pStyle w:val="ListParagraph"/>
              <w:numPr>
                <w:ilvl w:val="0"/>
                <w:numId w:val="22"/>
              </w:numPr>
              <w:suppressAutoHyphens/>
              <w:rPr>
                <w:color w:val="auto"/>
              </w:rPr>
            </w:pPr>
            <w:r w:rsidRPr="001E69C3">
              <w:rPr>
                <w:color w:val="auto"/>
              </w:rPr>
              <w:t xml:space="preserve">Describe your experience and knowledge in developing and supporting long-term implementation plans through professional </w:t>
            </w:r>
            <w:r w:rsidRPr="001E69C3">
              <w:rPr>
                <w:rFonts w:cstheme="minorHAnsi"/>
                <w:color w:val="auto"/>
              </w:rPr>
              <w:t>development and consulting efforts related to communication.</w:t>
            </w:r>
            <w:r>
              <w:rPr>
                <w:rFonts w:cstheme="minorHAnsi"/>
                <w:color w:val="auto"/>
              </w:rPr>
              <w:t xml:space="preserve"> </w:t>
            </w:r>
            <w:r w:rsidRPr="001E69C3">
              <w:rPr>
                <w:rFonts w:cstheme="minorHAnsi"/>
                <w:color w:val="auto"/>
              </w:rPr>
              <w:t>Include your plan to effectively communicate with school, district, and CDE stakeholders throughout the ELG Program duration.</w:t>
            </w:r>
          </w:p>
        </w:tc>
        <w:tc>
          <w:tcPr>
            <w:tcW w:w="812" w:type="pct"/>
            <w:shd w:val="clear" w:color="auto" w:fill="auto"/>
            <w:vAlign w:val="center"/>
          </w:tcPr>
          <w:p w14:paraId="26897DA6" w14:textId="547A580F" w:rsidR="006703DF" w:rsidRPr="001E69C3" w:rsidRDefault="006703DF" w:rsidP="006703DF">
            <w:pPr>
              <w:tabs>
                <w:tab w:val="left" w:pos="7101"/>
              </w:tabs>
              <w:suppressAutoHyphens/>
              <w:jc w:val="center"/>
              <w:rPr>
                <w:color w:val="auto"/>
              </w:rPr>
            </w:pPr>
            <w:sdt>
              <w:sdtPr>
                <w:rPr>
                  <w:rFonts w:cstheme="minorHAnsi"/>
                  <w:color w:val="auto"/>
                </w:rPr>
                <w:id w:val="-36978193"/>
                <w14:checkbox>
                  <w14:checked w14:val="0"/>
                  <w14:checkedState w14:val="2612" w14:font="MS Gothic"/>
                  <w14:uncheckedState w14:val="2610" w14:font="MS Gothic"/>
                </w14:checkbox>
              </w:sdtPr>
              <w:sdtContent>
                <w:r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132147D9" w14:textId="74912285" w:rsidR="006703DF" w:rsidRPr="001E69C3" w:rsidRDefault="006703DF" w:rsidP="006703DF">
            <w:pPr>
              <w:tabs>
                <w:tab w:val="left" w:pos="7101"/>
              </w:tabs>
              <w:suppressAutoHyphens/>
              <w:jc w:val="center"/>
              <w:rPr>
                <w:color w:val="auto"/>
              </w:rPr>
            </w:pPr>
            <w:sdt>
              <w:sdtPr>
                <w:rPr>
                  <w:rFonts w:cstheme="minorHAnsi"/>
                  <w:color w:val="auto"/>
                </w:rPr>
                <w:id w:val="1109702392"/>
                <w14:checkbox>
                  <w14:checked w14:val="0"/>
                  <w14:checkedState w14:val="2612" w14:font="MS Gothic"/>
                  <w14:uncheckedState w14:val="2610" w14:font="MS Gothic"/>
                </w14:checkbox>
              </w:sdtPr>
              <w:sdtContent>
                <w:r w:rsidRPr="001E69C3">
                  <w:rPr>
                    <w:rFonts w:ascii="Segoe UI Symbol" w:eastAsia="MS Gothic" w:hAnsi="Segoe UI Symbol" w:cs="Segoe UI Symbol"/>
                    <w:color w:val="auto"/>
                  </w:rPr>
                  <w:t>☐</w:t>
                </w:r>
              </w:sdtContent>
            </w:sdt>
          </w:p>
        </w:tc>
      </w:tr>
      <w:tr w:rsidR="000F2B05" w:rsidRPr="001E69C3" w14:paraId="68571FAE" w14:textId="77777777" w:rsidTr="003E38F8">
        <w:trPr>
          <w:jc w:val="center"/>
        </w:trPr>
        <w:tc>
          <w:tcPr>
            <w:tcW w:w="4399" w:type="pct"/>
            <w:gridSpan w:val="3"/>
            <w:shd w:val="clear" w:color="auto" w:fill="F2F2F2" w:themeFill="background1" w:themeFillShade="F2"/>
          </w:tcPr>
          <w:p w14:paraId="40228237" w14:textId="1DCAA94F" w:rsidR="000F2B05" w:rsidRPr="001E69C3" w:rsidRDefault="000F2B05" w:rsidP="000F2B05">
            <w:pPr>
              <w:tabs>
                <w:tab w:val="left" w:pos="2535"/>
              </w:tabs>
              <w:suppressAutoHyphens/>
              <w:jc w:val="right"/>
              <w:rPr>
                <w:b/>
                <w:color w:val="auto"/>
              </w:rPr>
            </w:pPr>
            <w:r w:rsidRPr="001E69C3">
              <w:rPr>
                <w:b/>
                <w:color w:val="auto"/>
              </w:rPr>
              <w:t>Section D required elements met</w:t>
            </w:r>
          </w:p>
        </w:tc>
        <w:tc>
          <w:tcPr>
            <w:tcW w:w="601" w:type="pct"/>
            <w:shd w:val="clear" w:color="auto" w:fill="auto"/>
            <w:vAlign w:val="center"/>
          </w:tcPr>
          <w:p w14:paraId="06EA5F4F" w14:textId="321B4AD5" w:rsidR="000F2B05" w:rsidRPr="001E69C3" w:rsidRDefault="000F2B05" w:rsidP="000F2B05">
            <w:pPr>
              <w:tabs>
                <w:tab w:val="left" w:pos="2535"/>
              </w:tabs>
              <w:suppressAutoHyphens/>
              <w:jc w:val="right"/>
              <w:rPr>
                <w:b/>
                <w:color w:val="auto"/>
              </w:rPr>
            </w:pPr>
            <w:r w:rsidRPr="001E69C3">
              <w:rPr>
                <w:b/>
                <w:color w:val="auto"/>
              </w:rPr>
              <w:t>/</w:t>
            </w:r>
            <w:r w:rsidR="006703DF">
              <w:rPr>
                <w:b/>
                <w:color w:val="auto"/>
              </w:rPr>
              <w:t>4</w:t>
            </w:r>
          </w:p>
        </w:tc>
      </w:tr>
      <w:tr w:rsidR="000F2B05" w:rsidRPr="001E69C3" w14:paraId="4C51128D" w14:textId="77777777" w:rsidTr="00E3439D">
        <w:trPr>
          <w:jc w:val="center"/>
        </w:trPr>
        <w:tc>
          <w:tcPr>
            <w:tcW w:w="3376" w:type="pct"/>
            <w:shd w:val="clear" w:color="auto" w:fill="9CC2E5" w:themeFill="accent1" w:themeFillTint="99"/>
            <w:vAlign w:val="center"/>
          </w:tcPr>
          <w:p w14:paraId="02FE0D3D" w14:textId="10DA647C" w:rsidR="000F2B05" w:rsidRPr="001E69C3" w:rsidRDefault="000F2B05" w:rsidP="000F2B05">
            <w:pPr>
              <w:suppressAutoHyphens/>
              <w:outlineLvl w:val="0"/>
              <w:rPr>
                <w:b/>
                <w:color w:val="auto"/>
                <w:sz w:val="24"/>
                <w:szCs w:val="24"/>
              </w:rPr>
            </w:pPr>
            <w:bookmarkStart w:id="33" w:name="_Toc66696173"/>
            <w:r w:rsidRPr="001E69C3">
              <w:rPr>
                <w:b/>
                <w:color w:val="auto"/>
                <w:sz w:val="24"/>
                <w:szCs w:val="24"/>
              </w:rPr>
              <w:t xml:space="preserve">Section E: </w:t>
            </w:r>
            <w:r w:rsidRPr="001E69C3">
              <w:rPr>
                <w:b/>
                <w:color w:val="auto"/>
                <w:sz w:val="24"/>
                <w:szCs w:val="24"/>
              </w:rPr>
              <w:tab/>
              <w:t>Additional Components (Optional)</w:t>
            </w:r>
            <w:bookmarkEnd w:id="33"/>
          </w:p>
        </w:tc>
        <w:tc>
          <w:tcPr>
            <w:tcW w:w="812" w:type="pct"/>
            <w:tcBorders>
              <w:bottom w:val="single" w:sz="4" w:space="0" w:color="auto"/>
            </w:tcBorders>
            <w:shd w:val="clear" w:color="auto" w:fill="9CC2E5" w:themeFill="accent1" w:themeFillTint="99"/>
            <w:vAlign w:val="center"/>
          </w:tcPr>
          <w:p w14:paraId="4E430C89" w14:textId="4A825137"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Minimally Addresses/Does Not Meet All Criteria</w:t>
            </w:r>
          </w:p>
        </w:tc>
        <w:tc>
          <w:tcPr>
            <w:tcW w:w="812" w:type="pct"/>
            <w:gridSpan w:val="2"/>
            <w:tcBorders>
              <w:bottom w:val="single" w:sz="4" w:space="0" w:color="auto"/>
            </w:tcBorders>
            <w:shd w:val="clear" w:color="auto" w:fill="9CC2E5" w:themeFill="accent1" w:themeFillTint="99"/>
            <w:vAlign w:val="center"/>
          </w:tcPr>
          <w:p w14:paraId="5407DA5D" w14:textId="04728E57" w:rsidR="000F2B05" w:rsidRPr="001E69C3" w:rsidRDefault="000F2B05" w:rsidP="000F2B05">
            <w:pPr>
              <w:spacing w:after="160"/>
              <w:jc w:val="center"/>
              <w:rPr>
                <w:rFonts w:ascii="Calibri" w:eastAsia="Calibri" w:hAnsi="Calibri" w:cs="Times New Roman"/>
                <w:b/>
                <w:color w:val="auto"/>
                <w:sz w:val="14"/>
                <w:szCs w:val="14"/>
              </w:rPr>
            </w:pPr>
            <w:r w:rsidRPr="001E69C3">
              <w:rPr>
                <w:rFonts w:ascii="Calibri" w:eastAsia="Calibri" w:hAnsi="Calibri" w:cs="Times New Roman"/>
                <w:b/>
                <w:color w:val="auto"/>
                <w:sz w:val="14"/>
                <w:szCs w:val="14"/>
              </w:rPr>
              <w:t>Addresses All Criteria</w:t>
            </w:r>
          </w:p>
        </w:tc>
      </w:tr>
      <w:tr w:rsidR="000F2B05" w:rsidRPr="001E69C3" w14:paraId="451E2A01" w14:textId="77777777" w:rsidTr="00E3439D">
        <w:trPr>
          <w:jc w:val="center"/>
        </w:trPr>
        <w:tc>
          <w:tcPr>
            <w:tcW w:w="3376" w:type="pct"/>
            <w:shd w:val="clear" w:color="auto" w:fill="auto"/>
          </w:tcPr>
          <w:p w14:paraId="5D419339" w14:textId="10F36004" w:rsidR="000F2B05" w:rsidRPr="001E69C3" w:rsidRDefault="000F2B05" w:rsidP="000F2B05">
            <w:pPr>
              <w:pStyle w:val="ListParagraph"/>
              <w:numPr>
                <w:ilvl w:val="0"/>
                <w:numId w:val="23"/>
              </w:numPr>
              <w:suppressAutoHyphens/>
              <w:rPr>
                <w:color w:val="auto"/>
              </w:rPr>
            </w:pPr>
            <w:r w:rsidRPr="001E69C3">
              <w:rPr>
                <w:rFonts w:cstheme="minorHAnsi"/>
                <w:color w:val="auto"/>
              </w:rPr>
              <w:t>Describe your expertise and experience providing classroom-, school-, and/or district-level support in the area of dyslexia</w:t>
            </w:r>
          </w:p>
        </w:tc>
        <w:tc>
          <w:tcPr>
            <w:tcW w:w="812" w:type="pct"/>
            <w:shd w:val="clear" w:color="auto" w:fill="auto"/>
            <w:vAlign w:val="center"/>
          </w:tcPr>
          <w:p w14:paraId="6E6F03C5" w14:textId="5ED0AC61" w:rsidR="000F2B05" w:rsidRPr="001E69C3" w:rsidRDefault="009677D3" w:rsidP="000F2B05">
            <w:pPr>
              <w:suppressAutoHyphens/>
              <w:jc w:val="center"/>
              <w:rPr>
                <w:color w:val="auto"/>
              </w:rPr>
            </w:pPr>
            <w:sdt>
              <w:sdtPr>
                <w:rPr>
                  <w:rFonts w:cstheme="minorHAnsi"/>
                  <w:color w:val="auto"/>
                </w:rPr>
                <w:id w:val="-1177425224"/>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2E1A6194" w14:textId="0671F5A3" w:rsidR="000F2B05" w:rsidRPr="001E69C3" w:rsidRDefault="009677D3" w:rsidP="000F2B05">
            <w:pPr>
              <w:suppressAutoHyphens/>
              <w:jc w:val="center"/>
              <w:rPr>
                <w:color w:val="auto"/>
              </w:rPr>
            </w:pPr>
            <w:sdt>
              <w:sdtPr>
                <w:rPr>
                  <w:rFonts w:cstheme="minorHAnsi"/>
                  <w:color w:val="auto"/>
                </w:rPr>
                <w:id w:val="99846282"/>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7E46349F" w14:textId="77777777" w:rsidTr="00E3439D">
        <w:trPr>
          <w:jc w:val="center"/>
        </w:trPr>
        <w:tc>
          <w:tcPr>
            <w:tcW w:w="3376" w:type="pct"/>
            <w:shd w:val="clear" w:color="auto" w:fill="auto"/>
          </w:tcPr>
          <w:p w14:paraId="313E4DE4" w14:textId="254CEA04" w:rsidR="000F2B05" w:rsidRPr="001E69C3" w:rsidRDefault="000F2B05" w:rsidP="000F2B05">
            <w:pPr>
              <w:pStyle w:val="ListParagraph"/>
              <w:numPr>
                <w:ilvl w:val="0"/>
                <w:numId w:val="23"/>
              </w:numPr>
              <w:suppressAutoHyphens/>
              <w:rPr>
                <w:color w:val="auto"/>
              </w:rPr>
            </w:pPr>
            <w:r w:rsidRPr="001E69C3">
              <w:rPr>
                <w:rFonts w:cstheme="minorHAnsi"/>
                <w:color w:val="auto"/>
              </w:rPr>
              <w:t>Describe your expertise and experience providing classroom-, school-, and/or district-level support for dual language and/or immersion programs.</w:t>
            </w:r>
          </w:p>
        </w:tc>
        <w:tc>
          <w:tcPr>
            <w:tcW w:w="812" w:type="pct"/>
            <w:shd w:val="clear" w:color="auto" w:fill="auto"/>
            <w:vAlign w:val="center"/>
          </w:tcPr>
          <w:p w14:paraId="124B72A6" w14:textId="26F05FB7" w:rsidR="000F2B05" w:rsidRPr="001E69C3" w:rsidRDefault="009677D3" w:rsidP="000F2B05">
            <w:pPr>
              <w:tabs>
                <w:tab w:val="left" w:pos="7101"/>
              </w:tabs>
              <w:suppressAutoHyphens/>
              <w:jc w:val="center"/>
              <w:rPr>
                <w:color w:val="auto"/>
              </w:rPr>
            </w:pPr>
            <w:sdt>
              <w:sdtPr>
                <w:rPr>
                  <w:rFonts w:cstheme="minorHAnsi"/>
                  <w:color w:val="auto"/>
                </w:rPr>
                <w:id w:val="-79138208"/>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2B4E84B7" w14:textId="4879A467" w:rsidR="000F2B05" w:rsidRPr="001E69C3" w:rsidRDefault="009677D3" w:rsidP="000F2B05">
            <w:pPr>
              <w:tabs>
                <w:tab w:val="left" w:pos="7101"/>
              </w:tabs>
              <w:suppressAutoHyphens/>
              <w:jc w:val="center"/>
              <w:rPr>
                <w:color w:val="auto"/>
              </w:rPr>
            </w:pPr>
            <w:sdt>
              <w:sdtPr>
                <w:rPr>
                  <w:rFonts w:cstheme="minorHAnsi"/>
                  <w:color w:val="auto"/>
                </w:rPr>
                <w:id w:val="663291600"/>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40F329CA" w14:textId="77777777" w:rsidTr="00E3439D">
        <w:trPr>
          <w:jc w:val="center"/>
        </w:trPr>
        <w:tc>
          <w:tcPr>
            <w:tcW w:w="3376" w:type="pct"/>
            <w:shd w:val="clear" w:color="auto" w:fill="auto"/>
          </w:tcPr>
          <w:p w14:paraId="1D64E413" w14:textId="1F48E9C3" w:rsidR="000F2B05" w:rsidRPr="001E69C3" w:rsidRDefault="000F2B05" w:rsidP="000F2B05">
            <w:pPr>
              <w:pStyle w:val="ListParagraph"/>
              <w:numPr>
                <w:ilvl w:val="0"/>
                <w:numId w:val="23"/>
              </w:numPr>
              <w:suppressAutoHyphens/>
              <w:rPr>
                <w:rFonts w:cstheme="minorHAnsi"/>
                <w:color w:val="auto"/>
              </w:rPr>
            </w:pPr>
            <w:r w:rsidRPr="001E69C3">
              <w:rPr>
                <w:color w:val="auto"/>
              </w:rPr>
              <w:t>D</w:t>
            </w:r>
            <w:r w:rsidRPr="001E69C3">
              <w:rPr>
                <w:rFonts w:cstheme="minorHAnsi"/>
                <w:color w:val="auto"/>
              </w:rPr>
              <w:t>escribe your expertise and experience providing classroom-, school-, and/or district-level literacy support for 4th through 12th grade.</w:t>
            </w:r>
          </w:p>
        </w:tc>
        <w:tc>
          <w:tcPr>
            <w:tcW w:w="812" w:type="pct"/>
            <w:shd w:val="clear" w:color="auto" w:fill="auto"/>
            <w:vAlign w:val="center"/>
          </w:tcPr>
          <w:p w14:paraId="428E68C5" w14:textId="2C9B0AA3" w:rsidR="000F2B05" w:rsidRPr="001E69C3" w:rsidRDefault="009677D3" w:rsidP="000F2B05">
            <w:pPr>
              <w:tabs>
                <w:tab w:val="left" w:pos="7101"/>
              </w:tabs>
              <w:suppressAutoHyphens/>
              <w:jc w:val="center"/>
              <w:rPr>
                <w:rFonts w:cstheme="minorHAnsi"/>
                <w:color w:val="auto"/>
              </w:rPr>
            </w:pPr>
            <w:sdt>
              <w:sdtPr>
                <w:rPr>
                  <w:rFonts w:cstheme="minorHAnsi"/>
                  <w:color w:val="auto"/>
                </w:rPr>
                <w:id w:val="-629782071"/>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6C562C6C" w14:textId="52F3C78F" w:rsidR="000F2B05" w:rsidRPr="001E69C3" w:rsidRDefault="009677D3" w:rsidP="000F2B05">
            <w:pPr>
              <w:tabs>
                <w:tab w:val="left" w:pos="7101"/>
              </w:tabs>
              <w:suppressAutoHyphens/>
              <w:jc w:val="center"/>
              <w:rPr>
                <w:rFonts w:cstheme="minorHAnsi"/>
                <w:color w:val="auto"/>
              </w:rPr>
            </w:pPr>
            <w:sdt>
              <w:sdtPr>
                <w:rPr>
                  <w:rFonts w:cstheme="minorHAnsi"/>
                  <w:color w:val="auto"/>
                </w:rPr>
                <w:id w:val="-23411633"/>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7D2E73B4" w14:textId="77777777" w:rsidTr="00E3439D">
        <w:trPr>
          <w:jc w:val="center"/>
        </w:trPr>
        <w:tc>
          <w:tcPr>
            <w:tcW w:w="3376" w:type="pct"/>
            <w:shd w:val="clear" w:color="auto" w:fill="auto"/>
          </w:tcPr>
          <w:p w14:paraId="3CA081F2" w14:textId="6AECA733" w:rsidR="000F2B05" w:rsidRPr="001E69C3" w:rsidRDefault="000F2B05" w:rsidP="000F2B05">
            <w:pPr>
              <w:pStyle w:val="ListParagraph"/>
              <w:numPr>
                <w:ilvl w:val="0"/>
                <w:numId w:val="23"/>
              </w:numPr>
              <w:suppressAutoHyphens/>
              <w:rPr>
                <w:color w:val="auto"/>
              </w:rPr>
            </w:pPr>
            <w:r w:rsidRPr="001E69C3">
              <w:rPr>
                <w:rFonts w:cstheme="minorHAnsi"/>
                <w:color w:val="auto"/>
              </w:rPr>
              <w:t>Describe your expertise and experience providing classroom-, school-, and/or district-level early literacy support for ages birth through five.</w:t>
            </w:r>
          </w:p>
        </w:tc>
        <w:tc>
          <w:tcPr>
            <w:tcW w:w="812" w:type="pct"/>
            <w:shd w:val="clear" w:color="auto" w:fill="auto"/>
            <w:vAlign w:val="center"/>
          </w:tcPr>
          <w:p w14:paraId="74A5E34C" w14:textId="5452970D" w:rsidR="000F2B05" w:rsidRPr="001E69C3" w:rsidRDefault="009677D3" w:rsidP="000F2B05">
            <w:pPr>
              <w:tabs>
                <w:tab w:val="left" w:pos="7101"/>
              </w:tabs>
              <w:suppressAutoHyphens/>
              <w:jc w:val="center"/>
              <w:rPr>
                <w:rFonts w:cstheme="minorHAnsi"/>
                <w:color w:val="auto"/>
              </w:rPr>
            </w:pPr>
            <w:sdt>
              <w:sdtPr>
                <w:rPr>
                  <w:rFonts w:cstheme="minorHAnsi"/>
                  <w:color w:val="auto"/>
                </w:rPr>
                <w:id w:val="-261531027"/>
                <w14:checkbox>
                  <w14:checked w14:val="0"/>
                  <w14:checkedState w14:val="2612" w14:font="MS Gothic"/>
                  <w14:uncheckedState w14:val="2610" w14:font="MS Gothic"/>
                </w14:checkbox>
              </w:sdtPr>
              <w:sdtEndPr/>
              <w:sdtContent>
                <w:r w:rsidR="000F2B05" w:rsidRPr="001E69C3">
                  <w:rPr>
                    <w:rFonts w:ascii="MS Gothic" w:eastAsia="MS Gothic" w:hAnsi="MS Gothic" w:cstheme="minorHAnsi" w:hint="eastAsia"/>
                    <w:color w:val="auto"/>
                  </w:rPr>
                  <w:t>☐</w:t>
                </w:r>
              </w:sdtContent>
            </w:sdt>
          </w:p>
        </w:tc>
        <w:tc>
          <w:tcPr>
            <w:tcW w:w="812" w:type="pct"/>
            <w:gridSpan w:val="2"/>
            <w:shd w:val="clear" w:color="auto" w:fill="auto"/>
            <w:vAlign w:val="center"/>
          </w:tcPr>
          <w:p w14:paraId="1B0DD844" w14:textId="7F79A17D" w:rsidR="000F2B05" w:rsidRPr="001E69C3" w:rsidRDefault="009677D3" w:rsidP="000F2B05">
            <w:pPr>
              <w:tabs>
                <w:tab w:val="left" w:pos="7101"/>
              </w:tabs>
              <w:suppressAutoHyphens/>
              <w:jc w:val="center"/>
              <w:rPr>
                <w:rFonts w:cstheme="minorHAnsi"/>
                <w:color w:val="auto"/>
              </w:rPr>
            </w:pPr>
            <w:sdt>
              <w:sdtPr>
                <w:rPr>
                  <w:rFonts w:cstheme="minorHAnsi"/>
                  <w:color w:val="auto"/>
                </w:rPr>
                <w:id w:val="1577478379"/>
                <w14:checkbox>
                  <w14:checked w14:val="0"/>
                  <w14:checkedState w14:val="2612" w14:font="MS Gothic"/>
                  <w14:uncheckedState w14:val="2610" w14:font="MS Gothic"/>
                </w14:checkbox>
              </w:sdtPr>
              <w:sdtEndPr/>
              <w:sdtContent>
                <w:r w:rsidR="000F2B05" w:rsidRPr="001E69C3">
                  <w:rPr>
                    <w:rFonts w:ascii="Segoe UI Symbol" w:eastAsia="MS Gothic" w:hAnsi="Segoe UI Symbol" w:cs="Segoe UI Symbol"/>
                    <w:color w:val="auto"/>
                  </w:rPr>
                  <w:t>☐</w:t>
                </w:r>
              </w:sdtContent>
            </w:sdt>
          </w:p>
        </w:tc>
      </w:tr>
      <w:tr w:rsidR="000F2B05" w:rsidRPr="001E69C3" w14:paraId="62A390EB" w14:textId="77777777" w:rsidTr="00E706D2">
        <w:trPr>
          <w:jc w:val="center"/>
        </w:trPr>
        <w:tc>
          <w:tcPr>
            <w:tcW w:w="5000" w:type="pct"/>
            <w:gridSpan w:val="4"/>
            <w:shd w:val="clear" w:color="auto" w:fill="F2F2F2" w:themeFill="background1" w:themeFillShade="F2"/>
          </w:tcPr>
          <w:p w14:paraId="1E1339F8" w14:textId="479FD9E7" w:rsidR="000F2B05" w:rsidRPr="001E69C3" w:rsidRDefault="000F2B05" w:rsidP="000F2B05">
            <w:pPr>
              <w:tabs>
                <w:tab w:val="left" w:pos="2535"/>
              </w:tabs>
              <w:suppressAutoHyphens/>
              <w:jc w:val="center"/>
              <w:rPr>
                <w:bCs/>
                <w:i/>
                <w:iCs/>
                <w:color w:val="auto"/>
              </w:rPr>
            </w:pPr>
            <w:r w:rsidRPr="001E69C3">
              <w:rPr>
                <w:bCs/>
                <w:i/>
                <w:iCs/>
                <w:color w:val="auto"/>
              </w:rPr>
              <w:t>If applicant addresses all criteria in any or all areas, CDE will reference this expertise on the advisory list. Section E does not count toward overall application approval.</w:t>
            </w:r>
          </w:p>
        </w:tc>
      </w:tr>
    </w:tbl>
    <w:p w14:paraId="03E5A6BD" w14:textId="77777777" w:rsidR="00372141" w:rsidRPr="001E69C3" w:rsidRDefault="00372141">
      <w:pPr>
        <w:spacing w:after="160" w:line="259" w:lineRule="auto"/>
        <w:contextualSpacing w:val="0"/>
        <w:rPr>
          <w:b/>
          <w:color w:val="auto"/>
          <w:sz w:val="28"/>
        </w:rPr>
      </w:pPr>
      <w:r w:rsidRPr="001E69C3">
        <w:rPr>
          <w:b/>
          <w:color w:val="auto"/>
          <w:sz w:val="28"/>
        </w:rPr>
        <w:br w:type="page"/>
      </w:r>
    </w:p>
    <w:p w14:paraId="53AA3B5A" w14:textId="51A6B7CA" w:rsidR="00135590" w:rsidRPr="001E69C3" w:rsidRDefault="00372141" w:rsidP="006C3DAF">
      <w:pPr>
        <w:shd w:val="clear" w:color="auto" w:fill="000000" w:themeFill="text1"/>
        <w:jc w:val="center"/>
        <w:rPr>
          <w:b/>
          <w:color w:val="auto"/>
          <w:sz w:val="28"/>
        </w:rPr>
      </w:pPr>
      <w:r w:rsidRPr="001E69C3">
        <w:rPr>
          <w:b/>
          <w:color w:val="auto"/>
          <w:sz w:val="28"/>
        </w:rPr>
        <w:lastRenderedPageBreak/>
        <w:t>Early Literacy Grant Implementation Consultant Advisory List</w:t>
      </w:r>
    </w:p>
    <w:p w14:paraId="44B3D20C" w14:textId="1AEE430B" w:rsidR="00135590" w:rsidRPr="001E69C3" w:rsidRDefault="00135590" w:rsidP="006C3DAF">
      <w:pPr>
        <w:pStyle w:val="Heading1"/>
        <w:rPr>
          <w:color w:val="auto"/>
        </w:rPr>
      </w:pPr>
      <w:bookmarkStart w:id="34" w:name="_Toc66696174"/>
      <w:r w:rsidRPr="001E69C3">
        <w:rPr>
          <w:color w:val="auto"/>
        </w:rPr>
        <w:t>Application Scoring</w:t>
      </w:r>
      <w:bookmarkEnd w:id="34"/>
    </w:p>
    <w:p w14:paraId="418DF4D8" w14:textId="77777777" w:rsidR="00135590" w:rsidRPr="001E69C3" w:rsidRDefault="00135590" w:rsidP="006C3DAF">
      <w:pPr>
        <w:rPr>
          <w:rFonts w:cstheme="minorHAnsi"/>
          <w:color w:val="auto"/>
        </w:rPr>
      </w:pPr>
      <w:r w:rsidRPr="001E69C3">
        <w:rPr>
          <w:rFonts w:cstheme="minorHAnsi"/>
          <w:color w:val="auto"/>
        </w:rPr>
        <w:t>CDE Use Only</w:t>
      </w:r>
    </w:p>
    <w:p w14:paraId="7DF6DE2D" w14:textId="77777777" w:rsidR="00135590" w:rsidRPr="001E69C3" w:rsidRDefault="00135590" w:rsidP="006C3DAF">
      <w:pPr>
        <w:rPr>
          <w:rFonts w:cstheme="minorHAnsi"/>
          <w:color w:val="auto"/>
        </w:rPr>
      </w:pPr>
    </w:p>
    <w:tbl>
      <w:tblPr>
        <w:tblW w:w="5000" w:type="pct"/>
        <w:jc w:val="center"/>
        <w:tblCellMar>
          <w:left w:w="0" w:type="dxa"/>
          <w:right w:w="115" w:type="dxa"/>
        </w:tblCellMar>
        <w:tblLook w:val="01E0" w:firstRow="1" w:lastRow="1" w:firstColumn="1" w:lastColumn="1" w:noHBand="0" w:noVBand="0"/>
      </w:tblPr>
      <w:tblGrid>
        <w:gridCol w:w="5500"/>
        <w:gridCol w:w="1341"/>
        <w:gridCol w:w="2160"/>
        <w:gridCol w:w="1799"/>
      </w:tblGrid>
      <w:tr w:rsidR="00372141" w:rsidRPr="001E69C3" w14:paraId="4F181593" w14:textId="77777777" w:rsidTr="00372141">
        <w:trPr>
          <w:trHeight w:val="360"/>
          <w:jc w:val="center"/>
        </w:trPr>
        <w:tc>
          <w:tcPr>
            <w:tcW w:w="2546" w:type="pct"/>
            <w:vAlign w:val="center"/>
          </w:tcPr>
          <w:p w14:paraId="1224DB75" w14:textId="77777777" w:rsidR="00372141" w:rsidRPr="001E69C3" w:rsidRDefault="00372141" w:rsidP="00372141">
            <w:pPr>
              <w:widowControl w:val="0"/>
              <w:rPr>
                <w:rFonts w:cstheme="minorHAnsi"/>
                <w:color w:val="auto"/>
              </w:rPr>
            </w:pPr>
            <w:r w:rsidRPr="001E69C3">
              <w:rPr>
                <w:rFonts w:cstheme="minorHAnsi"/>
                <w:b/>
                <w:color w:val="auto"/>
              </w:rPr>
              <w:t>Letter of Intent</w:t>
            </w:r>
          </w:p>
        </w:tc>
        <w:tc>
          <w:tcPr>
            <w:tcW w:w="2454" w:type="pct"/>
            <w:gridSpan w:val="3"/>
            <w:vAlign w:val="center"/>
          </w:tcPr>
          <w:p w14:paraId="7C5474F7" w14:textId="2B03CE5A" w:rsidR="00372141" w:rsidRPr="001E69C3" w:rsidRDefault="00372141" w:rsidP="00372141">
            <w:pPr>
              <w:widowControl w:val="0"/>
              <w:jc w:val="right"/>
              <w:rPr>
                <w:rFonts w:cstheme="minorHAnsi"/>
                <w:color w:val="auto"/>
              </w:rPr>
            </w:pPr>
            <w:r w:rsidRPr="001E69C3">
              <w:rPr>
                <w:rFonts w:cstheme="minorHAnsi"/>
                <w:color w:val="auto"/>
              </w:rPr>
              <w:t>Submitted on time</w:t>
            </w:r>
            <w:r w:rsidRPr="001E69C3">
              <w:rPr>
                <w:rFonts w:cstheme="minorHAnsi"/>
                <w:color w:val="auto"/>
              </w:rPr>
              <w:tab/>
            </w:r>
            <w:sdt>
              <w:sdtPr>
                <w:rPr>
                  <w:rFonts w:cstheme="minorHAnsi"/>
                  <w:color w:val="auto"/>
                </w:rPr>
                <w:id w:val="1525741659"/>
                <w14:checkbox>
                  <w14:checked w14:val="0"/>
                  <w14:checkedState w14:val="2612" w14:font="MS Gothic"/>
                  <w14:uncheckedState w14:val="2610" w14:font="MS Gothic"/>
                </w14:checkbox>
              </w:sdtPr>
              <w:sdtEndPr/>
              <w:sdtContent>
                <w:r w:rsidRPr="001E69C3">
                  <w:rPr>
                    <w:rFonts w:ascii="MS Gothic" w:eastAsia="MS Gothic" w:hAnsi="MS Gothic" w:cstheme="minorHAnsi" w:hint="eastAsia"/>
                    <w:color w:val="auto"/>
                  </w:rPr>
                  <w:t>☐</w:t>
                </w:r>
              </w:sdtContent>
            </w:sdt>
            <w:r w:rsidRPr="001E69C3">
              <w:rPr>
                <w:rFonts w:cstheme="minorHAnsi"/>
                <w:color w:val="auto"/>
              </w:rPr>
              <w:tab/>
              <w:t xml:space="preserve"> Not submitted on time</w:t>
            </w:r>
            <w:r w:rsidRPr="001E69C3">
              <w:rPr>
                <w:rFonts w:cstheme="minorHAnsi"/>
                <w:color w:val="auto"/>
              </w:rPr>
              <w:tab/>
            </w:r>
            <w:sdt>
              <w:sdtPr>
                <w:rPr>
                  <w:rFonts w:cstheme="minorHAnsi"/>
                  <w:color w:val="auto"/>
                </w:rPr>
                <w:id w:val="393171404"/>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372141" w:rsidRPr="001E69C3" w14:paraId="5F5DF46F" w14:textId="77777777" w:rsidTr="00372141">
        <w:trPr>
          <w:trHeight w:val="360"/>
          <w:jc w:val="center"/>
        </w:trPr>
        <w:tc>
          <w:tcPr>
            <w:tcW w:w="5000" w:type="pct"/>
            <w:gridSpan w:val="4"/>
            <w:vAlign w:val="center"/>
          </w:tcPr>
          <w:p w14:paraId="6E9CED72" w14:textId="07A56C05" w:rsidR="00372141" w:rsidRPr="001E69C3" w:rsidRDefault="009677D3" w:rsidP="00707298">
            <w:pPr>
              <w:widowControl w:val="0"/>
              <w:jc w:val="right"/>
              <w:rPr>
                <w:rFonts w:cstheme="minorHAnsi"/>
                <w:i/>
                <w:iCs/>
                <w:color w:val="auto"/>
              </w:rPr>
            </w:pPr>
            <w:sdt>
              <w:sdtPr>
                <w:rPr>
                  <w:rFonts w:eastAsia="MS Gothic" w:cstheme="minorHAnsi"/>
                  <w:color w:val="auto"/>
                </w:rPr>
                <w:id w:val="-1956310402"/>
                <w14:checkbox>
                  <w14:checked w14:val="0"/>
                  <w14:checkedState w14:val="2612" w14:font="MS Gothic"/>
                  <w14:uncheckedState w14:val="2610" w14:font="MS Gothic"/>
                </w14:checkbox>
              </w:sdtPr>
              <w:sdtEndPr/>
              <w:sdtContent>
                <w:r w:rsidR="00372141" w:rsidRPr="001E69C3">
                  <w:rPr>
                    <w:rFonts w:ascii="Segoe UI Symbol" w:eastAsia="MS Gothic" w:hAnsi="Segoe UI Symbol" w:cs="Segoe UI Symbol"/>
                    <w:color w:val="auto"/>
                  </w:rPr>
                  <w:t>☐</w:t>
                </w:r>
              </w:sdtContent>
            </w:sdt>
            <w:r w:rsidR="00372141" w:rsidRPr="001E69C3">
              <w:rPr>
                <w:rFonts w:cstheme="minorHAnsi"/>
                <w:color w:val="auto"/>
              </w:rPr>
              <w:t xml:space="preserve"> </w:t>
            </w:r>
            <w:r w:rsidR="00372141" w:rsidRPr="001E69C3">
              <w:rPr>
                <w:rFonts w:cstheme="minorHAnsi"/>
                <w:i/>
                <w:iCs/>
                <w:color w:val="auto"/>
              </w:rPr>
              <w:t>Did not complete review</w:t>
            </w:r>
            <w:r w:rsidR="008B75DE" w:rsidRPr="001E69C3">
              <w:rPr>
                <w:rFonts w:cstheme="minorHAnsi"/>
                <w:i/>
                <w:iCs/>
                <w:color w:val="auto"/>
              </w:rPr>
              <w:t>: A</w:t>
            </w:r>
            <w:r w:rsidR="00372141" w:rsidRPr="001E69C3">
              <w:rPr>
                <w:rFonts w:cstheme="minorHAnsi"/>
                <w:i/>
                <w:iCs/>
                <w:color w:val="auto"/>
              </w:rPr>
              <w:t>pplicant did not complete and submit the letter of intent on time.</w:t>
            </w:r>
          </w:p>
          <w:p w14:paraId="7BFE21A7" w14:textId="2B5ECAF5" w:rsidR="00372141" w:rsidRPr="001E69C3" w:rsidRDefault="00372141" w:rsidP="00707298">
            <w:pPr>
              <w:widowControl w:val="0"/>
              <w:jc w:val="right"/>
              <w:rPr>
                <w:rFonts w:cstheme="minorHAnsi"/>
                <w:color w:val="auto"/>
              </w:rPr>
            </w:pPr>
          </w:p>
        </w:tc>
      </w:tr>
      <w:tr w:rsidR="00372141" w:rsidRPr="001E69C3" w14:paraId="76DD7D4F" w14:textId="77777777" w:rsidTr="009519A2">
        <w:trPr>
          <w:trHeight w:val="360"/>
          <w:jc w:val="center"/>
        </w:trPr>
        <w:tc>
          <w:tcPr>
            <w:tcW w:w="3167" w:type="pct"/>
            <w:gridSpan w:val="2"/>
            <w:vAlign w:val="center"/>
          </w:tcPr>
          <w:p w14:paraId="26BFA463" w14:textId="77777777" w:rsidR="00372141" w:rsidRPr="001E69C3" w:rsidRDefault="00372141" w:rsidP="00707298">
            <w:pPr>
              <w:widowControl w:val="0"/>
              <w:rPr>
                <w:rFonts w:cstheme="minorHAnsi"/>
                <w:b/>
                <w:color w:val="auto"/>
              </w:rPr>
            </w:pPr>
            <w:r w:rsidRPr="001E69C3">
              <w:rPr>
                <w:rFonts w:cstheme="minorHAnsi"/>
                <w:b/>
                <w:color w:val="auto"/>
              </w:rPr>
              <w:t>Part I: Basic Applicant Information</w:t>
            </w:r>
          </w:p>
        </w:tc>
        <w:tc>
          <w:tcPr>
            <w:tcW w:w="1833" w:type="pct"/>
            <w:gridSpan w:val="2"/>
            <w:vAlign w:val="center"/>
          </w:tcPr>
          <w:p w14:paraId="43B0F616" w14:textId="117A9555" w:rsidR="00372141" w:rsidRPr="001E69C3" w:rsidRDefault="00372141" w:rsidP="00707298">
            <w:pPr>
              <w:widowControl w:val="0"/>
              <w:jc w:val="right"/>
              <w:rPr>
                <w:rFonts w:cstheme="minorHAnsi"/>
                <w:color w:val="auto"/>
              </w:rPr>
            </w:pPr>
            <w:r w:rsidRPr="001E69C3">
              <w:rPr>
                <w:rFonts w:cstheme="minorHAnsi"/>
                <w:color w:val="auto"/>
              </w:rPr>
              <w:t>Not Scored</w:t>
            </w:r>
          </w:p>
        </w:tc>
      </w:tr>
      <w:tr w:rsidR="00372141" w:rsidRPr="001E69C3" w14:paraId="54D1FCDB" w14:textId="77777777" w:rsidTr="00372141">
        <w:trPr>
          <w:trHeight w:val="360"/>
          <w:jc w:val="center"/>
        </w:trPr>
        <w:tc>
          <w:tcPr>
            <w:tcW w:w="2546" w:type="pct"/>
            <w:vAlign w:val="center"/>
          </w:tcPr>
          <w:p w14:paraId="3CF7B597" w14:textId="4BAE8FC8" w:rsidR="00372141" w:rsidRPr="001E69C3" w:rsidRDefault="00372141" w:rsidP="00372141">
            <w:pPr>
              <w:pStyle w:val="ListParagraph"/>
              <w:widowControl w:val="0"/>
              <w:rPr>
                <w:rFonts w:cstheme="minorHAnsi"/>
                <w:color w:val="auto"/>
              </w:rPr>
            </w:pPr>
            <w:r w:rsidRPr="001E69C3">
              <w:rPr>
                <w:rFonts w:cstheme="minorHAnsi"/>
                <w:color w:val="auto"/>
              </w:rPr>
              <w:t xml:space="preserve">Up-to-date resume </w:t>
            </w:r>
          </w:p>
        </w:tc>
        <w:tc>
          <w:tcPr>
            <w:tcW w:w="2454" w:type="pct"/>
            <w:gridSpan w:val="3"/>
            <w:vAlign w:val="center"/>
          </w:tcPr>
          <w:p w14:paraId="47CB142E" w14:textId="02CEC38D" w:rsidR="00372141" w:rsidRPr="001E69C3" w:rsidRDefault="00372141" w:rsidP="00372141">
            <w:pPr>
              <w:widowControl w:val="0"/>
              <w:jc w:val="right"/>
              <w:rPr>
                <w:rFonts w:cstheme="minorHAnsi"/>
                <w:color w:val="auto"/>
              </w:rPr>
            </w:pPr>
            <w:r w:rsidRPr="001E69C3">
              <w:rPr>
                <w:rFonts w:cstheme="minorHAnsi"/>
                <w:color w:val="auto"/>
              </w:rPr>
              <w:t>Included</w:t>
            </w:r>
            <w:r w:rsidRPr="001E69C3">
              <w:rPr>
                <w:rFonts w:cstheme="minorHAnsi"/>
                <w:color w:val="auto"/>
              </w:rPr>
              <w:tab/>
            </w:r>
            <w:sdt>
              <w:sdtPr>
                <w:rPr>
                  <w:rFonts w:cstheme="minorHAnsi"/>
                  <w:color w:val="auto"/>
                </w:rPr>
                <w:id w:val="873740661"/>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Not included</w:t>
            </w:r>
            <w:r w:rsidRPr="001E69C3">
              <w:rPr>
                <w:rFonts w:cstheme="minorHAnsi"/>
                <w:color w:val="auto"/>
              </w:rPr>
              <w:tab/>
            </w:r>
            <w:sdt>
              <w:sdtPr>
                <w:rPr>
                  <w:rFonts w:cstheme="minorHAnsi"/>
                  <w:color w:val="auto"/>
                </w:rPr>
                <w:id w:val="2100672105"/>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372141" w:rsidRPr="001E69C3" w14:paraId="2D5889D8" w14:textId="77777777" w:rsidTr="00372141">
        <w:trPr>
          <w:trHeight w:val="360"/>
          <w:jc w:val="center"/>
        </w:trPr>
        <w:tc>
          <w:tcPr>
            <w:tcW w:w="2546" w:type="pct"/>
            <w:vAlign w:val="center"/>
          </w:tcPr>
          <w:p w14:paraId="39C78356" w14:textId="48418482" w:rsidR="00372141" w:rsidRPr="001E69C3" w:rsidRDefault="00372141" w:rsidP="00372141">
            <w:pPr>
              <w:pStyle w:val="ListParagraph"/>
              <w:widowControl w:val="0"/>
              <w:rPr>
                <w:rFonts w:cstheme="minorHAnsi"/>
                <w:color w:val="auto"/>
              </w:rPr>
            </w:pPr>
            <w:r w:rsidRPr="001E69C3">
              <w:rPr>
                <w:color w:val="auto"/>
              </w:rPr>
              <w:t xml:space="preserve">Signed assurances </w:t>
            </w:r>
            <w:r w:rsidR="00994E29" w:rsidRPr="001E69C3">
              <w:rPr>
                <w:color w:val="auto"/>
              </w:rPr>
              <w:t>form</w:t>
            </w:r>
            <w:r w:rsidRPr="001E69C3">
              <w:rPr>
                <w:rFonts w:cstheme="minorHAnsi"/>
                <w:color w:val="auto"/>
              </w:rPr>
              <w:t xml:space="preserve"> </w:t>
            </w:r>
          </w:p>
        </w:tc>
        <w:tc>
          <w:tcPr>
            <w:tcW w:w="2454" w:type="pct"/>
            <w:gridSpan w:val="3"/>
            <w:vAlign w:val="center"/>
          </w:tcPr>
          <w:p w14:paraId="36065E33" w14:textId="6A30BC9F" w:rsidR="00372141" w:rsidRPr="001E69C3" w:rsidRDefault="00372141" w:rsidP="00372141">
            <w:pPr>
              <w:widowControl w:val="0"/>
              <w:jc w:val="right"/>
              <w:rPr>
                <w:rFonts w:cstheme="minorHAnsi"/>
                <w:color w:val="auto"/>
              </w:rPr>
            </w:pPr>
            <w:r w:rsidRPr="001E69C3">
              <w:rPr>
                <w:rFonts w:cstheme="minorHAnsi"/>
                <w:color w:val="auto"/>
              </w:rPr>
              <w:t>Included</w:t>
            </w:r>
            <w:r w:rsidRPr="001E69C3">
              <w:rPr>
                <w:rFonts w:cstheme="minorHAnsi"/>
                <w:color w:val="auto"/>
              </w:rPr>
              <w:tab/>
            </w:r>
            <w:sdt>
              <w:sdtPr>
                <w:rPr>
                  <w:rFonts w:cstheme="minorHAnsi"/>
                  <w:color w:val="auto"/>
                </w:rPr>
                <w:id w:val="-809174117"/>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Not included</w:t>
            </w:r>
            <w:r w:rsidRPr="001E69C3">
              <w:rPr>
                <w:rFonts w:cstheme="minorHAnsi"/>
                <w:color w:val="auto"/>
              </w:rPr>
              <w:tab/>
            </w:r>
            <w:sdt>
              <w:sdtPr>
                <w:rPr>
                  <w:rFonts w:cstheme="minorHAnsi"/>
                  <w:color w:val="auto"/>
                </w:rPr>
                <w:id w:val="-380092191"/>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372141" w:rsidRPr="001E69C3" w14:paraId="13642F61" w14:textId="77777777" w:rsidTr="00372141">
        <w:trPr>
          <w:trHeight w:val="360"/>
          <w:jc w:val="center"/>
        </w:trPr>
        <w:tc>
          <w:tcPr>
            <w:tcW w:w="5000" w:type="pct"/>
            <w:gridSpan w:val="4"/>
            <w:vAlign w:val="center"/>
          </w:tcPr>
          <w:p w14:paraId="7485FC88" w14:textId="77777777" w:rsidR="00372141" w:rsidRPr="001E69C3" w:rsidRDefault="00372141" w:rsidP="00372141">
            <w:pPr>
              <w:widowControl w:val="0"/>
              <w:jc w:val="right"/>
              <w:rPr>
                <w:i/>
                <w:iCs/>
                <w:color w:val="auto"/>
              </w:rPr>
            </w:pPr>
            <w:r w:rsidRPr="001E69C3">
              <w:rPr>
                <w:i/>
                <w:iCs/>
                <w:color w:val="auto"/>
              </w:rPr>
              <w:t>Applicant cannot be approved for the advisory list until these documents are submitted.</w:t>
            </w:r>
          </w:p>
          <w:p w14:paraId="55D97B83" w14:textId="35B4CF6B" w:rsidR="00372141" w:rsidRPr="001E69C3" w:rsidRDefault="00372141" w:rsidP="00372141">
            <w:pPr>
              <w:widowControl w:val="0"/>
              <w:jc w:val="right"/>
              <w:rPr>
                <w:rFonts w:cstheme="minorHAnsi"/>
                <w:color w:val="auto"/>
              </w:rPr>
            </w:pPr>
          </w:p>
        </w:tc>
      </w:tr>
      <w:tr w:rsidR="00372141" w:rsidRPr="001E69C3" w14:paraId="55F4DB61" w14:textId="77777777" w:rsidTr="00372141">
        <w:trPr>
          <w:trHeight w:val="360"/>
          <w:jc w:val="center"/>
        </w:trPr>
        <w:tc>
          <w:tcPr>
            <w:tcW w:w="5000" w:type="pct"/>
            <w:gridSpan w:val="4"/>
            <w:vAlign w:val="center"/>
          </w:tcPr>
          <w:p w14:paraId="3D21D4FE" w14:textId="3F73238A" w:rsidR="00372141" w:rsidRPr="001E69C3" w:rsidRDefault="00372141" w:rsidP="00372141">
            <w:pPr>
              <w:widowControl w:val="0"/>
              <w:rPr>
                <w:rFonts w:cstheme="minorHAnsi"/>
                <w:b/>
                <w:color w:val="auto"/>
              </w:rPr>
            </w:pPr>
            <w:r w:rsidRPr="001E69C3">
              <w:rPr>
                <w:rFonts w:cstheme="minorHAnsi"/>
                <w:b/>
                <w:color w:val="auto"/>
              </w:rPr>
              <w:t>Part II: Applicant Experience and Expertise</w:t>
            </w:r>
          </w:p>
        </w:tc>
      </w:tr>
      <w:tr w:rsidR="002C7E9A" w:rsidRPr="001E69C3" w14:paraId="7A4D43D3" w14:textId="77777777" w:rsidTr="009519A2">
        <w:trPr>
          <w:trHeight w:val="360"/>
          <w:jc w:val="center"/>
        </w:trPr>
        <w:tc>
          <w:tcPr>
            <w:tcW w:w="3167" w:type="pct"/>
            <w:gridSpan w:val="2"/>
          </w:tcPr>
          <w:p w14:paraId="4034F1EC" w14:textId="77777777" w:rsidR="002C7E9A" w:rsidRPr="001E69C3" w:rsidRDefault="002C7E9A" w:rsidP="00372141">
            <w:pPr>
              <w:pStyle w:val="ListParagraph"/>
              <w:widowControl w:val="0"/>
              <w:rPr>
                <w:rFonts w:cstheme="minorHAnsi"/>
                <w:color w:val="auto"/>
              </w:rPr>
            </w:pPr>
            <w:r w:rsidRPr="001E69C3">
              <w:rPr>
                <w:color w:val="auto"/>
              </w:rPr>
              <w:t>Section A: History of School and/or District Improvement</w:t>
            </w:r>
          </w:p>
        </w:tc>
        <w:tc>
          <w:tcPr>
            <w:tcW w:w="1833" w:type="pct"/>
            <w:gridSpan w:val="2"/>
          </w:tcPr>
          <w:p w14:paraId="3A195E8E" w14:textId="12E4EC1A" w:rsidR="002C7E9A" w:rsidRPr="001E69C3" w:rsidRDefault="002C7E9A" w:rsidP="002C7E9A">
            <w:pPr>
              <w:pStyle w:val="ListParagraph"/>
              <w:widowControl w:val="0"/>
              <w:jc w:val="right"/>
              <w:rPr>
                <w:rFonts w:cstheme="minorHAnsi"/>
                <w:color w:val="auto"/>
              </w:rPr>
            </w:pPr>
            <w:r w:rsidRPr="001E69C3">
              <w:rPr>
                <w:rFonts w:cstheme="minorHAnsi"/>
                <w:color w:val="auto"/>
              </w:rPr>
              <w:t>/</w:t>
            </w:r>
            <w:r w:rsidR="009B2021" w:rsidRPr="001E69C3">
              <w:rPr>
                <w:rFonts w:cstheme="minorHAnsi"/>
                <w:color w:val="auto"/>
              </w:rPr>
              <w:t>4</w:t>
            </w:r>
          </w:p>
        </w:tc>
      </w:tr>
      <w:tr w:rsidR="009519A2" w:rsidRPr="001E69C3" w14:paraId="3879AE31" w14:textId="77777777" w:rsidTr="009519A2">
        <w:trPr>
          <w:trHeight w:val="360"/>
          <w:jc w:val="center"/>
        </w:trPr>
        <w:tc>
          <w:tcPr>
            <w:tcW w:w="3167" w:type="pct"/>
            <w:gridSpan w:val="2"/>
          </w:tcPr>
          <w:p w14:paraId="030BB5AA" w14:textId="7C748AD1" w:rsidR="009519A2" w:rsidRPr="001E69C3" w:rsidRDefault="009519A2" w:rsidP="009519A2">
            <w:pPr>
              <w:pStyle w:val="ListParagraph"/>
              <w:widowControl w:val="0"/>
              <w:ind w:left="1440"/>
              <w:rPr>
                <w:color w:val="auto"/>
              </w:rPr>
            </w:pPr>
            <w:r w:rsidRPr="001E69C3">
              <w:rPr>
                <w:color w:val="auto"/>
              </w:rPr>
              <w:t xml:space="preserve">2+ reference letters from </w:t>
            </w:r>
            <w:r w:rsidRPr="001E69C3">
              <w:rPr>
                <w:rFonts w:cstheme="minorHAnsi"/>
                <w:color w:val="auto"/>
              </w:rPr>
              <w:t>clients within the last 3 years</w:t>
            </w:r>
          </w:p>
        </w:tc>
        <w:tc>
          <w:tcPr>
            <w:tcW w:w="1833" w:type="pct"/>
            <w:gridSpan w:val="2"/>
            <w:vAlign w:val="center"/>
          </w:tcPr>
          <w:p w14:paraId="7344FBB8" w14:textId="14470EF0" w:rsidR="009519A2" w:rsidRPr="001E69C3" w:rsidRDefault="009519A2" w:rsidP="009519A2">
            <w:pPr>
              <w:pStyle w:val="ListParagraph"/>
              <w:widowControl w:val="0"/>
              <w:jc w:val="right"/>
              <w:rPr>
                <w:rFonts w:cstheme="minorHAnsi"/>
                <w:color w:val="auto"/>
              </w:rPr>
            </w:pPr>
            <w:r w:rsidRPr="001E69C3">
              <w:rPr>
                <w:rFonts w:cstheme="minorHAnsi"/>
                <w:color w:val="auto"/>
              </w:rPr>
              <w:t>Included</w:t>
            </w:r>
            <w:r w:rsidRPr="001E69C3">
              <w:rPr>
                <w:rFonts w:cstheme="minorHAnsi"/>
                <w:color w:val="auto"/>
              </w:rPr>
              <w:tab/>
            </w:r>
            <w:sdt>
              <w:sdtPr>
                <w:rPr>
                  <w:rFonts w:cstheme="minorHAnsi"/>
                  <w:color w:val="auto"/>
                </w:rPr>
                <w:id w:val="170463994"/>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r w:rsidRPr="001E69C3">
              <w:rPr>
                <w:rFonts w:cstheme="minorHAnsi"/>
                <w:color w:val="auto"/>
              </w:rPr>
              <w:tab/>
              <w:t xml:space="preserve"> Not included</w:t>
            </w:r>
            <w:r w:rsidRPr="001E69C3">
              <w:rPr>
                <w:rFonts w:cstheme="minorHAnsi"/>
                <w:color w:val="auto"/>
              </w:rPr>
              <w:tab/>
            </w:r>
            <w:sdt>
              <w:sdtPr>
                <w:rPr>
                  <w:rFonts w:cstheme="minorHAnsi"/>
                  <w:color w:val="auto"/>
                </w:rPr>
                <w:id w:val="1547096471"/>
                <w14:checkbox>
                  <w14:checked w14:val="0"/>
                  <w14:checkedState w14:val="2612" w14:font="MS Gothic"/>
                  <w14:uncheckedState w14:val="2610" w14:font="MS Gothic"/>
                </w14:checkbox>
              </w:sdtPr>
              <w:sdtEndPr/>
              <w:sdtContent>
                <w:r w:rsidRPr="001E69C3">
                  <w:rPr>
                    <w:rFonts w:ascii="Segoe UI Symbol" w:eastAsia="MS Gothic" w:hAnsi="Segoe UI Symbol" w:cs="Segoe UI Symbol"/>
                    <w:color w:val="auto"/>
                  </w:rPr>
                  <w:t>☐</w:t>
                </w:r>
              </w:sdtContent>
            </w:sdt>
          </w:p>
        </w:tc>
      </w:tr>
      <w:tr w:rsidR="009519A2" w:rsidRPr="001E69C3" w14:paraId="2FA7567E" w14:textId="77777777" w:rsidTr="009519A2">
        <w:trPr>
          <w:trHeight w:val="360"/>
          <w:jc w:val="center"/>
        </w:trPr>
        <w:tc>
          <w:tcPr>
            <w:tcW w:w="5000" w:type="pct"/>
            <w:gridSpan w:val="4"/>
          </w:tcPr>
          <w:p w14:paraId="5A0C946F" w14:textId="4B86BFF7" w:rsidR="009519A2" w:rsidRPr="001E69C3" w:rsidRDefault="009519A2" w:rsidP="009519A2">
            <w:pPr>
              <w:widowControl w:val="0"/>
              <w:jc w:val="right"/>
              <w:rPr>
                <w:i/>
                <w:iCs/>
                <w:color w:val="auto"/>
              </w:rPr>
            </w:pPr>
            <w:r w:rsidRPr="001E69C3">
              <w:rPr>
                <w:i/>
                <w:iCs/>
                <w:color w:val="auto"/>
              </w:rPr>
              <w:t>Applicant cannot be approved for the advisory list until these documents are submitted.</w:t>
            </w:r>
          </w:p>
        </w:tc>
      </w:tr>
      <w:tr w:rsidR="009519A2" w:rsidRPr="001E69C3" w14:paraId="37EFAD82" w14:textId="77777777" w:rsidTr="009519A2">
        <w:trPr>
          <w:trHeight w:val="360"/>
          <w:jc w:val="center"/>
        </w:trPr>
        <w:tc>
          <w:tcPr>
            <w:tcW w:w="3167" w:type="pct"/>
            <w:gridSpan w:val="2"/>
          </w:tcPr>
          <w:p w14:paraId="0840DBD7" w14:textId="77777777" w:rsidR="009519A2" w:rsidRPr="001E69C3" w:rsidRDefault="009519A2" w:rsidP="009519A2">
            <w:pPr>
              <w:pStyle w:val="ListParagraph"/>
              <w:widowControl w:val="0"/>
              <w:rPr>
                <w:color w:val="auto"/>
              </w:rPr>
            </w:pPr>
            <w:r w:rsidRPr="001E69C3">
              <w:rPr>
                <w:color w:val="auto"/>
              </w:rPr>
              <w:t>Section B: Scientifically Based Reading Research and Instruction</w:t>
            </w:r>
          </w:p>
        </w:tc>
        <w:tc>
          <w:tcPr>
            <w:tcW w:w="1833" w:type="pct"/>
            <w:gridSpan w:val="2"/>
          </w:tcPr>
          <w:p w14:paraId="44597BD0" w14:textId="73426B52" w:rsidR="009519A2" w:rsidRPr="001E69C3" w:rsidRDefault="009519A2" w:rsidP="009519A2">
            <w:pPr>
              <w:pStyle w:val="ListParagraph"/>
              <w:widowControl w:val="0"/>
              <w:jc w:val="right"/>
              <w:rPr>
                <w:color w:val="auto"/>
              </w:rPr>
            </w:pPr>
            <w:r w:rsidRPr="001E69C3">
              <w:rPr>
                <w:color w:val="auto"/>
              </w:rPr>
              <w:t>/</w:t>
            </w:r>
            <w:r w:rsidR="009B2021" w:rsidRPr="001E69C3">
              <w:rPr>
                <w:color w:val="auto"/>
              </w:rPr>
              <w:t>3</w:t>
            </w:r>
          </w:p>
        </w:tc>
      </w:tr>
      <w:tr w:rsidR="009519A2" w:rsidRPr="001E69C3" w14:paraId="33C42ECE" w14:textId="77777777" w:rsidTr="009519A2">
        <w:trPr>
          <w:trHeight w:val="360"/>
          <w:jc w:val="center"/>
        </w:trPr>
        <w:tc>
          <w:tcPr>
            <w:tcW w:w="3167" w:type="pct"/>
            <w:gridSpan w:val="2"/>
          </w:tcPr>
          <w:p w14:paraId="11C1976E" w14:textId="77777777" w:rsidR="009519A2" w:rsidRPr="001E69C3" w:rsidRDefault="009519A2" w:rsidP="009519A2">
            <w:pPr>
              <w:pStyle w:val="ListParagraph"/>
              <w:widowControl w:val="0"/>
              <w:rPr>
                <w:color w:val="auto"/>
              </w:rPr>
            </w:pPr>
            <w:r w:rsidRPr="001E69C3">
              <w:rPr>
                <w:color w:val="auto"/>
              </w:rPr>
              <w:t xml:space="preserve">Section C: </w:t>
            </w:r>
            <w:r w:rsidRPr="001E69C3">
              <w:rPr>
                <w:rFonts w:cstheme="minorHAnsi"/>
                <w:color w:val="auto"/>
              </w:rPr>
              <w:t>System Alignment</w:t>
            </w:r>
          </w:p>
        </w:tc>
        <w:tc>
          <w:tcPr>
            <w:tcW w:w="1833" w:type="pct"/>
            <w:gridSpan w:val="2"/>
          </w:tcPr>
          <w:p w14:paraId="00E030FE" w14:textId="5240812A" w:rsidR="009519A2" w:rsidRPr="001E69C3" w:rsidRDefault="009519A2" w:rsidP="009519A2">
            <w:pPr>
              <w:pStyle w:val="ListParagraph"/>
              <w:widowControl w:val="0"/>
              <w:jc w:val="right"/>
              <w:rPr>
                <w:color w:val="auto"/>
              </w:rPr>
            </w:pPr>
            <w:r w:rsidRPr="001E69C3">
              <w:rPr>
                <w:color w:val="auto"/>
              </w:rPr>
              <w:t>/</w:t>
            </w:r>
            <w:r w:rsidR="00903A95">
              <w:rPr>
                <w:color w:val="auto"/>
              </w:rPr>
              <w:t>5</w:t>
            </w:r>
          </w:p>
        </w:tc>
      </w:tr>
      <w:tr w:rsidR="009519A2" w:rsidRPr="001E69C3" w14:paraId="771A2926" w14:textId="77777777" w:rsidTr="009519A2">
        <w:trPr>
          <w:trHeight w:val="360"/>
          <w:jc w:val="center"/>
        </w:trPr>
        <w:tc>
          <w:tcPr>
            <w:tcW w:w="3167" w:type="pct"/>
            <w:gridSpan w:val="2"/>
          </w:tcPr>
          <w:p w14:paraId="439CB65A" w14:textId="77777777" w:rsidR="009519A2" w:rsidRPr="001E69C3" w:rsidRDefault="009519A2" w:rsidP="009519A2">
            <w:pPr>
              <w:pStyle w:val="ListParagraph"/>
              <w:widowControl w:val="0"/>
              <w:rPr>
                <w:color w:val="auto"/>
              </w:rPr>
            </w:pPr>
            <w:r w:rsidRPr="001E69C3">
              <w:rPr>
                <w:color w:val="auto"/>
              </w:rPr>
              <w:t xml:space="preserve">Section D: </w:t>
            </w:r>
            <w:r w:rsidRPr="001E69C3">
              <w:rPr>
                <w:rFonts w:cstheme="minorHAnsi"/>
                <w:color w:val="auto"/>
              </w:rPr>
              <w:t>Professional Development and Supports</w:t>
            </w:r>
          </w:p>
        </w:tc>
        <w:tc>
          <w:tcPr>
            <w:tcW w:w="1833" w:type="pct"/>
            <w:gridSpan w:val="2"/>
          </w:tcPr>
          <w:p w14:paraId="3888E732" w14:textId="60FA2380" w:rsidR="009519A2" w:rsidRPr="001E69C3" w:rsidRDefault="009519A2" w:rsidP="009519A2">
            <w:pPr>
              <w:pStyle w:val="ListParagraph"/>
              <w:widowControl w:val="0"/>
              <w:jc w:val="right"/>
              <w:rPr>
                <w:color w:val="auto"/>
              </w:rPr>
            </w:pPr>
            <w:r w:rsidRPr="001E69C3">
              <w:rPr>
                <w:color w:val="auto"/>
              </w:rPr>
              <w:t>/</w:t>
            </w:r>
            <w:r w:rsidR="009677D3">
              <w:rPr>
                <w:color w:val="auto"/>
              </w:rPr>
              <w:t>4</w:t>
            </w:r>
          </w:p>
        </w:tc>
      </w:tr>
      <w:tr w:rsidR="009519A2" w:rsidRPr="001E69C3" w14:paraId="22C53175" w14:textId="77777777" w:rsidTr="009519A2">
        <w:trPr>
          <w:trHeight w:val="360"/>
          <w:jc w:val="center"/>
        </w:trPr>
        <w:tc>
          <w:tcPr>
            <w:tcW w:w="3167" w:type="pct"/>
            <w:gridSpan w:val="2"/>
          </w:tcPr>
          <w:p w14:paraId="42A4CF83" w14:textId="4B8B3859" w:rsidR="009519A2" w:rsidRPr="001E69C3" w:rsidRDefault="009519A2" w:rsidP="009519A2">
            <w:pPr>
              <w:pStyle w:val="ListParagraph"/>
              <w:widowControl w:val="0"/>
              <w:rPr>
                <w:color w:val="auto"/>
              </w:rPr>
            </w:pPr>
            <w:r w:rsidRPr="001E69C3">
              <w:rPr>
                <w:color w:val="auto"/>
              </w:rPr>
              <w:t xml:space="preserve">Section E: </w:t>
            </w:r>
            <w:r w:rsidRPr="001E69C3">
              <w:rPr>
                <w:rFonts w:cstheme="minorHAnsi"/>
                <w:color w:val="auto"/>
              </w:rPr>
              <w:t xml:space="preserve">Additional Components </w:t>
            </w:r>
          </w:p>
        </w:tc>
        <w:tc>
          <w:tcPr>
            <w:tcW w:w="1833" w:type="pct"/>
            <w:gridSpan w:val="2"/>
          </w:tcPr>
          <w:p w14:paraId="41A99BA7" w14:textId="3897238F" w:rsidR="009519A2" w:rsidRPr="001E69C3" w:rsidRDefault="009B2021" w:rsidP="009519A2">
            <w:pPr>
              <w:pStyle w:val="ListParagraph"/>
              <w:widowControl w:val="0"/>
              <w:jc w:val="right"/>
              <w:rPr>
                <w:color w:val="auto"/>
              </w:rPr>
            </w:pPr>
            <w:r w:rsidRPr="001E69C3">
              <w:rPr>
                <w:rFonts w:cstheme="minorHAnsi"/>
                <w:color w:val="auto"/>
              </w:rPr>
              <w:t>(optional, not scored)</w:t>
            </w:r>
          </w:p>
        </w:tc>
      </w:tr>
      <w:tr w:rsidR="009519A2" w:rsidRPr="001E69C3" w14:paraId="462E361A" w14:textId="77777777" w:rsidTr="009B2021">
        <w:trPr>
          <w:trHeight w:val="360"/>
          <w:jc w:val="center"/>
        </w:trPr>
        <w:tc>
          <w:tcPr>
            <w:tcW w:w="4167" w:type="pct"/>
            <w:gridSpan w:val="3"/>
            <w:vAlign w:val="center"/>
          </w:tcPr>
          <w:p w14:paraId="5B88C79B" w14:textId="77777777" w:rsidR="009519A2" w:rsidRPr="001E69C3" w:rsidRDefault="009519A2" w:rsidP="009519A2">
            <w:pPr>
              <w:widowControl w:val="0"/>
              <w:jc w:val="right"/>
              <w:rPr>
                <w:rFonts w:cstheme="minorHAnsi"/>
                <w:b/>
                <w:color w:val="auto"/>
              </w:rPr>
            </w:pPr>
            <w:r w:rsidRPr="001E69C3">
              <w:rPr>
                <w:rFonts w:cstheme="minorHAnsi"/>
                <w:b/>
                <w:color w:val="auto"/>
              </w:rPr>
              <w:t>Total:</w:t>
            </w:r>
          </w:p>
          <w:p w14:paraId="0362729F" w14:textId="23F72665" w:rsidR="009B2021" w:rsidRPr="001E69C3" w:rsidRDefault="009B2021" w:rsidP="009519A2">
            <w:pPr>
              <w:widowControl w:val="0"/>
              <w:jc w:val="right"/>
              <w:rPr>
                <w:rFonts w:cstheme="minorHAnsi"/>
                <w:bCs/>
                <w:color w:val="auto"/>
              </w:rPr>
            </w:pPr>
          </w:p>
        </w:tc>
        <w:tc>
          <w:tcPr>
            <w:tcW w:w="833" w:type="pct"/>
            <w:tcBorders>
              <w:top w:val="single" w:sz="4" w:space="0" w:color="auto"/>
            </w:tcBorders>
            <w:vAlign w:val="center"/>
          </w:tcPr>
          <w:p w14:paraId="1143AFEC" w14:textId="452D7AB1" w:rsidR="009B2021" w:rsidRPr="001E69C3" w:rsidRDefault="009519A2" w:rsidP="009519A2">
            <w:pPr>
              <w:widowControl w:val="0"/>
              <w:jc w:val="right"/>
              <w:rPr>
                <w:rFonts w:cstheme="minorHAnsi"/>
                <w:b/>
                <w:color w:val="auto"/>
              </w:rPr>
            </w:pPr>
            <w:r w:rsidRPr="001E69C3">
              <w:rPr>
                <w:rFonts w:cstheme="minorHAnsi"/>
                <w:b/>
                <w:color w:val="auto"/>
              </w:rPr>
              <w:t>/</w:t>
            </w:r>
            <w:r w:rsidR="009B2021" w:rsidRPr="001E69C3">
              <w:rPr>
                <w:rFonts w:cstheme="minorHAnsi"/>
                <w:b/>
                <w:color w:val="auto"/>
              </w:rPr>
              <w:t>1</w:t>
            </w:r>
            <w:r w:rsidR="009677D3">
              <w:rPr>
                <w:rFonts w:cstheme="minorHAnsi"/>
                <w:b/>
                <w:color w:val="auto"/>
              </w:rPr>
              <w:t>6</w:t>
            </w:r>
            <w:r w:rsidR="009B2021" w:rsidRPr="001E69C3">
              <w:rPr>
                <w:rFonts w:cstheme="minorHAnsi"/>
                <w:b/>
                <w:color w:val="auto"/>
              </w:rPr>
              <w:t xml:space="preserve"> </w:t>
            </w:r>
          </w:p>
          <w:p w14:paraId="72D3E612" w14:textId="6CAF0445" w:rsidR="009519A2" w:rsidRPr="001E69C3" w:rsidRDefault="009B2021" w:rsidP="009519A2">
            <w:pPr>
              <w:widowControl w:val="0"/>
              <w:jc w:val="right"/>
              <w:rPr>
                <w:rFonts w:cstheme="minorHAnsi"/>
                <w:color w:val="auto"/>
              </w:rPr>
            </w:pPr>
            <w:r w:rsidRPr="001E69C3">
              <w:rPr>
                <w:rFonts w:cstheme="minorHAnsi"/>
                <w:b/>
                <w:color w:val="auto"/>
              </w:rPr>
              <w:t>required elements</w:t>
            </w:r>
          </w:p>
        </w:tc>
      </w:tr>
    </w:tbl>
    <w:p w14:paraId="0A654459" w14:textId="77777777" w:rsidR="00135590" w:rsidRPr="001E69C3" w:rsidRDefault="00135590" w:rsidP="006C3DAF">
      <w:pPr>
        <w:rPr>
          <w:rFonts w:cstheme="minorHAnsi"/>
          <w:color w:val="auto"/>
        </w:rPr>
      </w:pPr>
    </w:p>
    <w:p w14:paraId="33A1B0BA" w14:textId="2F855B61" w:rsidR="00135590" w:rsidRPr="001E69C3" w:rsidRDefault="00E3439D" w:rsidP="006C3DAF">
      <w:pPr>
        <w:rPr>
          <w:rFonts w:cstheme="minorHAnsi"/>
          <w:b/>
          <w:color w:val="auto"/>
        </w:rPr>
      </w:pPr>
      <w:r w:rsidRPr="001E69C3">
        <w:rPr>
          <w:rFonts w:cstheme="minorHAnsi"/>
          <w:b/>
          <w:color w:val="auto"/>
        </w:rPr>
        <w:t>Comments (optional)</w:t>
      </w:r>
      <w:r w:rsidR="00135590" w:rsidRPr="001E69C3">
        <w:rPr>
          <w:rFonts w:cstheme="minorHAnsi"/>
          <w:b/>
          <w:color w:val="auto"/>
        </w:rPr>
        <w:t>:</w:t>
      </w:r>
    </w:p>
    <w:p w14:paraId="5D05AB35" w14:textId="77777777" w:rsidR="00135590" w:rsidRPr="001E69C3" w:rsidRDefault="00135590" w:rsidP="002C7E9A">
      <w:pPr>
        <w:pStyle w:val="ListParagraph"/>
        <w:ind w:left="432"/>
        <w:rPr>
          <w:rFonts w:cstheme="minorHAnsi"/>
          <w:color w:val="auto"/>
        </w:rPr>
      </w:pPr>
    </w:p>
    <w:p w14:paraId="3D85EFB7" w14:textId="77777777" w:rsidR="00135590" w:rsidRPr="001E69C3" w:rsidRDefault="00135590" w:rsidP="002C7E9A">
      <w:pPr>
        <w:pStyle w:val="ListParagraph"/>
        <w:ind w:left="432"/>
        <w:rPr>
          <w:rFonts w:cstheme="minorHAnsi"/>
          <w:color w:val="auto"/>
        </w:rPr>
      </w:pPr>
    </w:p>
    <w:p w14:paraId="564A02B1" w14:textId="77777777" w:rsidR="00135590" w:rsidRPr="001E69C3" w:rsidRDefault="00135590" w:rsidP="006C3DAF">
      <w:pPr>
        <w:rPr>
          <w:rFonts w:cstheme="minorHAnsi"/>
          <w:color w:val="auto"/>
        </w:rPr>
      </w:pPr>
    </w:p>
    <w:p w14:paraId="31D10D47" w14:textId="77777777" w:rsidR="00135590" w:rsidRPr="001E69C3" w:rsidRDefault="00135590" w:rsidP="002C7E9A">
      <w:pPr>
        <w:pStyle w:val="ListParagraph"/>
        <w:ind w:left="432"/>
        <w:rPr>
          <w:rFonts w:cstheme="minorHAnsi"/>
          <w:color w:val="auto"/>
        </w:rPr>
      </w:pPr>
    </w:p>
    <w:p w14:paraId="3BF72D0B" w14:textId="77777777" w:rsidR="00135590" w:rsidRPr="001E69C3" w:rsidRDefault="00135590" w:rsidP="002C7E9A">
      <w:pPr>
        <w:pStyle w:val="ListParagraph"/>
        <w:ind w:left="432"/>
        <w:rPr>
          <w:rFonts w:cstheme="minorHAnsi"/>
          <w:color w:val="auto"/>
        </w:rPr>
      </w:pPr>
    </w:p>
    <w:p w14:paraId="10F767BA" w14:textId="77777777" w:rsidR="00135590" w:rsidRPr="001E69C3" w:rsidRDefault="00135590" w:rsidP="002C7E9A">
      <w:pPr>
        <w:pStyle w:val="ListParagraph"/>
        <w:ind w:left="432"/>
        <w:rPr>
          <w:rFonts w:cstheme="minorHAnsi"/>
          <w:color w:val="auto"/>
        </w:rPr>
      </w:pPr>
    </w:p>
    <w:p w14:paraId="5324EA4B" w14:textId="77777777" w:rsidR="00135590" w:rsidRPr="001E69C3" w:rsidRDefault="00135590" w:rsidP="006C3DAF">
      <w:pPr>
        <w:rPr>
          <w:rFonts w:cstheme="minorHAnsi"/>
          <w:color w:val="auto"/>
        </w:rPr>
      </w:pPr>
    </w:p>
    <w:p w14:paraId="4A3D309D" w14:textId="77777777" w:rsidR="00135590" w:rsidRPr="001E69C3" w:rsidRDefault="00135590" w:rsidP="006C3DAF">
      <w:pPr>
        <w:rPr>
          <w:rFonts w:cstheme="minorHAnsi"/>
          <w:color w:val="auto"/>
        </w:rPr>
      </w:pPr>
    </w:p>
    <w:tbl>
      <w:tblPr>
        <w:tblStyle w:val="TableGrid"/>
        <w:tblW w:w="34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413"/>
        <w:gridCol w:w="1468"/>
        <w:gridCol w:w="822"/>
      </w:tblGrid>
      <w:tr w:rsidR="00E3439D" w:rsidRPr="001E69C3" w14:paraId="029082BD" w14:textId="77777777" w:rsidTr="00E3439D">
        <w:trPr>
          <w:trHeight w:val="198"/>
        </w:trPr>
        <w:tc>
          <w:tcPr>
            <w:tcW w:w="1697" w:type="pct"/>
          </w:tcPr>
          <w:p w14:paraId="287ECA0F" w14:textId="77777777" w:rsidR="00E3439D" w:rsidRPr="001E69C3" w:rsidRDefault="00E3439D" w:rsidP="006C3DAF">
            <w:pPr>
              <w:rPr>
                <w:rFonts w:cstheme="minorHAnsi"/>
                <w:b/>
                <w:color w:val="auto"/>
                <w:sz w:val="24"/>
                <w:szCs w:val="24"/>
              </w:rPr>
            </w:pPr>
            <w:r w:rsidRPr="001E69C3">
              <w:rPr>
                <w:rFonts w:cstheme="minorHAnsi"/>
                <w:b/>
                <w:color w:val="auto"/>
                <w:sz w:val="24"/>
                <w:szCs w:val="24"/>
              </w:rPr>
              <w:t>RECOMMENDATION:</w:t>
            </w:r>
          </w:p>
        </w:tc>
        <w:tc>
          <w:tcPr>
            <w:tcW w:w="652" w:type="pct"/>
          </w:tcPr>
          <w:p w14:paraId="231A5ED1" w14:textId="7BC0F74C" w:rsidR="00E3439D" w:rsidRPr="001E69C3" w:rsidRDefault="00E3439D" w:rsidP="006C3DAF">
            <w:pPr>
              <w:rPr>
                <w:rFonts w:cstheme="minorHAnsi"/>
                <w:color w:val="auto"/>
                <w:sz w:val="24"/>
                <w:szCs w:val="24"/>
              </w:rPr>
            </w:pPr>
            <w:r w:rsidRPr="001E69C3">
              <w:rPr>
                <w:rFonts w:cstheme="minorHAnsi"/>
                <w:color w:val="auto"/>
                <w:sz w:val="24"/>
                <w:szCs w:val="24"/>
              </w:rPr>
              <w:t>Approved</w:t>
            </w:r>
          </w:p>
        </w:tc>
        <w:tc>
          <w:tcPr>
            <w:tcW w:w="555" w:type="pct"/>
            <w:tcBorders>
              <w:bottom w:val="single" w:sz="4" w:space="0" w:color="000000" w:themeColor="text1"/>
            </w:tcBorders>
          </w:tcPr>
          <w:p w14:paraId="45B448B3" w14:textId="77777777" w:rsidR="00E3439D" w:rsidRPr="001E69C3" w:rsidRDefault="00E3439D" w:rsidP="006C3DAF">
            <w:pPr>
              <w:jc w:val="center"/>
              <w:rPr>
                <w:rFonts w:cstheme="minorHAnsi"/>
                <w:b/>
                <w:color w:val="auto"/>
                <w:sz w:val="24"/>
                <w:szCs w:val="24"/>
              </w:rPr>
            </w:pPr>
          </w:p>
        </w:tc>
        <w:tc>
          <w:tcPr>
            <w:tcW w:w="278" w:type="pct"/>
          </w:tcPr>
          <w:p w14:paraId="3055CD86" w14:textId="77777777" w:rsidR="00E3439D" w:rsidRPr="001E69C3" w:rsidRDefault="00E3439D" w:rsidP="006C3DAF">
            <w:pPr>
              <w:rPr>
                <w:rFonts w:cstheme="minorHAnsi"/>
                <w:color w:val="auto"/>
                <w:sz w:val="24"/>
                <w:szCs w:val="24"/>
              </w:rPr>
            </w:pPr>
          </w:p>
        </w:tc>
        <w:tc>
          <w:tcPr>
            <w:tcW w:w="278" w:type="pct"/>
          </w:tcPr>
          <w:p w14:paraId="6DEB2010" w14:textId="77777777" w:rsidR="00E3439D" w:rsidRPr="001E69C3" w:rsidRDefault="00E3439D" w:rsidP="006C3DAF">
            <w:pPr>
              <w:rPr>
                <w:rFonts w:cstheme="minorHAnsi"/>
                <w:color w:val="auto"/>
                <w:sz w:val="24"/>
                <w:szCs w:val="24"/>
              </w:rPr>
            </w:pPr>
          </w:p>
        </w:tc>
        <w:tc>
          <w:tcPr>
            <w:tcW w:w="987" w:type="pct"/>
          </w:tcPr>
          <w:p w14:paraId="7039F7C7" w14:textId="2D84BB98" w:rsidR="00E3439D" w:rsidRPr="001E69C3" w:rsidRDefault="00E3439D" w:rsidP="006C3DAF">
            <w:pPr>
              <w:rPr>
                <w:rFonts w:cstheme="minorHAnsi"/>
                <w:color w:val="auto"/>
                <w:sz w:val="24"/>
                <w:szCs w:val="24"/>
              </w:rPr>
            </w:pPr>
            <w:r w:rsidRPr="001E69C3">
              <w:rPr>
                <w:rFonts w:cstheme="minorHAnsi"/>
                <w:color w:val="auto"/>
                <w:sz w:val="24"/>
                <w:szCs w:val="24"/>
              </w:rPr>
              <w:t>Not approved</w:t>
            </w:r>
          </w:p>
        </w:tc>
        <w:tc>
          <w:tcPr>
            <w:tcW w:w="553" w:type="pct"/>
            <w:tcBorders>
              <w:bottom w:val="single" w:sz="4" w:space="0" w:color="000000" w:themeColor="text1"/>
            </w:tcBorders>
          </w:tcPr>
          <w:p w14:paraId="7AE371C5" w14:textId="77777777" w:rsidR="00E3439D" w:rsidRPr="001E69C3" w:rsidRDefault="00E3439D" w:rsidP="006C3DAF">
            <w:pPr>
              <w:jc w:val="center"/>
              <w:rPr>
                <w:rFonts w:cstheme="minorHAnsi"/>
                <w:b/>
                <w:color w:val="auto"/>
                <w:sz w:val="24"/>
                <w:szCs w:val="24"/>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9"/>
        <w:gridCol w:w="1981"/>
      </w:tblGrid>
      <w:tr w:rsidR="00135590" w:rsidRPr="001E69C3" w14:paraId="36847706" w14:textId="77777777" w:rsidTr="006B28EF">
        <w:tc>
          <w:tcPr>
            <w:tcW w:w="4083" w:type="pct"/>
          </w:tcPr>
          <w:p w14:paraId="7CF43CFC" w14:textId="77777777" w:rsidR="00135590" w:rsidRPr="001E69C3" w:rsidRDefault="00135590" w:rsidP="006C3DAF">
            <w:pPr>
              <w:rPr>
                <w:rFonts w:cstheme="minorHAnsi"/>
                <w:color w:val="auto"/>
                <w:sz w:val="24"/>
                <w:szCs w:val="24"/>
              </w:rPr>
            </w:pPr>
          </w:p>
        </w:tc>
        <w:tc>
          <w:tcPr>
            <w:tcW w:w="917" w:type="pct"/>
            <w:vAlign w:val="bottom"/>
          </w:tcPr>
          <w:p w14:paraId="40D495D2" w14:textId="77777777" w:rsidR="00135590" w:rsidRPr="001E69C3" w:rsidRDefault="00135590" w:rsidP="006C3DAF">
            <w:pPr>
              <w:widowControl w:val="0"/>
              <w:rPr>
                <w:rFonts w:ascii="Segoe UI Symbol" w:eastAsia="Calibri" w:hAnsi="Segoe UI Symbol" w:cs="Segoe UI Symbol"/>
                <w:color w:val="auto"/>
              </w:rPr>
            </w:pPr>
          </w:p>
        </w:tc>
      </w:tr>
    </w:tbl>
    <w:p w14:paraId="5DE55B68" w14:textId="387B56DE" w:rsidR="009B2021" w:rsidRPr="001E69C3" w:rsidRDefault="009B2021" w:rsidP="009B2021">
      <w:pPr>
        <w:ind w:left="2160" w:firstLine="360"/>
        <w:rPr>
          <w:rFonts w:cstheme="minorHAnsi"/>
          <w:bCs/>
          <w:i/>
          <w:iCs/>
          <w:color w:val="auto"/>
          <w:sz w:val="24"/>
          <w:szCs w:val="24"/>
        </w:rPr>
      </w:pPr>
      <w:r w:rsidRPr="001E69C3">
        <w:rPr>
          <w:rFonts w:cstheme="minorHAnsi"/>
          <w:bCs/>
          <w:i/>
          <w:iCs/>
          <w:color w:val="auto"/>
          <w:sz w:val="24"/>
          <w:szCs w:val="24"/>
        </w:rPr>
        <w:t>Must meet all 1</w:t>
      </w:r>
      <w:r w:rsidR="009677D3">
        <w:rPr>
          <w:rFonts w:cstheme="minorHAnsi"/>
          <w:bCs/>
          <w:i/>
          <w:iCs/>
          <w:color w:val="auto"/>
          <w:sz w:val="24"/>
          <w:szCs w:val="24"/>
        </w:rPr>
        <w:t>6</w:t>
      </w:r>
      <w:r w:rsidRPr="001E69C3">
        <w:rPr>
          <w:rFonts w:cstheme="minorHAnsi"/>
          <w:bCs/>
          <w:i/>
          <w:iCs/>
          <w:color w:val="auto"/>
          <w:sz w:val="24"/>
          <w:szCs w:val="24"/>
        </w:rPr>
        <w:t xml:space="preserve"> required elements to be approved.</w:t>
      </w:r>
    </w:p>
    <w:p w14:paraId="11A400B6" w14:textId="77777777" w:rsidR="009B2021" w:rsidRPr="001E69C3" w:rsidRDefault="009B2021" w:rsidP="009B2021">
      <w:pPr>
        <w:ind w:firstLine="360"/>
        <w:rPr>
          <w:rFonts w:cstheme="minorHAnsi"/>
          <w:color w:val="auto"/>
        </w:rPr>
      </w:pPr>
    </w:p>
    <w:sectPr w:rsidR="009B2021" w:rsidRPr="001E69C3" w:rsidSect="008A7DD8">
      <w:footerReference w:type="first" r:id="rId2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7EA2" w14:textId="77777777" w:rsidR="00F518A8" w:rsidRDefault="00F518A8" w:rsidP="00E65C54">
      <w:r>
        <w:separator/>
      </w:r>
    </w:p>
  </w:endnote>
  <w:endnote w:type="continuationSeparator" w:id="0">
    <w:p w14:paraId="4A5CA4DE" w14:textId="77777777" w:rsidR="00F518A8" w:rsidRDefault="00F518A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F518A8" w:rsidRPr="00D34F1D" w:rsidRDefault="00F518A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F518A8" w:rsidRDefault="00F518A8" w:rsidP="00E65C54">
    <w:pPr>
      <w:pStyle w:val="Footer"/>
      <w:pBdr>
        <w:top w:val="single" w:sz="4" w:space="1" w:color="auto"/>
      </w:pBdr>
      <w:jc w:val="center"/>
    </w:pPr>
  </w:p>
  <w:p w14:paraId="07677F59" w14:textId="10AF6FBD" w:rsidR="00F518A8" w:rsidRDefault="00F518A8" w:rsidP="00E65C54">
    <w:pPr>
      <w:pStyle w:val="Footer"/>
      <w:pBdr>
        <w:top w:val="single" w:sz="4" w:space="1" w:color="auto"/>
      </w:pBdr>
      <w:jc w:val="center"/>
    </w:pPr>
    <w:r>
      <w:t>Colorado Department of Education | Preschool Through Third Grade Office</w:t>
    </w:r>
  </w:p>
  <w:p w14:paraId="288D1DE6" w14:textId="647B237B" w:rsidR="00F518A8" w:rsidRDefault="00F518A8" w:rsidP="00E65C54">
    <w:pPr>
      <w:pStyle w:val="Footer"/>
      <w:pBdr>
        <w:top w:val="single" w:sz="4" w:space="1" w:color="auto"/>
      </w:pBdr>
      <w:jc w:val="center"/>
    </w:pPr>
    <w:r>
      <w:t>1560 Broadway, Suite 500,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692BA91C" w:rsidR="00F518A8" w:rsidRPr="007F4DFD" w:rsidRDefault="00F518A8" w:rsidP="007F4DFD">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 xml:space="preserve">EARLY LITERACY GRANT </w:t>
    </w:r>
    <w:r>
      <w:rPr>
        <w:color w:val="595959" w:themeColor="text1" w:themeTint="A6"/>
        <w:sz w:val="20"/>
        <w:szCs w:val="20"/>
      </w:rPr>
      <w:t>IMPLEMENTATION CONSULTANT ADVISORY LIST REVIEW</w:t>
    </w:r>
    <w:sdt>
      <w:sdtPr>
        <w:rPr>
          <w:color w:val="595959" w:themeColor="text1" w:themeTint="A6"/>
          <w:sz w:val="20"/>
          <w:szCs w:val="20"/>
        </w:rPr>
        <w:id w:val="1446197139"/>
        <w:docPartObj>
          <w:docPartGallery w:val="Page Numbers (Bottom of Page)"/>
          <w:docPartUnique/>
        </w:docPartObj>
      </w:sdtPr>
      <w:sdtEndPr>
        <w:rPr>
          <w:noProof/>
        </w:rPr>
      </w:sdtEndPr>
      <w:sdtContent>
        <w:r w:rsidRPr="007F4DFD">
          <w:rPr>
            <w:color w:val="595959" w:themeColor="text1" w:themeTint="A6"/>
            <w:sz w:val="20"/>
            <w:szCs w:val="20"/>
          </w:rPr>
          <w:t xml:space="preserve"> | </w:t>
        </w:r>
        <w:r w:rsidRPr="007F4DFD">
          <w:rPr>
            <w:color w:val="595959" w:themeColor="text1" w:themeTint="A6"/>
            <w:sz w:val="20"/>
            <w:szCs w:val="20"/>
          </w:rPr>
          <w:fldChar w:fldCharType="begin"/>
        </w:r>
        <w:r w:rsidRPr="007F4DFD">
          <w:rPr>
            <w:color w:val="595959" w:themeColor="text1" w:themeTint="A6"/>
            <w:sz w:val="20"/>
            <w:szCs w:val="20"/>
          </w:rPr>
          <w:instrText xml:space="preserve"> PAGE   \* MERGEFORMAT </w:instrText>
        </w:r>
        <w:r w:rsidRPr="007F4DFD">
          <w:rPr>
            <w:color w:val="595959" w:themeColor="text1" w:themeTint="A6"/>
            <w:sz w:val="20"/>
            <w:szCs w:val="20"/>
          </w:rPr>
          <w:fldChar w:fldCharType="separate"/>
        </w:r>
        <w:r w:rsidRPr="007F4DFD">
          <w:rPr>
            <w:noProof/>
            <w:color w:val="595959" w:themeColor="text1" w:themeTint="A6"/>
            <w:sz w:val="20"/>
            <w:szCs w:val="20"/>
          </w:rPr>
          <w:t>21</w:t>
        </w:r>
        <w:r w:rsidRPr="007F4DFD">
          <w:rPr>
            <w:noProof/>
            <w:color w:val="595959" w:themeColor="text1" w:themeTint="A6"/>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1FAB" w14:textId="27478C3A" w:rsidR="00F518A8" w:rsidRPr="007F4DFD" w:rsidRDefault="00F518A8" w:rsidP="007F4DFD">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COMPREHENSIVE EARLY LITERACY GRANT PROGRAM 2020-2021</w:t>
    </w:r>
    <w:sdt>
      <w:sdtPr>
        <w:rPr>
          <w:color w:val="595959" w:themeColor="text1" w:themeTint="A6"/>
          <w:sz w:val="20"/>
          <w:szCs w:val="20"/>
        </w:rPr>
        <w:id w:val="-1346090095"/>
        <w:docPartObj>
          <w:docPartGallery w:val="Page Numbers (Bottom of Page)"/>
          <w:docPartUnique/>
        </w:docPartObj>
      </w:sdtPr>
      <w:sdtEndPr>
        <w:rPr>
          <w:noProof/>
        </w:rPr>
      </w:sdtEndPr>
      <w:sdtContent>
        <w:r w:rsidRPr="007F4DFD">
          <w:rPr>
            <w:color w:val="595959" w:themeColor="text1" w:themeTint="A6"/>
            <w:sz w:val="20"/>
            <w:szCs w:val="20"/>
          </w:rPr>
          <w:t xml:space="preserve"> | </w:t>
        </w:r>
        <w:r w:rsidRPr="007F4DFD">
          <w:rPr>
            <w:color w:val="595959" w:themeColor="text1" w:themeTint="A6"/>
            <w:sz w:val="20"/>
            <w:szCs w:val="20"/>
          </w:rPr>
          <w:fldChar w:fldCharType="begin"/>
        </w:r>
        <w:r w:rsidRPr="007F4DFD">
          <w:rPr>
            <w:color w:val="595959" w:themeColor="text1" w:themeTint="A6"/>
            <w:sz w:val="20"/>
            <w:szCs w:val="20"/>
          </w:rPr>
          <w:instrText xml:space="preserve"> PAGE   \* MERGEFORMAT </w:instrText>
        </w:r>
        <w:r w:rsidRPr="007F4DFD">
          <w:rPr>
            <w:color w:val="595959" w:themeColor="text1" w:themeTint="A6"/>
            <w:sz w:val="20"/>
            <w:szCs w:val="20"/>
          </w:rPr>
          <w:fldChar w:fldCharType="separate"/>
        </w:r>
        <w:r>
          <w:rPr>
            <w:color w:val="595959" w:themeColor="text1" w:themeTint="A6"/>
            <w:sz w:val="20"/>
            <w:szCs w:val="20"/>
          </w:rPr>
          <w:t>19</w:t>
        </w:r>
        <w:r w:rsidRPr="007F4DFD">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C281" w14:textId="77777777" w:rsidR="00F518A8" w:rsidRDefault="00F518A8" w:rsidP="00E65C54">
      <w:r>
        <w:separator/>
      </w:r>
    </w:p>
  </w:footnote>
  <w:footnote w:type="continuationSeparator" w:id="0">
    <w:p w14:paraId="22D44410" w14:textId="77777777" w:rsidR="00F518A8" w:rsidRDefault="00F518A8"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28AE"/>
    <w:multiLevelType w:val="multilevel"/>
    <w:tmpl w:val="9DA4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C1874"/>
    <w:multiLevelType w:val="hybridMultilevel"/>
    <w:tmpl w:val="B3009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0818"/>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53B38"/>
    <w:multiLevelType w:val="hybridMultilevel"/>
    <w:tmpl w:val="37BE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F4569"/>
    <w:multiLevelType w:val="hybridMultilevel"/>
    <w:tmpl w:val="34E4A0CA"/>
    <w:lvl w:ilvl="0" w:tplc="0409000F">
      <w:start w:val="1"/>
      <w:numFmt w:val="decimal"/>
      <w:lvlText w:val="%1."/>
      <w:lvlJc w:val="left"/>
      <w:pPr>
        <w:ind w:left="504"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A686F"/>
    <w:multiLevelType w:val="hybridMultilevel"/>
    <w:tmpl w:val="A094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1544F"/>
    <w:multiLevelType w:val="hybridMultilevel"/>
    <w:tmpl w:val="326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46935"/>
    <w:multiLevelType w:val="hybridMultilevel"/>
    <w:tmpl w:val="EC7C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17E5A"/>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C26263"/>
    <w:multiLevelType w:val="hybridMultilevel"/>
    <w:tmpl w:val="1F00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52830"/>
    <w:multiLevelType w:val="hybridMultilevel"/>
    <w:tmpl w:val="DD780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9A6352"/>
    <w:multiLevelType w:val="hybridMultilevel"/>
    <w:tmpl w:val="4FEA39CE"/>
    <w:lvl w:ilvl="0" w:tplc="E6481A94">
      <w:start w:val="1"/>
      <w:numFmt w:val="decimal"/>
      <w:lvlText w:val="%1)"/>
      <w:lvlJc w:val="left"/>
      <w:pPr>
        <w:ind w:left="288" w:hanging="288"/>
      </w:pPr>
      <w:rPr>
        <w:rFonts w:hint="default"/>
        <w:color w:val="262626" w:themeColor="text1" w:themeTint="D9"/>
      </w:rPr>
    </w:lvl>
    <w:lvl w:ilvl="1" w:tplc="66342E3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D0F01"/>
    <w:multiLevelType w:val="hybridMultilevel"/>
    <w:tmpl w:val="260869DE"/>
    <w:lvl w:ilvl="0" w:tplc="FFFAC2BC">
      <w:start w:val="1"/>
      <w:numFmt w:val="decimal"/>
      <w:lvlText w:val="%1)"/>
      <w:lvlJc w:val="left"/>
      <w:pPr>
        <w:ind w:left="288" w:hanging="288"/>
      </w:pPr>
      <w:rPr>
        <w:rFonts w:hint="default"/>
        <w:color w:val="262626" w:themeColor="text1" w:themeTint="D9"/>
      </w:rPr>
    </w:lvl>
    <w:lvl w:ilvl="1" w:tplc="3BFECB2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D32A91"/>
    <w:multiLevelType w:val="hybridMultilevel"/>
    <w:tmpl w:val="7DF21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C7A20"/>
    <w:multiLevelType w:val="hybridMultilevel"/>
    <w:tmpl w:val="34E4A0CA"/>
    <w:lvl w:ilvl="0" w:tplc="0409000F">
      <w:start w:val="1"/>
      <w:numFmt w:val="decimal"/>
      <w:lvlText w:val="%1."/>
      <w:lvlJc w:val="left"/>
      <w:pPr>
        <w:ind w:left="504" w:hanging="28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F3398"/>
    <w:multiLevelType w:val="multilevel"/>
    <w:tmpl w:val="34DC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9B789D"/>
    <w:multiLevelType w:val="hybridMultilevel"/>
    <w:tmpl w:val="0FE8885C"/>
    <w:lvl w:ilvl="0" w:tplc="9D008F7E">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67FD9"/>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E62C5"/>
    <w:multiLevelType w:val="hybridMultilevel"/>
    <w:tmpl w:val="C1D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043DD"/>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3A240F"/>
    <w:multiLevelType w:val="hybridMultilevel"/>
    <w:tmpl w:val="E0F8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607BB"/>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4E2EEF"/>
    <w:multiLevelType w:val="hybridMultilevel"/>
    <w:tmpl w:val="5E2C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32205"/>
    <w:multiLevelType w:val="hybridMultilevel"/>
    <w:tmpl w:val="8E944C9A"/>
    <w:lvl w:ilvl="0" w:tplc="73F4B8EC">
      <w:start w:val="1"/>
      <w:numFmt w:val="decimal"/>
      <w:lvlText w:val="%1)"/>
      <w:lvlJc w:val="left"/>
      <w:pPr>
        <w:ind w:left="288" w:hanging="288"/>
      </w:pPr>
      <w:rPr>
        <w:rFonts w:ascii="Calibri" w:eastAsia="Calibri" w:hAnsi="Calibri" w:cs="Times New Roman" w:hint="default"/>
        <w:color w:val="auto"/>
      </w:rPr>
    </w:lvl>
    <w:lvl w:ilvl="1" w:tplc="52E80692">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B23B16"/>
    <w:multiLevelType w:val="hybridMultilevel"/>
    <w:tmpl w:val="09F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25"/>
  </w:num>
  <w:num w:numId="5">
    <w:abstractNumId w:val="14"/>
  </w:num>
  <w:num w:numId="6">
    <w:abstractNumId w:val="13"/>
  </w:num>
  <w:num w:numId="7">
    <w:abstractNumId w:val="24"/>
  </w:num>
  <w:num w:numId="8">
    <w:abstractNumId w:val="4"/>
  </w:num>
  <w:num w:numId="9">
    <w:abstractNumId w:val="5"/>
  </w:num>
  <w:num w:numId="10">
    <w:abstractNumId w:val="10"/>
  </w:num>
  <w:num w:numId="11">
    <w:abstractNumId w:val="15"/>
  </w:num>
  <w:num w:numId="12">
    <w:abstractNumId w:val="18"/>
  </w:num>
  <w:num w:numId="13">
    <w:abstractNumId w:val="2"/>
  </w:num>
  <w:num w:numId="14">
    <w:abstractNumId w:val="22"/>
  </w:num>
  <w:num w:numId="15">
    <w:abstractNumId w:val="8"/>
  </w:num>
  <w:num w:numId="16">
    <w:abstractNumId w:val="20"/>
  </w:num>
  <w:num w:numId="17">
    <w:abstractNumId w:val="7"/>
  </w:num>
  <w:num w:numId="18">
    <w:abstractNumId w:val="26"/>
  </w:num>
  <w:num w:numId="19">
    <w:abstractNumId w:val="12"/>
  </w:num>
  <w:num w:numId="20">
    <w:abstractNumId w:val="3"/>
  </w:num>
  <w:num w:numId="21">
    <w:abstractNumId w:val="19"/>
  </w:num>
  <w:num w:numId="22">
    <w:abstractNumId w:val="21"/>
  </w:num>
  <w:num w:numId="23">
    <w:abstractNumId w:val="23"/>
  </w:num>
  <w:num w:numId="24">
    <w:abstractNumId w:val="1"/>
  </w:num>
  <w:num w:numId="25">
    <w:abstractNumId w:val="6"/>
  </w:num>
  <w:num w:numId="26">
    <w:abstractNumId w:val="17"/>
    <w:lvlOverride w:ilvl="0">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41"/>
    <w:rsid w:val="000031C4"/>
    <w:rsid w:val="00004459"/>
    <w:rsid w:val="0002081D"/>
    <w:rsid w:val="000218AB"/>
    <w:rsid w:val="00024DFB"/>
    <w:rsid w:val="00040574"/>
    <w:rsid w:val="000438A2"/>
    <w:rsid w:val="00045D5F"/>
    <w:rsid w:val="00060F69"/>
    <w:rsid w:val="0006712F"/>
    <w:rsid w:val="00070985"/>
    <w:rsid w:val="000759AE"/>
    <w:rsid w:val="0007699E"/>
    <w:rsid w:val="0008195E"/>
    <w:rsid w:val="000863FE"/>
    <w:rsid w:val="00086B7D"/>
    <w:rsid w:val="000876DE"/>
    <w:rsid w:val="0009151B"/>
    <w:rsid w:val="00091C59"/>
    <w:rsid w:val="000922C2"/>
    <w:rsid w:val="0009258E"/>
    <w:rsid w:val="0009326B"/>
    <w:rsid w:val="000A0CCD"/>
    <w:rsid w:val="000A3422"/>
    <w:rsid w:val="000B0FA8"/>
    <w:rsid w:val="000B4851"/>
    <w:rsid w:val="000B54E8"/>
    <w:rsid w:val="000B56C3"/>
    <w:rsid w:val="000B7916"/>
    <w:rsid w:val="000C4F66"/>
    <w:rsid w:val="000C67B5"/>
    <w:rsid w:val="000C6EC9"/>
    <w:rsid w:val="000D3A87"/>
    <w:rsid w:val="000D76E5"/>
    <w:rsid w:val="000F2229"/>
    <w:rsid w:val="000F2B05"/>
    <w:rsid w:val="000F38EB"/>
    <w:rsid w:val="000F46EF"/>
    <w:rsid w:val="00105B3A"/>
    <w:rsid w:val="00106CE9"/>
    <w:rsid w:val="0010736A"/>
    <w:rsid w:val="00107B8E"/>
    <w:rsid w:val="00111796"/>
    <w:rsid w:val="001130A3"/>
    <w:rsid w:val="00113852"/>
    <w:rsid w:val="00113CC9"/>
    <w:rsid w:val="00115CDD"/>
    <w:rsid w:val="00116816"/>
    <w:rsid w:val="00116B11"/>
    <w:rsid w:val="00120748"/>
    <w:rsid w:val="001260AA"/>
    <w:rsid w:val="00130854"/>
    <w:rsid w:val="0013231E"/>
    <w:rsid w:val="00135590"/>
    <w:rsid w:val="00150126"/>
    <w:rsid w:val="00150E79"/>
    <w:rsid w:val="00154ECA"/>
    <w:rsid w:val="00155041"/>
    <w:rsid w:val="0016002B"/>
    <w:rsid w:val="00166FF3"/>
    <w:rsid w:val="001709CE"/>
    <w:rsid w:val="00174D27"/>
    <w:rsid w:val="0018067E"/>
    <w:rsid w:val="00181226"/>
    <w:rsid w:val="00187F14"/>
    <w:rsid w:val="00195574"/>
    <w:rsid w:val="00196807"/>
    <w:rsid w:val="00196EE7"/>
    <w:rsid w:val="001A3B6B"/>
    <w:rsid w:val="001A4D04"/>
    <w:rsid w:val="001A6DE7"/>
    <w:rsid w:val="001B2909"/>
    <w:rsid w:val="001B77BD"/>
    <w:rsid w:val="001C38F5"/>
    <w:rsid w:val="001C3C53"/>
    <w:rsid w:val="001D0B53"/>
    <w:rsid w:val="001D6B73"/>
    <w:rsid w:val="001E2232"/>
    <w:rsid w:val="001E4B40"/>
    <w:rsid w:val="001E69C3"/>
    <w:rsid w:val="001F48EB"/>
    <w:rsid w:val="00210580"/>
    <w:rsid w:val="002137D6"/>
    <w:rsid w:val="0021392F"/>
    <w:rsid w:val="00215147"/>
    <w:rsid w:val="00222AF5"/>
    <w:rsid w:val="0022538C"/>
    <w:rsid w:val="00232916"/>
    <w:rsid w:val="00235274"/>
    <w:rsid w:val="002359FF"/>
    <w:rsid w:val="0023644F"/>
    <w:rsid w:val="00237BA4"/>
    <w:rsid w:val="002416EF"/>
    <w:rsid w:val="00241C88"/>
    <w:rsid w:val="0024567C"/>
    <w:rsid w:val="00255417"/>
    <w:rsid w:val="0025707C"/>
    <w:rsid w:val="00257715"/>
    <w:rsid w:val="00257A4E"/>
    <w:rsid w:val="002602F7"/>
    <w:rsid w:val="002604A1"/>
    <w:rsid w:val="00261D98"/>
    <w:rsid w:val="0026551C"/>
    <w:rsid w:val="002725A3"/>
    <w:rsid w:val="002745EC"/>
    <w:rsid w:val="00275566"/>
    <w:rsid w:val="002777FF"/>
    <w:rsid w:val="002809EF"/>
    <w:rsid w:val="00282A7B"/>
    <w:rsid w:val="00285392"/>
    <w:rsid w:val="00291433"/>
    <w:rsid w:val="002926C8"/>
    <w:rsid w:val="002934BA"/>
    <w:rsid w:val="00294A38"/>
    <w:rsid w:val="00296030"/>
    <w:rsid w:val="002A63C1"/>
    <w:rsid w:val="002A7B01"/>
    <w:rsid w:val="002B1F7E"/>
    <w:rsid w:val="002B2118"/>
    <w:rsid w:val="002B5D5E"/>
    <w:rsid w:val="002C190C"/>
    <w:rsid w:val="002C502C"/>
    <w:rsid w:val="002C59C3"/>
    <w:rsid w:val="002C7E9A"/>
    <w:rsid w:val="002D0548"/>
    <w:rsid w:val="002D07DF"/>
    <w:rsid w:val="002D2A84"/>
    <w:rsid w:val="002D757C"/>
    <w:rsid w:val="002E09F1"/>
    <w:rsid w:val="002F5FCD"/>
    <w:rsid w:val="00305C31"/>
    <w:rsid w:val="003068D4"/>
    <w:rsid w:val="003102F5"/>
    <w:rsid w:val="003157D8"/>
    <w:rsid w:val="00320B6B"/>
    <w:rsid w:val="00320F68"/>
    <w:rsid w:val="00321E71"/>
    <w:rsid w:val="00331A57"/>
    <w:rsid w:val="00343C46"/>
    <w:rsid w:val="00345375"/>
    <w:rsid w:val="00346BDA"/>
    <w:rsid w:val="00353583"/>
    <w:rsid w:val="00356425"/>
    <w:rsid w:val="00370387"/>
    <w:rsid w:val="00370C74"/>
    <w:rsid w:val="00372141"/>
    <w:rsid w:val="00372EBA"/>
    <w:rsid w:val="00373157"/>
    <w:rsid w:val="00375AF1"/>
    <w:rsid w:val="00376AB7"/>
    <w:rsid w:val="00381AD3"/>
    <w:rsid w:val="003841BA"/>
    <w:rsid w:val="003944E7"/>
    <w:rsid w:val="003A0C49"/>
    <w:rsid w:val="003A7DE6"/>
    <w:rsid w:val="003B253E"/>
    <w:rsid w:val="003B7EBF"/>
    <w:rsid w:val="003C31C0"/>
    <w:rsid w:val="003C47AF"/>
    <w:rsid w:val="003C5664"/>
    <w:rsid w:val="003D0AEB"/>
    <w:rsid w:val="003E0EC4"/>
    <w:rsid w:val="003E1BC6"/>
    <w:rsid w:val="003E38F8"/>
    <w:rsid w:val="003E5C50"/>
    <w:rsid w:val="003E7ECE"/>
    <w:rsid w:val="003F2B92"/>
    <w:rsid w:val="004028EB"/>
    <w:rsid w:val="00404521"/>
    <w:rsid w:val="0040454C"/>
    <w:rsid w:val="00405856"/>
    <w:rsid w:val="00406890"/>
    <w:rsid w:val="00410616"/>
    <w:rsid w:val="00410A4A"/>
    <w:rsid w:val="00417633"/>
    <w:rsid w:val="00425F72"/>
    <w:rsid w:val="00437B41"/>
    <w:rsid w:val="00437DE4"/>
    <w:rsid w:val="0044756F"/>
    <w:rsid w:val="0045502D"/>
    <w:rsid w:val="00465CDC"/>
    <w:rsid w:val="00465E55"/>
    <w:rsid w:val="00466A91"/>
    <w:rsid w:val="004674FC"/>
    <w:rsid w:val="00467868"/>
    <w:rsid w:val="004718B9"/>
    <w:rsid w:val="00474F80"/>
    <w:rsid w:val="0048239E"/>
    <w:rsid w:val="00482B5F"/>
    <w:rsid w:val="00492B4A"/>
    <w:rsid w:val="00494C9F"/>
    <w:rsid w:val="004A00D5"/>
    <w:rsid w:val="004A646B"/>
    <w:rsid w:val="004A66B6"/>
    <w:rsid w:val="004B1CD0"/>
    <w:rsid w:val="004B6831"/>
    <w:rsid w:val="004C46AB"/>
    <w:rsid w:val="004D3658"/>
    <w:rsid w:val="004D4018"/>
    <w:rsid w:val="004D47D3"/>
    <w:rsid w:val="004F30D2"/>
    <w:rsid w:val="005000D1"/>
    <w:rsid w:val="0050101C"/>
    <w:rsid w:val="005013A4"/>
    <w:rsid w:val="0050510F"/>
    <w:rsid w:val="00505158"/>
    <w:rsid w:val="00507746"/>
    <w:rsid w:val="00507844"/>
    <w:rsid w:val="0051046F"/>
    <w:rsid w:val="00510A5F"/>
    <w:rsid w:val="005113FA"/>
    <w:rsid w:val="0051572F"/>
    <w:rsid w:val="00517F31"/>
    <w:rsid w:val="00526C02"/>
    <w:rsid w:val="00530EAE"/>
    <w:rsid w:val="00541DAC"/>
    <w:rsid w:val="00543230"/>
    <w:rsid w:val="005451E0"/>
    <w:rsid w:val="00546FEE"/>
    <w:rsid w:val="00547D90"/>
    <w:rsid w:val="0055150E"/>
    <w:rsid w:val="00557D83"/>
    <w:rsid w:val="00565A82"/>
    <w:rsid w:val="00572D17"/>
    <w:rsid w:val="00581B3E"/>
    <w:rsid w:val="00582409"/>
    <w:rsid w:val="005830F6"/>
    <w:rsid w:val="00584BD7"/>
    <w:rsid w:val="005854CB"/>
    <w:rsid w:val="00586399"/>
    <w:rsid w:val="0059198A"/>
    <w:rsid w:val="00592C48"/>
    <w:rsid w:val="00595986"/>
    <w:rsid w:val="00596AD4"/>
    <w:rsid w:val="005A1922"/>
    <w:rsid w:val="005A51F9"/>
    <w:rsid w:val="005A5AE1"/>
    <w:rsid w:val="005B364F"/>
    <w:rsid w:val="005C06E4"/>
    <w:rsid w:val="005C09C5"/>
    <w:rsid w:val="005C5C53"/>
    <w:rsid w:val="005C7E68"/>
    <w:rsid w:val="005D6A66"/>
    <w:rsid w:val="005E1AAA"/>
    <w:rsid w:val="005E40BC"/>
    <w:rsid w:val="005F2F06"/>
    <w:rsid w:val="005F77FF"/>
    <w:rsid w:val="005F7B79"/>
    <w:rsid w:val="006104B6"/>
    <w:rsid w:val="00615EFF"/>
    <w:rsid w:val="006209DE"/>
    <w:rsid w:val="00620F2A"/>
    <w:rsid w:val="00622200"/>
    <w:rsid w:val="00626665"/>
    <w:rsid w:val="00631722"/>
    <w:rsid w:val="00643357"/>
    <w:rsid w:val="00643EEF"/>
    <w:rsid w:val="00645899"/>
    <w:rsid w:val="00647B90"/>
    <w:rsid w:val="00651C74"/>
    <w:rsid w:val="00655DFC"/>
    <w:rsid w:val="006562DB"/>
    <w:rsid w:val="0066212B"/>
    <w:rsid w:val="00663A59"/>
    <w:rsid w:val="00665C33"/>
    <w:rsid w:val="006703DF"/>
    <w:rsid w:val="0067058E"/>
    <w:rsid w:val="00681609"/>
    <w:rsid w:val="006817F8"/>
    <w:rsid w:val="00681A6F"/>
    <w:rsid w:val="0068513F"/>
    <w:rsid w:val="006962BF"/>
    <w:rsid w:val="006A6291"/>
    <w:rsid w:val="006A7FF8"/>
    <w:rsid w:val="006B082C"/>
    <w:rsid w:val="006B0B36"/>
    <w:rsid w:val="006B28EF"/>
    <w:rsid w:val="006C3DAF"/>
    <w:rsid w:val="006E04B3"/>
    <w:rsid w:val="006E6A91"/>
    <w:rsid w:val="006E70FE"/>
    <w:rsid w:val="006E7CEF"/>
    <w:rsid w:val="00707298"/>
    <w:rsid w:val="00724028"/>
    <w:rsid w:val="0073317C"/>
    <w:rsid w:val="0073747C"/>
    <w:rsid w:val="00737B03"/>
    <w:rsid w:val="007448CC"/>
    <w:rsid w:val="00746090"/>
    <w:rsid w:val="00746625"/>
    <w:rsid w:val="007478DA"/>
    <w:rsid w:val="0075101E"/>
    <w:rsid w:val="007611B5"/>
    <w:rsid w:val="007623AD"/>
    <w:rsid w:val="00763191"/>
    <w:rsid w:val="00767AF9"/>
    <w:rsid w:val="007724C4"/>
    <w:rsid w:val="00780C2E"/>
    <w:rsid w:val="0078166F"/>
    <w:rsid w:val="00790FCA"/>
    <w:rsid w:val="00793904"/>
    <w:rsid w:val="00794C58"/>
    <w:rsid w:val="007A4DAD"/>
    <w:rsid w:val="007A588B"/>
    <w:rsid w:val="007A5DA7"/>
    <w:rsid w:val="007A79F5"/>
    <w:rsid w:val="007D14D6"/>
    <w:rsid w:val="007D42E5"/>
    <w:rsid w:val="007E087A"/>
    <w:rsid w:val="007E4A45"/>
    <w:rsid w:val="007E4EA3"/>
    <w:rsid w:val="007E538B"/>
    <w:rsid w:val="007E6548"/>
    <w:rsid w:val="007E6FDA"/>
    <w:rsid w:val="007E787A"/>
    <w:rsid w:val="007F115D"/>
    <w:rsid w:val="007F4DFD"/>
    <w:rsid w:val="007F5143"/>
    <w:rsid w:val="00800AA0"/>
    <w:rsid w:val="00801315"/>
    <w:rsid w:val="00812BE5"/>
    <w:rsid w:val="008213FE"/>
    <w:rsid w:val="008214BD"/>
    <w:rsid w:val="00821555"/>
    <w:rsid w:val="00821917"/>
    <w:rsid w:val="00823675"/>
    <w:rsid w:val="008259B5"/>
    <w:rsid w:val="00833597"/>
    <w:rsid w:val="00833DBE"/>
    <w:rsid w:val="00835431"/>
    <w:rsid w:val="008354BF"/>
    <w:rsid w:val="00836DBF"/>
    <w:rsid w:val="00837A6E"/>
    <w:rsid w:val="00840A98"/>
    <w:rsid w:val="00841042"/>
    <w:rsid w:val="008446A2"/>
    <w:rsid w:val="00850FEE"/>
    <w:rsid w:val="00852111"/>
    <w:rsid w:val="0086005E"/>
    <w:rsid w:val="00860C3F"/>
    <w:rsid w:val="00861804"/>
    <w:rsid w:val="0086218B"/>
    <w:rsid w:val="00874B54"/>
    <w:rsid w:val="00885185"/>
    <w:rsid w:val="008871C0"/>
    <w:rsid w:val="00894A62"/>
    <w:rsid w:val="00894E2C"/>
    <w:rsid w:val="00896B96"/>
    <w:rsid w:val="008A2C42"/>
    <w:rsid w:val="008A57FF"/>
    <w:rsid w:val="008A7DD8"/>
    <w:rsid w:val="008B14DD"/>
    <w:rsid w:val="008B2EB4"/>
    <w:rsid w:val="008B587B"/>
    <w:rsid w:val="008B75DE"/>
    <w:rsid w:val="008C72B9"/>
    <w:rsid w:val="008D24DE"/>
    <w:rsid w:val="008D2A4E"/>
    <w:rsid w:val="008D44DC"/>
    <w:rsid w:val="008D68E8"/>
    <w:rsid w:val="008E739E"/>
    <w:rsid w:val="008E7A34"/>
    <w:rsid w:val="008E7EAD"/>
    <w:rsid w:val="008F0ED4"/>
    <w:rsid w:val="008F2BA6"/>
    <w:rsid w:val="0090113A"/>
    <w:rsid w:val="00901479"/>
    <w:rsid w:val="00903A95"/>
    <w:rsid w:val="009049CF"/>
    <w:rsid w:val="009211E3"/>
    <w:rsid w:val="009215A2"/>
    <w:rsid w:val="0092175F"/>
    <w:rsid w:val="00927B4D"/>
    <w:rsid w:val="00927C23"/>
    <w:rsid w:val="00935EDB"/>
    <w:rsid w:val="00937064"/>
    <w:rsid w:val="00940249"/>
    <w:rsid w:val="009420BF"/>
    <w:rsid w:val="009452D6"/>
    <w:rsid w:val="009519A2"/>
    <w:rsid w:val="00952B7E"/>
    <w:rsid w:val="0096126F"/>
    <w:rsid w:val="00966F67"/>
    <w:rsid w:val="009677D3"/>
    <w:rsid w:val="00971145"/>
    <w:rsid w:val="009750A1"/>
    <w:rsid w:val="00975322"/>
    <w:rsid w:val="00975904"/>
    <w:rsid w:val="00977125"/>
    <w:rsid w:val="00990B1C"/>
    <w:rsid w:val="00994E29"/>
    <w:rsid w:val="00996011"/>
    <w:rsid w:val="009A0BD1"/>
    <w:rsid w:val="009A41F6"/>
    <w:rsid w:val="009A4AB2"/>
    <w:rsid w:val="009B1BE8"/>
    <w:rsid w:val="009B2021"/>
    <w:rsid w:val="009D073C"/>
    <w:rsid w:val="009D3416"/>
    <w:rsid w:val="009D65CC"/>
    <w:rsid w:val="009E40A0"/>
    <w:rsid w:val="009F0502"/>
    <w:rsid w:val="00A12495"/>
    <w:rsid w:val="00A134C9"/>
    <w:rsid w:val="00A1372D"/>
    <w:rsid w:val="00A20681"/>
    <w:rsid w:val="00A26479"/>
    <w:rsid w:val="00A3144E"/>
    <w:rsid w:val="00A34FDD"/>
    <w:rsid w:val="00A408F5"/>
    <w:rsid w:val="00A41520"/>
    <w:rsid w:val="00A42972"/>
    <w:rsid w:val="00A5712E"/>
    <w:rsid w:val="00A57269"/>
    <w:rsid w:val="00A57B32"/>
    <w:rsid w:val="00A61612"/>
    <w:rsid w:val="00A63D1E"/>
    <w:rsid w:val="00A652BB"/>
    <w:rsid w:val="00A6781B"/>
    <w:rsid w:val="00A73CE7"/>
    <w:rsid w:val="00A76031"/>
    <w:rsid w:val="00A8045F"/>
    <w:rsid w:val="00A91EE5"/>
    <w:rsid w:val="00A957FD"/>
    <w:rsid w:val="00A95B87"/>
    <w:rsid w:val="00AA1AB5"/>
    <w:rsid w:val="00AA5A90"/>
    <w:rsid w:val="00AB31B7"/>
    <w:rsid w:val="00AB4718"/>
    <w:rsid w:val="00AB4822"/>
    <w:rsid w:val="00AB6F36"/>
    <w:rsid w:val="00AB7231"/>
    <w:rsid w:val="00AC1687"/>
    <w:rsid w:val="00AC2BCB"/>
    <w:rsid w:val="00AC7101"/>
    <w:rsid w:val="00AD0484"/>
    <w:rsid w:val="00AD1CA6"/>
    <w:rsid w:val="00AD4490"/>
    <w:rsid w:val="00AE31F5"/>
    <w:rsid w:val="00AE4C53"/>
    <w:rsid w:val="00AE61FE"/>
    <w:rsid w:val="00AF0424"/>
    <w:rsid w:val="00AF158C"/>
    <w:rsid w:val="00AF2F08"/>
    <w:rsid w:val="00AF3636"/>
    <w:rsid w:val="00AF42EA"/>
    <w:rsid w:val="00B00D08"/>
    <w:rsid w:val="00B0285B"/>
    <w:rsid w:val="00B145DA"/>
    <w:rsid w:val="00B146DD"/>
    <w:rsid w:val="00B1611C"/>
    <w:rsid w:val="00B267EF"/>
    <w:rsid w:val="00B26BC2"/>
    <w:rsid w:val="00B2733F"/>
    <w:rsid w:val="00B34184"/>
    <w:rsid w:val="00B353C0"/>
    <w:rsid w:val="00B45A8F"/>
    <w:rsid w:val="00B50BD6"/>
    <w:rsid w:val="00B54F43"/>
    <w:rsid w:val="00B61C95"/>
    <w:rsid w:val="00B71033"/>
    <w:rsid w:val="00B747E9"/>
    <w:rsid w:val="00B76E65"/>
    <w:rsid w:val="00B80EE7"/>
    <w:rsid w:val="00B842C3"/>
    <w:rsid w:val="00B963E3"/>
    <w:rsid w:val="00BA40B6"/>
    <w:rsid w:val="00BA6E07"/>
    <w:rsid w:val="00BB4419"/>
    <w:rsid w:val="00BB58DB"/>
    <w:rsid w:val="00BB626E"/>
    <w:rsid w:val="00BD02C1"/>
    <w:rsid w:val="00BD48E7"/>
    <w:rsid w:val="00BD5A94"/>
    <w:rsid w:val="00BD6983"/>
    <w:rsid w:val="00BE1595"/>
    <w:rsid w:val="00BE16AA"/>
    <w:rsid w:val="00BE240F"/>
    <w:rsid w:val="00BE2831"/>
    <w:rsid w:val="00BF2AF8"/>
    <w:rsid w:val="00BF5534"/>
    <w:rsid w:val="00BF5B6B"/>
    <w:rsid w:val="00BF7254"/>
    <w:rsid w:val="00C0030D"/>
    <w:rsid w:val="00C021E7"/>
    <w:rsid w:val="00C066DB"/>
    <w:rsid w:val="00C13292"/>
    <w:rsid w:val="00C15F9D"/>
    <w:rsid w:val="00C207CA"/>
    <w:rsid w:val="00C215B3"/>
    <w:rsid w:val="00C23C25"/>
    <w:rsid w:val="00C23D00"/>
    <w:rsid w:val="00C273F6"/>
    <w:rsid w:val="00C37D77"/>
    <w:rsid w:val="00C4165B"/>
    <w:rsid w:val="00C42665"/>
    <w:rsid w:val="00C440D1"/>
    <w:rsid w:val="00C444CC"/>
    <w:rsid w:val="00C469C5"/>
    <w:rsid w:val="00C558E8"/>
    <w:rsid w:val="00C57637"/>
    <w:rsid w:val="00C57E01"/>
    <w:rsid w:val="00C60ADB"/>
    <w:rsid w:val="00C6138A"/>
    <w:rsid w:val="00C62457"/>
    <w:rsid w:val="00C62CB8"/>
    <w:rsid w:val="00C62DDA"/>
    <w:rsid w:val="00C711BA"/>
    <w:rsid w:val="00C77E79"/>
    <w:rsid w:val="00C8241C"/>
    <w:rsid w:val="00C92037"/>
    <w:rsid w:val="00C92222"/>
    <w:rsid w:val="00C9392B"/>
    <w:rsid w:val="00C94679"/>
    <w:rsid w:val="00C94ABD"/>
    <w:rsid w:val="00CA2F71"/>
    <w:rsid w:val="00CA3422"/>
    <w:rsid w:val="00CA3D61"/>
    <w:rsid w:val="00CA467E"/>
    <w:rsid w:val="00CA580A"/>
    <w:rsid w:val="00CC0B21"/>
    <w:rsid w:val="00CC3651"/>
    <w:rsid w:val="00CD5416"/>
    <w:rsid w:val="00CE0230"/>
    <w:rsid w:val="00CE2FFF"/>
    <w:rsid w:val="00CF091F"/>
    <w:rsid w:val="00D037B3"/>
    <w:rsid w:val="00D04BA5"/>
    <w:rsid w:val="00D13271"/>
    <w:rsid w:val="00D16AA0"/>
    <w:rsid w:val="00D16BCE"/>
    <w:rsid w:val="00D24A0F"/>
    <w:rsid w:val="00D3068B"/>
    <w:rsid w:val="00D311DB"/>
    <w:rsid w:val="00D34F1D"/>
    <w:rsid w:val="00D37006"/>
    <w:rsid w:val="00D37770"/>
    <w:rsid w:val="00D40F92"/>
    <w:rsid w:val="00D41F6C"/>
    <w:rsid w:val="00D4703E"/>
    <w:rsid w:val="00D6247E"/>
    <w:rsid w:val="00D632DC"/>
    <w:rsid w:val="00D646FC"/>
    <w:rsid w:val="00D651CD"/>
    <w:rsid w:val="00D70AA6"/>
    <w:rsid w:val="00D72A61"/>
    <w:rsid w:val="00D73F6B"/>
    <w:rsid w:val="00D77A4E"/>
    <w:rsid w:val="00D82E4D"/>
    <w:rsid w:val="00D83940"/>
    <w:rsid w:val="00D86E42"/>
    <w:rsid w:val="00D86FE8"/>
    <w:rsid w:val="00D92021"/>
    <w:rsid w:val="00D94F0B"/>
    <w:rsid w:val="00D97304"/>
    <w:rsid w:val="00DA1ADD"/>
    <w:rsid w:val="00DA386E"/>
    <w:rsid w:val="00DC070A"/>
    <w:rsid w:val="00DC775F"/>
    <w:rsid w:val="00DD10CB"/>
    <w:rsid w:val="00DD1F81"/>
    <w:rsid w:val="00DD4934"/>
    <w:rsid w:val="00DE4428"/>
    <w:rsid w:val="00DE4F25"/>
    <w:rsid w:val="00DE5181"/>
    <w:rsid w:val="00DF10D8"/>
    <w:rsid w:val="00DF1342"/>
    <w:rsid w:val="00DF28B4"/>
    <w:rsid w:val="00DF62C1"/>
    <w:rsid w:val="00DF74D6"/>
    <w:rsid w:val="00E04E2A"/>
    <w:rsid w:val="00E05292"/>
    <w:rsid w:val="00E07722"/>
    <w:rsid w:val="00E07F9D"/>
    <w:rsid w:val="00E1022B"/>
    <w:rsid w:val="00E12FB0"/>
    <w:rsid w:val="00E17333"/>
    <w:rsid w:val="00E20C12"/>
    <w:rsid w:val="00E21382"/>
    <w:rsid w:val="00E21E33"/>
    <w:rsid w:val="00E23927"/>
    <w:rsid w:val="00E243A5"/>
    <w:rsid w:val="00E3439D"/>
    <w:rsid w:val="00E47097"/>
    <w:rsid w:val="00E53261"/>
    <w:rsid w:val="00E539EF"/>
    <w:rsid w:val="00E57CCE"/>
    <w:rsid w:val="00E655F9"/>
    <w:rsid w:val="00E65C54"/>
    <w:rsid w:val="00E706D2"/>
    <w:rsid w:val="00E709DA"/>
    <w:rsid w:val="00E719EC"/>
    <w:rsid w:val="00E72B38"/>
    <w:rsid w:val="00E830F1"/>
    <w:rsid w:val="00E847E5"/>
    <w:rsid w:val="00E921B7"/>
    <w:rsid w:val="00E93DF0"/>
    <w:rsid w:val="00E9458A"/>
    <w:rsid w:val="00E9680E"/>
    <w:rsid w:val="00EA3765"/>
    <w:rsid w:val="00EB3184"/>
    <w:rsid w:val="00EB4C3E"/>
    <w:rsid w:val="00EB61C2"/>
    <w:rsid w:val="00EB71CB"/>
    <w:rsid w:val="00EC1366"/>
    <w:rsid w:val="00EC5B15"/>
    <w:rsid w:val="00EC7E8D"/>
    <w:rsid w:val="00ED060F"/>
    <w:rsid w:val="00ED48C1"/>
    <w:rsid w:val="00ED58A7"/>
    <w:rsid w:val="00ED63E1"/>
    <w:rsid w:val="00ED7455"/>
    <w:rsid w:val="00EE33A1"/>
    <w:rsid w:val="00EE54B8"/>
    <w:rsid w:val="00EE5A88"/>
    <w:rsid w:val="00EF2D5D"/>
    <w:rsid w:val="00EF7020"/>
    <w:rsid w:val="00F009A1"/>
    <w:rsid w:val="00F07C9D"/>
    <w:rsid w:val="00F13A4A"/>
    <w:rsid w:val="00F13F84"/>
    <w:rsid w:val="00F158BE"/>
    <w:rsid w:val="00F250AB"/>
    <w:rsid w:val="00F26DB0"/>
    <w:rsid w:val="00F336D7"/>
    <w:rsid w:val="00F33CC7"/>
    <w:rsid w:val="00F362EC"/>
    <w:rsid w:val="00F42CD3"/>
    <w:rsid w:val="00F4482F"/>
    <w:rsid w:val="00F46D7A"/>
    <w:rsid w:val="00F518A8"/>
    <w:rsid w:val="00F74E03"/>
    <w:rsid w:val="00F81DAD"/>
    <w:rsid w:val="00F83BF8"/>
    <w:rsid w:val="00F84A2B"/>
    <w:rsid w:val="00F8546B"/>
    <w:rsid w:val="00F92373"/>
    <w:rsid w:val="00F92D4C"/>
    <w:rsid w:val="00F944A8"/>
    <w:rsid w:val="00F95268"/>
    <w:rsid w:val="00F969DB"/>
    <w:rsid w:val="00FA2F2C"/>
    <w:rsid w:val="00FA6662"/>
    <w:rsid w:val="00FB3406"/>
    <w:rsid w:val="00FB4701"/>
    <w:rsid w:val="00FB70DE"/>
    <w:rsid w:val="00FC0A9D"/>
    <w:rsid w:val="00FC33D5"/>
    <w:rsid w:val="00FD18C2"/>
    <w:rsid w:val="00FE681E"/>
    <w:rsid w:val="00FE7EC6"/>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FE54FFD"/>
  <w15:docId w15:val="{A8ADD4C6-F51B-46CD-BE6E-31FE32C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D86FE8"/>
    <w:rPr>
      <w:rFonts w:ascii="Calibri" w:hAnsi="Calibri"/>
      <w:color w:val="0563C1" w:themeColor="hyperlink"/>
      <w:sz w:val="22"/>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3841BA"/>
    <w:rPr>
      <w:color w:val="605E5C"/>
      <w:shd w:val="clear" w:color="auto" w:fill="E1DFDD"/>
    </w:rPr>
  </w:style>
  <w:style w:type="character" w:customStyle="1" w:styleId="ListParagraphChar">
    <w:name w:val="List Paragraph Char"/>
    <w:basedOn w:val="DefaultParagraphFont"/>
    <w:link w:val="ListParagraph"/>
    <w:uiPriority w:val="34"/>
    <w:locked/>
    <w:rsid w:val="00EB3184"/>
    <w:rPr>
      <w:color w:val="262626" w:themeColor="text1" w:themeTint="D9"/>
      <w:kern w:val="16"/>
    </w:rPr>
  </w:style>
  <w:style w:type="character" w:styleId="FollowedHyperlink">
    <w:name w:val="FollowedHyperlink"/>
    <w:basedOn w:val="DefaultParagraphFont"/>
    <w:uiPriority w:val="99"/>
    <w:semiHidden/>
    <w:unhideWhenUsed/>
    <w:rsid w:val="00DA1ADD"/>
    <w:rPr>
      <w:color w:val="954F72" w:themeColor="followedHyperlink"/>
      <w:u w:val="single"/>
    </w:rPr>
  </w:style>
  <w:style w:type="character" w:customStyle="1" w:styleId="UnresolvedMention2">
    <w:name w:val="Unresolved Mention2"/>
    <w:basedOn w:val="DefaultParagraphFont"/>
    <w:uiPriority w:val="99"/>
    <w:semiHidden/>
    <w:unhideWhenUsed/>
    <w:rsid w:val="00FA6662"/>
    <w:rPr>
      <w:color w:val="605E5C"/>
      <w:shd w:val="clear" w:color="auto" w:fill="E1DFDD"/>
    </w:rPr>
  </w:style>
  <w:style w:type="paragraph" w:customStyle="1" w:styleId="msonormal0">
    <w:name w:val="msonormal"/>
    <w:basedOn w:val="Normal"/>
    <w:rsid w:val="000B485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3">
    <w:name w:val="xl63"/>
    <w:basedOn w:val="Normal"/>
    <w:rsid w:val="000B4851"/>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contextualSpacing w:val="0"/>
      <w:jc w:val="center"/>
      <w:textAlignment w:val="center"/>
    </w:pPr>
    <w:rPr>
      <w:rFonts w:ascii="Calibri" w:eastAsia="Times New Roman" w:hAnsi="Calibri" w:cs="Calibri"/>
      <w:b/>
      <w:bCs/>
      <w:color w:val="auto"/>
      <w:kern w:val="0"/>
      <w:sz w:val="24"/>
      <w:szCs w:val="24"/>
    </w:rPr>
  </w:style>
  <w:style w:type="paragraph" w:customStyle="1" w:styleId="xl64">
    <w:name w:val="xl64"/>
    <w:basedOn w:val="Normal"/>
    <w:rsid w:val="000B4851"/>
    <w:pP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5">
    <w:name w:val="xl65"/>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right"/>
      <w:textAlignment w:val="center"/>
    </w:pPr>
    <w:rPr>
      <w:rFonts w:ascii="Calibri" w:eastAsia="Times New Roman" w:hAnsi="Calibri" w:cs="Calibri"/>
      <w:color w:val="auto"/>
      <w:kern w:val="0"/>
      <w:sz w:val="24"/>
      <w:szCs w:val="24"/>
    </w:rPr>
  </w:style>
  <w:style w:type="paragraph" w:customStyle="1" w:styleId="xl66">
    <w:name w:val="xl66"/>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7">
    <w:name w:val="xl67"/>
    <w:basedOn w:val="Normal"/>
    <w:rsid w:val="000B4851"/>
    <w:pP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8">
    <w:name w:val="xl68"/>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9">
    <w:name w:val="xl69"/>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70">
    <w:name w:val="xl70"/>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character" w:styleId="UnresolvedMention">
    <w:name w:val="Unresolved Mention"/>
    <w:basedOn w:val="DefaultParagraphFont"/>
    <w:uiPriority w:val="99"/>
    <w:semiHidden/>
    <w:unhideWhenUsed/>
    <w:rsid w:val="00E12FB0"/>
    <w:rPr>
      <w:color w:val="605E5C"/>
      <w:shd w:val="clear" w:color="auto" w:fill="E1DFDD"/>
    </w:rPr>
  </w:style>
  <w:style w:type="paragraph" w:styleId="BodyTextIndent2">
    <w:name w:val="Body Text Indent 2"/>
    <w:basedOn w:val="Normal"/>
    <w:link w:val="BodyTextIndent2Char"/>
    <w:uiPriority w:val="99"/>
    <w:semiHidden/>
    <w:unhideWhenUsed/>
    <w:rsid w:val="00A5712E"/>
    <w:pPr>
      <w:spacing w:after="120" w:line="480" w:lineRule="auto"/>
      <w:ind w:left="360"/>
    </w:pPr>
  </w:style>
  <w:style w:type="character" w:customStyle="1" w:styleId="BodyTextIndent2Char">
    <w:name w:val="Body Text Indent 2 Char"/>
    <w:basedOn w:val="DefaultParagraphFont"/>
    <w:link w:val="BodyTextIndent2"/>
    <w:uiPriority w:val="99"/>
    <w:semiHidden/>
    <w:rsid w:val="00A5712E"/>
    <w:rPr>
      <w:color w:val="262626" w:themeColor="text1" w:themeTint="D9"/>
      <w:kern w:val="16"/>
    </w:rPr>
  </w:style>
  <w:style w:type="paragraph" w:styleId="BodyTextIndent3">
    <w:name w:val="Body Text Indent 3"/>
    <w:basedOn w:val="Normal"/>
    <w:link w:val="BodyTextIndent3Char"/>
    <w:uiPriority w:val="99"/>
    <w:semiHidden/>
    <w:unhideWhenUsed/>
    <w:rsid w:val="00A571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712E"/>
    <w:rPr>
      <w:color w:val="262626" w:themeColor="text1" w:themeTint="D9"/>
      <w:kern w:val="16"/>
      <w:sz w:val="16"/>
      <w:szCs w:val="16"/>
    </w:rPr>
  </w:style>
  <w:style w:type="table" w:customStyle="1" w:styleId="TableGrid1">
    <w:name w:val="Table Grid1"/>
    <w:basedOn w:val="TableNormal"/>
    <w:next w:val="TableGrid"/>
    <w:uiPriority w:val="59"/>
    <w:rsid w:val="004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18B9"/>
    <w:pPr>
      <w:spacing w:after="0" w:line="240" w:lineRule="auto"/>
    </w:pPr>
  </w:style>
  <w:style w:type="character" w:styleId="PlaceholderText">
    <w:name w:val="Placeholder Text"/>
    <w:basedOn w:val="DefaultParagraphFont"/>
    <w:uiPriority w:val="99"/>
    <w:semiHidden/>
    <w:rsid w:val="004718B9"/>
    <w:rPr>
      <w:color w:val="808080"/>
    </w:rPr>
  </w:style>
  <w:style w:type="paragraph" w:styleId="Caption">
    <w:name w:val="caption"/>
    <w:basedOn w:val="Normal"/>
    <w:next w:val="Normal"/>
    <w:uiPriority w:val="35"/>
    <w:unhideWhenUsed/>
    <w:qFormat/>
    <w:rsid w:val="00860C3F"/>
    <w:pPr>
      <w:spacing w:after="200"/>
    </w:pPr>
    <w:rPr>
      <w:i/>
      <w:iCs/>
      <w:color w:val="44546A" w:themeColor="text2"/>
      <w:sz w:val="18"/>
      <w:szCs w:val="18"/>
    </w:rPr>
  </w:style>
  <w:style w:type="paragraph" w:customStyle="1" w:styleId="trt0xe">
    <w:name w:val="trt0xe"/>
    <w:basedOn w:val="Normal"/>
    <w:rsid w:val="00E0529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NormalWeb">
    <w:name w:val="Normal (Web)"/>
    <w:basedOn w:val="Normal"/>
    <w:uiPriority w:val="99"/>
    <w:unhideWhenUsed/>
    <w:rsid w:val="008B75DE"/>
    <w:pPr>
      <w:spacing w:before="100" w:beforeAutospacing="1" w:after="100" w:afterAutospacing="1"/>
      <w:contextualSpacing w:val="0"/>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8463">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908604">
      <w:bodyDiv w:val="1"/>
      <w:marLeft w:val="0"/>
      <w:marRight w:val="0"/>
      <w:marTop w:val="0"/>
      <w:marBottom w:val="0"/>
      <w:divBdr>
        <w:top w:val="none" w:sz="0" w:space="0" w:color="auto"/>
        <w:left w:val="none" w:sz="0" w:space="0" w:color="auto"/>
        <w:bottom w:val="none" w:sz="0" w:space="0" w:color="auto"/>
        <w:right w:val="none" w:sz="0" w:space="0" w:color="auto"/>
      </w:divBdr>
    </w:div>
    <w:div w:id="1042829620">
      <w:bodyDiv w:val="1"/>
      <w:marLeft w:val="0"/>
      <w:marRight w:val="0"/>
      <w:marTop w:val="0"/>
      <w:marBottom w:val="0"/>
      <w:divBdr>
        <w:top w:val="none" w:sz="0" w:space="0" w:color="auto"/>
        <w:left w:val="none" w:sz="0" w:space="0" w:color="auto"/>
        <w:bottom w:val="none" w:sz="0" w:space="0" w:color="auto"/>
        <w:right w:val="none" w:sz="0" w:space="0" w:color="auto"/>
      </w:divBdr>
    </w:div>
    <w:div w:id="1065839080">
      <w:bodyDiv w:val="1"/>
      <w:marLeft w:val="0"/>
      <w:marRight w:val="0"/>
      <w:marTop w:val="0"/>
      <w:marBottom w:val="0"/>
      <w:divBdr>
        <w:top w:val="none" w:sz="0" w:space="0" w:color="auto"/>
        <w:left w:val="none" w:sz="0" w:space="0" w:color="auto"/>
        <w:bottom w:val="none" w:sz="0" w:space="0" w:color="auto"/>
        <w:right w:val="none" w:sz="0" w:space="0" w:color="auto"/>
      </w:divBdr>
      <w:divsChild>
        <w:div w:id="381485201">
          <w:marLeft w:val="0"/>
          <w:marRight w:val="0"/>
          <w:marTop w:val="0"/>
          <w:marBottom w:val="0"/>
          <w:divBdr>
            <w:top w:val="none" w:sz="0" w:space="0" w:color="auto"/>
            <w:left w:val="none" w:sz="0" w:space="0" w:color="auto"/>
            <w:bottom w:val="none" w:sz="0" w:space="0" w:color="auto"/>
            <w:right w:val="none" w:sz="0" w:space="0" w:color="auto"/>
          </w:divBdr>
        </w:div>
      </w:divsChild>
    </w:div>
    <w:div w:id="1246766097">
      <w:bodyDiv w:val="1"/>
      <w:marLeft w:val="0"/>
      <w:marRight w:val="0"/>
      <w:marTop w:val="0"/>
      <w:marBottom w:val="0"/>
      <w:divBdr>
        <w:top w:val="none" w:sz="0" w:space="0" w:color="auto"/>
        <w:left w:val="none" w:sz="0" w:space="0" w:color="auto"/>
        <w:bottom w:val="none" w:sz="0" w:space="0" w:color="auto"/>
        <w:right w:val="none" w:sz="0" w:space="0" w:color="auto"/>
      </w:divBdr>
    </w:div>
    <w:div w:id="1259093894">
      <w:bodyDiv w:val="1"/>
      <w:marLeft w:val="0"/>
      <w:marRight w:val="0"/>
      <w:marTop w:val="0"/>
      <w:marBottom w:val="0"/>
      <w:divBdr>
        <w:top w:val="none" w:sz="0" w:space="0" w:color="auto"/>
        <w:left w:val="none" w:sz="0" w:space="0" w:color="auto"/>
        <w:bottom w:val="none" w:sz="0" w:space="0" w:color="auto"/>
        <w:right w:val="none" w:sz="0" w:space="0" w:color="auto"/>
      </w:divBdr>
    </w:div>
    <w:div w:id="1375740807">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4343599">
      <w:bodyDiv w:val="1"/>
      <w:marLeft w:val="0"/>
      <w:marRight w:val="0"/>
      <w:marTop w:val="0"/>
      <w:marBottom w:val="0"/>
      <w:divBdr>
        <w:top w:val="none" w:sz="0" w:space="0" w:color="auto"/>
        <w:left w:val="none" w:sz="0" w:space="0" w:color="auto"/>
        <w:bottom w:val="none" w:sz="0" w:space="0" w:color="auto"/>
        <w:right w:val="none" w:sz="0" w:space="0" w:color="auto"/>
      </w:divBdr>
    </w:div>
    <w:div w:id="1652515423">
      <w:bodyDiv w:val="1"/>
      <w:marLeft w:val="0"/>
      <w:marRight w:val="0"/>
      <w:marTop w:val="0"/>
      <w:marBottom w:val="0"/>
      <w:divBdr>
        <w:top w:val="none" w:sz="0" w:space="0" w:color="auto"/>
        <w:left w:val="none" w:sz="0" w:space="0" w:color="auto"/>
        <w:bottom w:val="none" w:sz="0" w:space="0" w:color="auto"/>
        <w:right w:val="none" w:sz="0" w:space="0" w:color="auto"/>
      </w:divBdr>
    </w:div>
    <w:div w:id="1812556154">
      <w:bodyDiv w:val="1"/>
      <w:marLeft w:val="0"/>
      <w:marRight w:val="0"/>
      <w:marTop w:val="0"/>
      <w:marBottom w:val="0"/>
      <w:divBdr>
        <w:top w:val="none" w:sz="0" w:space="0" w:color="auto"/>
        <w:left w:val="none" w:sz="0" w:space="0" w:color="auto"/>
        <w:bottom w:val="none" w:sz="0" w:space="0" w:color="auto"/>
        <w:right w:val="none" w:sz="0" w:space="0" w:color="auto"/>
      </w:divBdr>
    </w:div>
    <w:div w:id="1973293032">
      <w:bodyDiv w:val="1"/>
      <w:marLeft w:val="0"/>
      <w:marRight w:val="0"/>
      <w:marTop w:val="0"/>
      <w:marBottom w:val="0"/>
      <w:divBdr>
        <w:top w:val="none" w:sz="0" w:space="0" w:color="auto"/>
        <w:left w:val="none" w:sz="0" w:space="0" w:color="auto"/>
        <w:bottom w:val="none" w:sz="0" w:space="0" w:color="auto"/>
        <w:right w:val="none" w:sz="0" w:space="0" w:color="auto"/>
      </w:divBdr>
    </w:div>
    <w:div w:id="21031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pp.smartsheet.com/b/form/0a0f0670b94047f989a3427c684c8d86" TargetMode="External"/><Relationship Id="rId3" Type="http://schemas.openxmlformats.org/officeDocument/2006/relationships/customXml" Target="../customXml/item3.xml"/><Relationship Id="rId21" Type="http://schemas.openxmlformats.org/officeDocument/2006/relationships/hyperlink" Target="mailto:stelling_l@cde.state.co.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state.co.us/coloradoliteracy/readact/grant" TargetMode="External"/><Relationship Id="rId2" Type="http://schemas.openxmlformats.org/officeDocument/2006/relationships/customXml" Target="../customXml/item2.xml"/><Relationship Id="rId16" Type="http://schemas.openxmlformats.org/officeDocument/2006/relationships/hyperlink" Target="mailto:Christensen_A@cde.state.co.us" TargetMode="External"/><Relationship Id="rId20" Type="http://schemas.openxmlformats.org/officeDocument/2006/relationships/hyperlink" Target="https://www.cde.state.co.us/sites/default/files/docs/coloradoliteracy/Early%20Literacy%20Grant%20Implementation%20Consultant%20Advisory%20List%20Review%202021%20Assuranc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martsheet.com/b/form/0a0f0670b94047f989a3427c684c8d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lling_L@cde.state.co.u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B5C908E79664DB537DABF69F9208B" ma:contentTypeVersion="12" ma:contentTypeDescription="Create a new document." ma:contentTypeScope="" ma:versionID="1a49fe3847d2070dc1fc4eccbd8079e9">
  <xsd:schema xmlns:xsd="http://www.w3.org/2001/XMLSchema" xmlns:xs="http://www.w3.org/2001/XMLSchema" xmlns:p="http://schemas.microsoft.com/office/2006/metadata/properties" xmlns:ns3="07cf3d6c-f200-41bc-bd8b-1e9a47ae3e9f" xmlns:ns4="e3c7e443-6fdb-42bd-8479-2c6014f5b73f" targetNamespace="http://schemas.microsoft.com/office/2006/metadata/properties" ma:root="true" ma:fieldsID="3743b6b524238c270e3e0752901a8f70" ns3:_="" ns4:_="">
    <xsd:import namespace="07cf3d6c-f200-41bc-bd8b-1e9a47ae3e9f"/>
    <xsd:import namespace="e3c7e443-6fdb-42bd-8479-2c6014f5b7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f3d6c-f200-41bc-bd8b-1e9a47ae3e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7e443-6fdb-42bd-8479-2c6014f5b7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EBEFD-547F-4853-9F88-62FA401A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f3d6c-f200-41bc-bd8b-1e9a47ae3e9f"/>
    <ds:schemaRef ds:uri="e3c7e443-6fdb-42bd-8479-2c6014f5b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4B806-F666-4A2F-A4EF-F3368574ABCC}">
  <ds:schemaRefs>
    <ds:schemaRef ds:uri="http://schemas.openxmlformats.org/officeDocument/2006/bibliography"/>
  </ds:schemaRefs>
</ds:datastoreItem>
</file>

<file path=customXml/itemProps3.xml><?xml version="1.0" encoding="utf-8"?>
<ds:datastoreItem xmlns:ds="http://schemas.openxmlformats.org/officeDocument/2006/customXml" ds:itemID="{007853DC-2107-416C-BD7A-D37A5DA60EA3}">
  <ds:schemaRefs>
    <ds:schemaRef ds:uri="http://schemas.microsoft.com/sharepoint/v3/contenttype/forms"/>
  </ds:schemaRefs>
</ds:datastoreItem>
</file>

<file path=customXml/itemProps4.xml><?xml version="1.0" encoding="utf-8"?>
<ds:datastoreItem xmlns:ds="http://schemas.openxmlformats.org/officeDocument/2006/customXml" ds:itemID="{C7B3C3EF-E2AA-43BA-B882-ED3262A92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7</cp:revision>
  <cp:lastPrinted>2020-11-10T22:51:00Z</cp:lastPrinted>
  <dcterms:created xsi:type="dcterms:W3CDTF">2021-05-05T20:36:00Z</dcterms:created>
  <dcterms:modified xsi:type="dcterms:W3CDTF">2021-05-05T21:50:00Z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0x0101009F5B5C908E79664DB537DABF69F9208B</vt:lpwstr>
  </property>
</Properties>
</file>