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1416" w14:textId="0DC00F52" w:rsidR="00447CDC" w:rsidRPr="00B122DB" w:rsidRDefault="00AC2040" w:rsidP="001E32C6">
      <w:pPr>
        <w:pStyle w:val="Heading1"/>
        <w:rPr>
          <w:b/>
          <w:bCs/>
          <w:color w:val="2E74B5" w:themeColor="accent5" w:themeShade="BF"/>
          <w:sz w:val="44"/>
          <w:szCs w:val="44"/>
        </w:rPr>
      </w:pPr>
      <w:r w:rsidRPr="00B122DB">
        <w:rPr>
          <w:b/>
          <w:bCs/>
          <w:color w:val="2E74B5" w:themeColor="accent5" w:themeShade="BF"/>
          <w:sz w:val="44"/>
          <w:szCs w:val="44"/>
        </w:rPr>
        <w:t>SY202</w:t>
      </w:r>
      <w:r w:rsidR="00532320" w:rsidRPr="00B122DB">
        <w:rPr>
          <w:b/>
          <w:bCs/>
          <w:color w:val="2E74B5" w:themeColor="accent5" w:themeShade="BF"/>
          <w:sz w:val="44"/>
          <w:szCs w:val="44"/>
        </w:rPr>
        <w:t>1</w:t>
      </w:r>
      <w:r w:rsidRPr="00B122DB">
        <w:rPr>
          <w:b/>
          <w:bCs/>
          <w:color w:val="2E74B5" w:themeColor="accent5" w:themeShade="BF"/>
          <w:sz w:val="44"/>
          <w:szCs w:val="44"/>
        </w:rPr>
        <w:t>-2</w:t>
      </w:r>
      <w:r w:rsidR="00532320" w:rsidRPr="00B122DB">
        <w:rPr>
          <w:b/>
          <w:bCs/>
          <w:color w:val="2E74B5" w:themeColor="accent5" w:themeShade="BF"/>
          <w:sz w:val="44"/>
          <w:szCs w:val="44"/>
        </w:rPr>
        <w:t>2</w:t>
      </w:r>
      <w:r w:rsidRPr="00B122DB">
        <w:rPr>
          <w:b/>
          <w:bCs/>
          <w:color w:val="2E74B5" w:themeColor="accent5" w:themeShade="BF"/>
          <w:sz w:val="44"/>
          <w:szCs w:val="44"/>
        </w:rPr>
        <w:t xml:space="preserve"> Parent Survey</w:t>
      </w:r>
      <w:r w:rsidR="00532320" w:rsidRPr="00B122DB">
        <w:rPr>
          <w:b/>
          <w:bCs/>
          <w:color w:val="2E74B5" w:themeColor="accent5" w:themeShade="BF"/>
          <w:sz w:val="44"/>
          <w:szCs w:val="44"/>
        </w:rPr>
        <w:t xml:space="preserve"> Guide</w:t>
      </w:r>
    </w:p>
    <w:p w14:paraId="71F459C2" w14:textId="77777777" w:rsidR="00532320" w:rsidRDefault="00532320"/>
    <w:p w14:paraId="34640EDB" w14:textId="4A928490" w:rsidR="00AC2040" w:rsidRDefault="00AC2040">
      <w:bookmarkStart w:id="0" w:name="_Hlk85788718"/>
      <w:r w:rsidRPr="00AC2040">
        <w:t>The Colorado Department of Education (CDE) and Administrative Units (AUs) conduct a survey every school year to learn how parents are involved in their child’s special education program. Parents’ responses will be aggregated at the state-level, then reported publicly and to the U.S. Department of Education as SPP/APR Indicator 8 – “Parent Involvement</w:t>
      </w:r>
      <w:r>
        <w:t>.</w:t>
      </w:r>
      <w:r w:rsidRPr="00AC2040">
        <w:t>”</w:t>
      </w:r>
      <w:r w:rsidR="00DA4325">
        <w:t xml:space="preserve"> For more information about Indicator 8 and </w:t>
      </w:r>
      <w:r w:rsidR="00ED5729">
        <w:t>how Colorado has been doing on this indicator</w:t>
      </w:r>
      <w:r w:rsidR="00DA4325">
        <w:t xml:space="preserve">, please see this </w:t>
      </w:r>
      <w:bookmarkStart w:id="1" w:name="_Hlk85788738"/>
      <w:r w:rsidR="00015A42">
        <w:fldChar w:fldCharType="begin"/>
      </w:r>
      <w:r w:rsidR="00015A42">
        <w:instrText xml:space="preserve"> HYPERLINK "http://www.cde.state.co.us/cdesped/indicator_08" </w:instrText>
      </w:r>
      <w:r w:rsidR="00015A42">
        <w:fldChar w:fldCharType="separate"/>
      </w:r>
      <w:r w:rsidR="00DA4325" w:rsidRPr="00DA4325">
        <w:rPr>
          <w:rStyle w:val="Hyperlink"/>
        </w:rPr>
        <w:t>webpage</w:t>
      </w:r>
      <w:r w:rsidR="00015A42">
        <w:rPr>
          <w:rStyle w:val="Hyperlink"/>
        </w:rPr>
        <w:fldChar w:fldCharType="end"/>
      </w:r>
      <w:r w:rsidR="00DA4325">
        <w:t>.</w:t>
      </w:r>
      <w:bookmarkEnd w:id="1"/>
    </w:p>
    <w:p w14:paraId="59F7FBA2" w14:textId="028E1A52" w:rsidR="00DA4325" w:rsidRDefault="00532320" w:rsidP="00532320">
      <w:r>
        <w:t xml:space="preserve">The SY2021-22 parent survey will be just like the previous year (SY2020-21) survey. </w:t>
      </w:r>
      <w:r w:rsidR="004C6CB1">
        <w:t xml:space="preserve">Please watch this </w:t>
      </w:r>
      <w:r w:rsidR="004C6CB1" w:rsidRPr="00AD30BD">
        <w:t xml:space="preserve">quick </w:t>
      </w:r>
      <w:hyperlink r:id="rId5" w:history="1">
        <w:r w:rsidR="004C6CB1" w:rsidRPr="00AD30BD">
          <w:rPr>
            <w:rStyle w:val="Hyperlink"/>
          </w:rPr>
          <w:t>webinar</w:t>
        </w:r>
      </w:hyperlink>
      <w:r w:rsidR="004C6CB1">
        <w:t xml:space="preserve"> for </w:t>
      </w:r>
      <w:r>
        <w:t>a refresher</w:t>
      </w:r>
      <w:r w:rsidR="004C6CB1">
        <w:t>. T</w:t>
      </w:r>
      <w:r w:rsidR="00DA4325">
        <w:t xml:space="preserve">hey are </w:t>
      </w:r>
      <w:r w:rsidR="004C6CB1">
        <w:t xml:space="preserve">also </w:t>
      </w:r>
      <w:r w:rsidR="00DA4325">
        <w:t>summarized below:</w:t>
      </w:r>
    </w:p>
    <w:p w14:paraId="34AFBB45" w14:textId="45C5BAFF" w:rsidR="001D3891" w:rsidRPr="00BC363C" w:rsidRDefault="001D3891" w:rsidP="00BC363C">
      <w:pPr>
        <w:pStyle w:val="Heading2"/>
        <w:numPr>
          <w:ilvl w:val="0"/>
          <w:numId w:val="2"/>
        </w:numPr>
      </w:pPr>
      <w:bookmarkStart w:id="2" w:name="_Hlk85788777"/>
      <w:bookmarkStart w:id="3" w:name="_Hlk85788611"/>
      <w:bookmarkEnd w:id="0"/>
      <w:r w:rsidRPr="00BC363C">
        <w:t>A</w:t>
      </w:r>
      <w:r w:rsidR="00DA4325" w:rsidRPr="00BC363C">
        <w:t>LL</w:t>
      </w:r>
      <w:r w:rsidRPr="00BC363C">
        <w:t xml:space="preserve"> ONLINE!</w:t>
      </w:r>
    </w:p>
    <w:p w14:paraId="54B01411" w14:textId="1C531B34" w:rsidR="001D3891" w:rsidRDefault="001D3891" w:rsidP="001D3891">
      <w:pPr>
        <w:pStyle w:val="ListParagraph"/>
        <w:ind w:left="360"/>
      </w:pPr>
      <w:r>
        <w:t xml:space="preserve">Due to </w:t>
      </w:r>
      <w:r w:rsidR="00924E9A">
        <w:t xml:space="preserve">the </w:t>
      </w:r>
      <w:r>
        <w:t>COVID19 pandemic,</w:t>
      </w:r>
      <w:r w:rsidR="00924E9A">
        <w:t xml:space="preserve"> the CDE will not </w:t>
      </w:r>
      <w:proofErr w:type="gramStart"/>
      <w:r w:rsidR="00924E9A">
        <w:t xml:space="preserve">mail </w:t>
      </w:r>
      <w:r w:rsidR="00987162">
        <w:t>boxes</w:t>
      </w:r>
      <w:proofErr w:type="gramEnd"/>
      <w:r w:rsidR="00987162">
        <w:t xml:space="preserve"> of</w:t>
      </w:r>
      <w:r w:rsidR="00924E9A">
        <w:t xml:space="preserve"> printed paper surveys to the AU offices this year. </w:t>
      </w:r>
      <w:r>
        <w:t>Please send the following links to the preselected students’ parents</w:t>
      </w:r>
      <w:r w:rsidR="00EE1E29">
        <w:t xml:space="preserve"> along with the student-specific unique access code</w:t>
      </w:r>
      <w:r>
        <w:t>:</w:t>
      </w:r>
    </w:p>
    <w:p w14:paraId="62F7A2A0" w14:textId="77777777" w:rsidR="00DF4C84" w:rsidRDefault="001D3891" w:rsidP="001D3891">
      <w:pPr>
        <w:pStyle w:val="ListParagraph"/>
      </w:pPr>
      <w:r>
        <w:t xml:space="preserve">English: </w:t>
      </w:r>
      <w:hyperlink r:id="rId6" w:history="1">
        <w:r w:rsidR="00DF4C84" w:rsidRPr="000F7280">
          <w:rPr>
            <w:rStyle w:val="Hyperlink"/>
          </w:rPr>
          <w:t>https://www.surveymonkey.com/r/2021-2022-ParentSurvey</w:t>
        </w:r>
      </w:hyperlink>
      <w:r w:rsidR="00DF4C84">
        <w:t xml:space="preserve"> </w:t>
      </w:r>
    </w:p>
    <w:p w14:paraId="224E874F" w14:textId="78A16D9A" w:rsidR="001D3891" w:rsidRPr="000227AE" w:rsidRDefault="001D3891" w:rsidP="001D3891">
      <w:pPr>
        <w:pStyle w:val="ListParagraph"/>
      </w:pPr>
      <w:r>
        <w:t xml:space="preserve">Spanish: </w:t>
      </w:r>
      <w:hyperlink r:id="rId7" w:history="1">
        <w:r w:rsidR="00DF4C84" w:rsidRPr="000F7280">
          <w:rPr>
            <w:rStyle w:val="Hyperlink"/>
          </w:rPr>
          <w:t>https://www.surveymonkey.com/r/2021-2022-ParentSurvey-Esp</w:t>
        </w:r>
      </w:hyperlink>
      <w:r w:rsidR="00DF4C84">
        <w:t xml:space="preserve"> </w:t>
      </w:r>
    </w:p>
    <w:p w14:paraId="7ED57075" w14:textId="180063E6" w:rsidR="00987162" w:rsidRDefault="001D3891" w:rsidP="009546F5">
      <w:pPr>
        <w:pStyle w:val="ListParagraph"/>
        <w:ind w:left="360"/>
      </w:pPr>
      <w:r>
        <w:t xml:space="preserve">Example email body (English and Spanish versions) </w:t>
      </w:r>
      <w:r w:rsidR="00823312">
        <w:t>is</w:t>
      </w:r>
      <w:r>
        <w:t xml:space="preserve"> included </w:t>
      </w:r>
      <w:r w:rsidR="00987162">
        <w:t>at</w:t>
      </w:r>
      <w:r>
        <w:t xml:space="preserve"> the </w:t>
      </w:r>
      <w:r w:rsidR="00987162">
        <w:t xml:space="preserve">bottom of this </w:t>
      </w:r>
      <w:r w:rsidR="00532320">
        <w:t>guide</w:t>
      </w:r>
    </w:p>
    <w:p w14:paraId="2BA32659" w14:textId="3897A80F" w:rsidR="00987162" w:rsidRDefault="00987162" w:rsidP="00BC363C">
      <w:pPr>
        <w:pStyle w:val="Heading2"/>
        <w:numPr>
          <w:ilvl w:val="0"/>
          <w:numId w:val="2"/>
        </w:numPr>
      </w:pPr>
      <w:bookmarkStart w:id="4" w:name="_Hlk85788829"/>
      <w:bookmarkEnd w:id="2"/>
      <w:r>
        <w:t>Send the student-specific access code!</w:t>
      </w:r>
    </w:p>
    <w:p w14:paraId="794F660F" w14:textId="008FA191" w:rsidR="00987162" w:rsidRDefault="00987162" w:rsidP="00987162">
      <w:pPr>
        <w:pStyle w:val="ListParagraph"/>
        <w:ind w:left="360"/>
      </w:pPr>
      <w:r>
        <w:t>Each preselected student has a unique access code. Parents need this code to access the online survey. Please find them in the “ACCESS_CODE” column in the next tab.</w:t>
      </w:r>
    </w:p>
    <w:p w14:paraId="7B82F705" w14:textId="0F44BBF8" w:rsidR="000227AE" w:rsidRDefault="000227AE" w:rsidP="00BC363C">
      <w:pPr>
        <w:pStyle w:val="Heading2"/>
        <w:numPr>
          <w:ilvl w:val="0"/>
          <w:numId w:val="2"/>
        </w:numPr>
      </w:pPr>
      <w:bookmarkStart w:id="5" w:name="_Hlk85788868"/>
      <w:r>
        <w:t xml:space="preserve">Twice as many student names </w:t>
      </w:r>
      <w:r w:rsidR="001D3891">
        <w:t>as</w:t>
      </w:r>
      <w:r>
        <w:t xml:space="preserve"> AUs will send the survey</w:t>
      </w:r>
    </w:p>
    <w:bookmarkEnd w:id="5"/>
    <w:p w14:paraId="6D13BC00" w14:textId="7220856B" w:rsidR="009546F5" w:rsidRDefault="00532320" w:rsidP="008B50DF">
      <w:pPr>
        <w:pStyle w:val="ListParagraph"/>
        <w:ind w:left="360"/>
      </w:pPr>
      <w:r>
        <w:t xml:space="preserve">Each AU received a </w:t>
      </w:r>
      <w:r w:rsidR="00BC363C">
        <w:t>list</w:t>
      </w:r>
      <w:r w:rsidR="00AC2040">
        <w:t xml:space="preserve"> the students whose parents were preselected for participation in the survey. It </w:t>
      </w:r>
      <w:r w:rsidR="009546F5">
        <w:t>includes</w:t>
      </w:r>
      <w:r w:rsidR="00AC2040">
        <w:t xml:space="preserve"> twice as many student names as your AU will send surveys to (e.g., </w:t>
      </w:r>
      <w:r w:rsidR="000227AE">
        <w:t>AUs that will survey 50 parents received 100 student names). Please select half of the list who are still enrolled within your AU with IEPs to send the survey</w:t>
      </w:r>
      <w:r w:rsidR="00BC363C">
        <w:t xml:space="preserve"> link</w:t>
      </w:r>
      <w:r w:rsidR="000227AE">
        <w:t xml:space="preserve">. </w:t>
      </w:r>
    </w:p>
    <w:p w14:paraId="56B67D09" w14:textId="6C15D688" w:rsidR="009546F5" w:rsidRDefault="008B50DF" w:rsidP="00BC363C">
      <w:pPr>
        <w:pStyle w:val="Heading2"/>
        <w:numPr>
          <w:ilvl w:val="0"/>
          <w:numId w:val="2"/>
        </w:numPr>
      </w:pPr>
      <w:bookmarkStart w:id="6" w:name="_Hlk85788929"/>
      <w:bookmarkEnd w:id="4"/>
      <w:r>
        <w:t>How many parents will AUs survey?</w:t>
      </w:r>
    </w:p>
    <w:p w14:paraId="33B78F7C" w14:textId="64A241A2" w:rsidR="009546F5" w:rsidRDefault="009546F5" w:rsidP="00532320">
      <w:pPr>
        <w:pStyle w:val="ListParagraph"/>
        <w:ind w:left="360"/>
      </w:pPr>
      <w:bookmarkStart w:id="7" w:name="_Hlk85788949"/>
      <w:bookmarkEnd w:id="6"/>
      <w:r>
        <w:t xml:space="preserve">The CDE asks that small AUs survey 50 parents. That means that they received 100 student names in the next tab. Mid-sized AUs will survey 100 parents from the list of 200. And large AUs will survey 200 parents from the list of 400. </w:t>
      </w:r>
    </w:p>
    <w:p w14:paraId="24875180" w14:textId="75D9F34F" w:rsidR="00510741" w:rsidRDefault="00510741" w:rsidP="00BC363C">
      <w:pPr>
        <w:pStyle w:val="Heading2"/>
        <w:numPr>
          <w:ilvl w:val="0"/>
          <w:numId w:val="2"/>
        </w:numPr>
      </w:pPr>
      <w:bookmarkStart w:id="8" w:name="_Hlk85788957"/>
      <w:bookmarkEnd w:id="7"/>
      <w:r>
        <w:t>Choose any method to distribute the online survey link to the parents!</w:t>
      </w:r>
    </w:p>
    <w:p w14:paraId="7E24D6FE" w14:textId="0425223F" w:rsidR="00510741" w:rsidRDefault="00510741" w:rsidP="00823312">
      <w:pPr>
        <w:pStyle w:val="ListParagraph"/>
        <w:ind w:left="360"/>
      </w:pPr>
      <w:r>
        <w:t xml:space="preserve">Email, text, on a tablet after an in-person meeting, via chat after a virtual IEP meeting… you name it! If you need </w:t>
      </w:r>
      <w:r w:rsidR="00823312">
        <w:t>a</w:t>
      </w:r>
      <w:r>
        <w:t xml:space="preserve"> paper survey, please download from </w:t>
      </w:r>
      <w:hyperlink r:id="rId8" w:history="1">
        <w:r w:rsidRPr="00206CA3">
          <w:rPr>
            <w:rStyle w:val="Hyperlink"/>
          </w:rPr>
          <w:t>here</w:t>
        </w:r>
      </w:hyperlink>
      <w:r w:rsidR="00823312" w:rsidRPr="00206CA3">
        <w:t>.</w:t>
      </w:r>
      <w:r w:rsidRPr="00206CA3">
        <w:t xml:space="preserve"> </w:t>
      </w:r>
      <w:r w:rsidR="00823312" w:rsidRPr="00206CA3">
        <w:t>S</w:t>
      </w:r>
      <w:r w:rsidRPr="00206CA3">
        <w:t>can</w:t>
      </w:r>
      <w:r>
        <w:t xml:space="preserve"> and upload the completed survey to the DMS family-school tab. For mass-email</w:t>
      </w:r>
      <w:r w:rsidR="00823312">
        <w:t>ing</w:t>
      </w:r>
      <w:r>
        <w:t xml:space="preserve">, this </w:t>
      </w:r>
      <w:r w:rsidRPr="00A95BA1">
        <w:t xml:space="preserve">short </w:t>
      </w:r>
      <w:hyperlink r:id="rId9" w:history="1">
        <w:r w:rsidRPr="00A95BA1">
          <w:rPr>
            <w:rStyle w:val="Hyperlink"/>
          </w:rPr>
          <w:t>video</w:t>
        </w:r>
      </w:hyperlink>
      <w:r w:rsidRPr="00A95BA1">
        <w:t xml:space="preserve"> on</w:t>
      </w:r>
      <w:r>
        <w:t xml:space="preserve"> how to mail merge might be helpful.</w:t>
      </w:r>
      <w:r w:rsidR="00823312">
        <w:t xml:space="preserve"> Example email body (English and Spanish versions) is included at the bottom of this page.</w:t>
      </w:r>
    </w:p>
    <w:p w14:paraId="01D3BE8E" w14:textId="3637C9A2" w:rsidR="000E3917" w:rsidRPr="000E3917" w:rsidRDefault="000E3917" w:rsidP="00BC363C">
      <w:pPr>
        <w:pStyle w:val="Heading2"/>
        <w:numPr>
          <w:ilvl w:val="0"/>
          <w:numId w:val="2"/>
        </w:numPr>
      </w:pPr>
      <w:bookmarkStart w:id="9" w:name="_Hlk85788981"/>
      <w:bookmarkEnd w:id="8"/>
      <w:r w:rsidRPr="000E3917">
        <w:t>Monitor the progress as responses come in on the DMS family-school tab</w:t>
      </w:r>
    </w:p>
    <w:p w14:paraId="4E87041E" w14:textId="53236DCF" w:rsidR="000E3917" w:rsidRDefault="000E3917" w:rsidP="00823312">
      <w:pPr>
        <w:pStyle w:val="ListParagraph"/>
        <w:ind w:left="360"/>
      </w:pPr>
      <w:r>
        <w:t>The DMS family-school tab is updated as surveys come i</w:t>
      </w:r>
      <w:r w:rsidR="00823312">
        <w:t>n</w:t>
      </w:r>
      <w:r>
        <w:t xml:space="preserve">. Please use this tool to reach out to the parents who have yet to respond.  </w:t>
      </w:r>
    </w:p>
    <w:p w14:paraId="3FF17754" w14:textId="3EBD89FF" w:rsidR="00823312" w:rsidRDefault="00823312" w:rsidP="00BC363C">
      <w:pPr>
        <w:pStyle w:val="Heading2"/>
        <w:numPr>
          <w:ilvl w:val="0"/>
          <w:numId w:val="2"/>
        </w:numPr>
      </w:pPr>
      <w:r>
        <w:lastRenderedPageBreak/>
        <w:t xml:space="preserve">The survey period is </w:t>
      </w:r>
      <w:r w:rsidR="00532320">
        <w:t>November</w:t>
      </w:r>
      <w:r>
        <w:t xml:space="preserve"> 1, 202</w:t>
      </w:r>
      <w:r w:rsidR="00532320">
        <w:t>1</w:t>
      </w:r>
      <w:r>
        <w:t xml:space="preserve"> – June 30, 202</w:t>
      </w:r>
      <w:r w:rsidR="00532320">
        <w:t>2</w:t>
      </w:r>
    </w:p>
    <w:p w14:paraId="71FB3A1A" w14:textId="2CDC88A6" w:rsidR="00823312" w:rsidRDefault="00823312" w:rsidP="00A95BA1">
      <w:pPr>
        <w:pStyle w:val="ListParagraph"/>
        <w:ind w:left="360"/>
      </w:pPr>
      <w:r>
        <w:t>AUs can send the survey</w:t>
      </w:r>
      <w:r w:rsidR="00A95BA1">
        <w:t xml:space="preserve"> link</w:t>
      </w:r>
      <w:r>
        <w:t xml:space="preserve"> to parents anytime during this period.</w:t>
      </w:r>
    </w:p>
    <w:p w14:paraId="05BBCC4E" w14:textId="2206BE69" w:rsidR="000E3917" w:rsidRDefault="00E4024A" w:rsidP="00BC363C">
      <w:pPr>
        <w:pStyle w:val="Heading2"/>
        <w:numPr>
          <w:ilvl w:val="0"/>
          <w:numId w:val="2"/>
        </w:numPr>
      </w:pPr>
      <w:r>
        <w:t>Question</w:t>
      </w:r>
      <w:r w:rsidR="000E3917">
        <w:t>s</w:t>
      </w:r>
      <w:r>
        <w:t xml:space="preserve">? </w:t>
      </w:r>
      <w:r w:rsidR="000E3917">
        <w:t xml:space="preserve">Reach out to us! </w:t>
      </w:r>
    </w:p>
    <w:p w14:paraId="1EECEC2E" w14:textId="17EB0A0B" w:rsidR="00654DFF" w:rsidRDefault="00654DFF" w:rsidP="00823312">
      <w:pPr>
        <w:pStyle w:val="ListParagraph"/>
        <w:ind w:left="360"/>
      </w:pPr>
      <w:r>
        <w:t>For questions regarding family engagement, please contact:</w:t>
      </w:r>
    </w:p>
    <w:p w14:paraId="07562114" w14:textId="05656C00" w:rsidR="000E3917" w:rsidRDefault="000E3917" w:rsidP="00823312">
      <w:pPr>
        <w:pStyle w:val="ListParagraph"/>
        <w:ind w:left="360"/>
      </w:pPr>
      <w:r>
        <w:t>Joyce Thiessen-Barrett, Coordinator of ESSU Family and School Partnering</w:t>
      </w:r>
    </w:p>
    <w:p w14:paraId="0E3FB48A" w14:textId="14394C78" w:rsidR="000E3917" w:rsidRDefault="000E3917" w:rsidP="00654DFF">
      <w:pPr>
        <w:pStyle w:val="ListParagraph"/>
        <w:ind w:left="360"/>
      </w:pPr>
      <w:r>
        <w:t>P 303.866.6757</w:t>
      </w:r>
      <w:r w:rsidR="00A95BA1">
        <w:t xml:space="preserve"> | </w:t>
      </w:r>
      <w:hyperlink r:id="rId10" w:history="1">
        <w:r w:rsidR="00A95BA1" w:rsidRPr="000974EF">
          <w:rPr>
            <w:rStyle w:val="Hyperlink"/>
          </w:rPr>
          <w:t>barrett_j@cde.state.co.us</w:t>
        </w:r>
      </w:hyperlink>
      <w:r w:rsidR="00654DFF">
        <w:t xml:space="preserve"> </w:t>
      </w:r>
    </w:p>
    <w:p w14:paraId="565DECC6" w14:textId="77777777" w:rsidR="00654DFF" w:rsidRDefault="00654DFF" w:rsidP="00654DFF">
      <w:pPr>
        <w:pStyle w:val="ListParagraph"/>
        <w:ind w:left="360"/>
      </w:pPr>
    </w:p>
    <w:p w14:paraId="03609F3C" w14:textId="698879FC" w:rsidR="00654DFF" w:rsidRDefault="00654DFF" w:rsidP="00654DFF">
      <w:pPr>
        <w:pStyle w:val="ListParagraph"/>
        <w:ind w:left="360"/>
      </w:pPr>
      <w:r>
        <w:t>For questions regarding sampling, administering, scoring of the surveys, please contact:</w:t>
      </w:r>
      <w:r w:rsidR="00A95BA1">
        <w:t xml:space="preserve"> </w:t>
      </w:r>
    </w:p>
    <w:p w14:paraId="66538845" w14:textId="6C513B66" w:rsidR="000E3917" w:rsidRDefault="000E3917" w:rsidP="00654DFF">
      <w:pPr>
        <w:pStyle w:val="ListParagraph"/>
        <w:ind w:left="360"/>
      </w:pPr>
      <w:r>
        <w:t>Miki Imura, Supervisor of Data Accountability &amp; Achievement</w:t>
      </w:r>
    </w:p>
    <w:p w14:paraId="3A37580B" w14:textId="0FDDB6A4" w:rsidR="000F345C" w:rsidRDefault="000E3917" w:rsidP="00532320">
      <w:pPr>
        <w:pStyle w:val="ListParagraph"/>
        <w:ind w:left="360"/>
      </w:pPr>
      <w:r>
        <w:t>P 303.866.6976</w:t>
      </w:r>
      <w:r w:rsidR="00A95BA1">
        <w:t xml:space="preserve"> | </w:t>
      </w:r>
      <w:r>
        <w:t xml:space="preserve"> </w:t>
      </w:r>
      <w:hyperlink r:id="rId11" w:history="1">
        <w:r w:rsidR="00A95BA1" w:rsidRPr="000974EF">
          <w:rPr>
            <w:rStyle w:val="Hyperlink"/>
          </w:rPr>
          <w:t>imura_m@cde.state.co.us</w:t>
        </w:r>
      </w:hyperlink>
      <w:r w:rsidR="00654DFF">
        <w:t xml:space="preserve"> </w:t>
      </w:r>
    </w:p>
    <w:p w14:paraId="4C4D5131" w14:textId="77777777" w:rsidR="000F345C" w:rsidRDefault="000F345C" w:rsidP="00654DFF">
      <w:pPr>
        <w:pStyle w:val="ListParagraph"/>
        <w:ind w:left="360"/>
      </w:pPr>
    </w:p>
    <w:p w14:paraId="2457ED37" w14:textId="77FD9F63" w:rsidR="00654DFF" w:rsidRDefault="00654DFF" w:rsidP="00654DFF">
      <w:pPr>
        <w:pStyle w:val="Heading2"/>
      </w:pPr>
      <w:bookmarkStart w:id="10" w:name="_Hlk85788999"/>
      <w:bookmarkEnd w:id="9"/>
      <w:r>
        <w:t>Example Email Body</w:t>
      </w:r>
    </w:p>
    <w:bookmarkEnd w:id="10"/>
    <w:p w14:paraId="6ACED67E" w14:textId="77777777" w:rsidR="00B21766" w:rsidRDefault="00B21766" w:rsidP="00654DFF">
      <w:pPr>
        <w:pStyle w:val="Heading3"/>
      </w:pPr>
    </w:p>
    <w:p w14:paraId="1D559A5A" w14:textId="5667E526" w:rsidR="00654DFF" w:rsidRDefault="00A95BA1" w:rsidP="00654DFF">
      <w:pPr>
        <w:pStyle w:val="Heading3"/>
      </w:pPr>
      <w:r>
        <w:rPr>
          <w:noProof/>
        </w:rPr>
        <mc:AlternateContent>
          <mc:Choice Requires="wps">
            <w:drawing>
              <wp:anchor distT="0" distB="0" distL="114300" distR="114300" simplePos="0" relativeHeight="251659264" behindDoc="0" locked="0" layoutInCell="1" allowOverlap="1" wp14:anchorId="286F574D" wp14:editId="598258B1">
                <wp:simplePos x="0" y="0"/>
                <wp:positionH relativeFrom="column">
                  <wp:posOffset>1771650</wp:posOffset>
                </wp:positionH>
                <wp:positionV relativeFrom="paragraph">
                  <wp:posOffset>172720</wp:posOffset>
                </wp:positionV>
                <wp:extent cx="1438275" cy="295275"/>
                <wp:effectExtent l="19050" t="0" r="28575" b="28575"/>
                <wp:wrapNone/>
                <wp:docPr id="1" name="Callout: Left Arrow 1"/>
                <wp:cNvGraphicFramePr/>
                <a:graphic xmlns:a="http://schemas.openxmlformats.org/drawingml/2006/main">
                  <a:graphicData uri="http://schemas.microsoft.com/office/word/2010/wordprocessingShape">
                    <wps:wsp>
                      <wps:cNvSpPr/>
                      <wps:spPr>
                        <a:xfrm>
                          <a:off x="0" y="0"/>
                          <a:ext cx="1438275" cy="295275"/>
                        </a:xfrm>
                        <a:prstGeom prst="leftArrowCallout">
                          <a:avLst>
                            <a:gd name="adj1" fmla="val 25000"/>
                            <a:gd name="adj2" fmla="val 25000"/>
                            <a:gd name="adj3" fmla="val 25000"/>
                            <a:gd name="adj4" fmla="val 86053"/>
                          </a:avLst>
                        </a:prstGeom>
                        <a:ln/>
                      </wps:spPr>
                      <wps:style>
                        <a:lnRef idx="3">
                          <a:schemeClr val="lt1"/>
                        </a:lnRef>
                        <a:fillRef idx="1">
                          <a:schemeClr val="accent2"/>
                        </a:fillRef>
                        <a:effectRef idx="1">
                          <a:schemeClr val="accent2"/>
                        </a:effectRef>
                        <a:fontRef idx="minor">
                          <a:schemeClr val="lt1"/>
                        </a:fontRef>
                      </wps:style>
                      <wps:txbx>
                        <w:txbxContent>
                          <w:p w14:paraId="371D9FCD" w14:textId="085BE915" w:rsidR="00A95BA1" w:rsidRPr="00AD30BD" w:rsidRDefault="00A95BA1" w:rsidP="00A95BA1">
                            <w:pPr>
                              <w:jc w:val="center"/>
                              <w:rPr>
                                <w:b/>
                                <w:bCs/>
                              </w:rPr>
                            </w:pPr>
                            <w:r w:rsidRPr="00AD30BD">
                              <w:rPr>
                                <w:b/>
                                <w:bCs/>
                              </w:rPr>
                              <w:t>Student’s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6F574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 o:spid="_x0000_s1026" type="#_x0000_t77" style="position:absolute;margin-left:139.5pt;margin-top:13.6pt;width:113.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" adj="3013,,1109" fillcolor="#ed7d31 [3205]" strokecolor="white [3201]" strokeweight="1.5pt">
                <v:textbox>
                  <w:txbxContent>
                    <w:p w14:paraId="371D9FCD" w14:textId="085BE915" w:rsidR="00A95BA1" w:rsidRPr="00AD30BD" w:rsidRDefault="00A95BA1" w:rsidP="00A95BA1">
                      <w:pPr>
                        <w:jc w:val="center"/>
                        <w:rPr>
                          <w:b/>
                          <w:bCs/>
                        </w:rPr>
                      </w:pPr>
                      <w:r w:rsidRPr="00AD30BD">
                        <w:rPr>
                          <w:b/>
                          <w:bCs/>
                        </w:rPr>
                        <w:t>Student’s name</w:t>
                      </w:r>
                    </w:p>
                  </w:txbxContent>
                </v:textbox>
              </v:shape>
            </w:pict>
          </mc:Fallback>
        </mc:AlternateContent>
      </w:r>
      <w:r w:rsidR="00654DFF">
        <w:t>English</w:t>
      </w:r>
    </w:p>
    <w:p w14:paraId="67AA5545" w14:textId="7B679B14" w:rsidR="005E5362" w:rsidRDefault="00654DFF" w:rsidP="00B21766">
      <w:pPr>
        <w:pStyle w:val="ListParagraph"/>
        <w:ind w:left="0"/>
      </w:pPr>
      <w:r w:rsidRPr="00654DFF">
        <w:t>Dear Parent(s) of Harry Potter</w:t>
      </w:r>
      <w:r w:rsidRPr="005E5362">
        <w:t xml:space="preserve">  </w:t>
      </w:r>
    </w:p>
    <w:p w14:paraId="07FDD94D" w14:textId="2A5EF12B" w:rsidR="00654DFF" w:rsidRPr="00654DFF" w:rsidRDefault="00654DFF" w:rsidP="00B21766">
      <w:pPr>
        <w:pStyle w:val="ListParagraph"/>
        <w:ind w:left="0"/>
      </w:pPr>
      <w:r w:rsidRPr="005E5362">
        <w:t xml:space="preserve">   </w:t>
      </w:r>
    </w:p>
    <w:p w14:paraId="30860A95" w14:textId="774A3426" w:rsidR="00654DFF" w:rsidRDefault="00654DFF" w:rsidP="00B21766">
      <w:pPr>
        <w:pStyle w:val="ListParagraph"/>
        <w:ind w:left="0"/>
      </w:pPr>
      <w:r w:rsidRPr="00654DFF">
        <w:t>The Colorado Department of Education and your local special education administrative unit (e.g., school district, BOCES) conduct a survey every school year to learn how parents are involved in their child’s special education program.</w:t>
      </w:r>
    </w:p>
    <w:p w14:paraId="19506348" w14:textId="1B5A0479" w:rsidR="005E5362" w:rsidRPr="00654DFF" w:rsidRDefault="005E5362" w:rsidP="00B21766">
      <w:pPr>
        <w:pStyle w:val="ListParagraph"/>
        <w:ind w:left="0"/>
      </w:pPr>
    </w:p>
    <w:p w14:paraId="11F5CF54" w14:textId="77777777" w:rsidR="00643B65" w:rsidRDefault="00643B65" w:rsidP="00B21766">
      <w:pPr>
        <w:pStyle w:val="ListParagraph"/>
        <w:ind w:left="0"/>
      </w:pPr>
      <w:r w:rsidRPr="00643B65">
        <w:t xml:space="preserve">The responses you share will be used to improve the education of children with disabilities in your school district and throughout the State of Colorado. The state-wide results will be reported publicly and to the U.S. Department of Education after the completion of the school year. </w:t>
      </w:r>
    </w:p>
    <w:p w14:paraId="76524AC2" w14:textId="100729B6" w:rsidR="005E5362" w:rsidRPr="00654DFF" w:rsidRDefault="00B21766" w:rsidP="00B21766">
      <w:pPr>
        <w:pStyle w:val="ListParagraph"/>
        <w:ind w:left="0"/>
      </w:pPr>
      <w:r>
        <w:rPr>
          <w:noProof/>
        </w:rPr>
        <mc:AlternateContent>
          <mc:Choice Requires="wps">
            <w:drawing>
              <wp:anchor distT="0" distB="0" distL="114300" distR="114300" simplePos="0" relativeHeight="251661312" behindDoc="0" locked="0" layoutInCell="1" allowOverlap="1" wp14:anchorId="76A72A5A" wp14:editId="5D006987">
                <wp:simplePos x="0" y="0"/>
                <wp:positionH relativeFrom="column">
                  <wp:posOffset>4029075</wp:posOffset>
                </wp:positionH>
                <wp:positionV relativeFrom="paragraph">
                  <wp:posOffset>62230</wp:posOffset>
                </wp:positionV>
                <wp:extent cx="1171575" cy="466725"/>
                <wp:effectExtent l="19050" t="0" r="28575" b="28575"/>
                <wp:wrapNone/>
                <wp:docPr id="2" name="Callout: Left Arrow 2"/>
                <wp:cNvGraphicFramePr/>
                <a:graphic xmlns:a="http://schemas.openxmlformats.org/drawingml/2006/main">
                  <a:graphicData uri="http://schemas.microsoft.com/office/word/2010/wordprocessingShape">
                    <wps:wsp>
                      <wps:cNvSpPr/>
                      <wps:spPr>
                        <a:xfrm>
                          <a:off x="0" y="0"/>
                          <a:ext cx="1171575" cy="466725"/>
                        </a:xfrm>
                        <a:prstGeom prst="leftArrowCallout">
                          <a:avLst>
                            <a:gd name="adj1" fmla="val 20918"/>
                            <a:gd name="adj2" fmla="val 25000"/>
                            <a:gd name="adj3" fmla="val 25000"/>
                            <a:gd name="adj4" fmla="val 77110"/>
                          </a:avLst>
                        </a:prstGeom>
                        <a:ln/>
                      </wps:spPr>
                      <wps:style>
                        <a:lnRef idx="3">
                          <a:schemeClr val="lt1"/>
                        </a:lnRef>
                        <a:fillRef idx="1">
                          <a:schemeClr val="accent2"/>
                        </a:fillRef>
                        <a:effectRef idx="1">
                          <a:schemeClr val="accent2"/>
                        </a:effectRef>
                        <a:fontRef idx="minor">
                          <a:schemeClr val="lt1"/>
                        </a:fontRef>
                      </wps:style>
                      <wps:txbx>
                        <w:txbxContent>
                          <w:p w14:paraId="09DF99C5" w14:textId="595B09B9" w:rsidR="00B21766" w:rsidRPr="00AD30BD" w:rsidRDefault="00B21766" w:rsidP="00B21766">
                            <w:pPr>
                              <w:jc w:val="center"/>
                              <w:rPr>
                                <w:b/>
                                <w:bCs/>
                              </w:rPr>
                            </w:pPr>
                            <w:r w:rsidRPr="00AD30BD">
                              <w:rPr>
                                <w:b/>
                                <w:bCs/>
                              </w:rPr>
                              <w:t>English survey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2A5A" id="Callout: Left Arrow 2" o:spid="_x0000_s1027" type="#_x0000_t77" style="position:absolute;margin-left:317.25pt;margin-top:4.9pt;width:92.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" adj="4944,,2151,8541" fillcolor="#ed7d31 [3205]" strokecolor="white [3201]" strokeweight="1.5pt">
                <v:textbox>
                  <w:txbxContent>
                    <w:p w14:paraId="09DF99C5" w14:textId="595B09B9" w:rsidR="00B21766" w:rsidRPr="00AD30BD" w:rsidRDefault="00B21766" w:rsidP="00B21766">
                      <w:pPr>
                        <w:jc w:val="center"/>
                        <w:rPr>
                          <w:b/>
                          <w:bCs/>
                        </w:rPr>
                      </w:pPr>
                      <w:r w:rsidRPr="00AD30BD">
                        <w:rPr>
                          <w:b/>
                          <w:bCs/>
                        </w:rPr>
                        <w:t>English survey link</w:t>
                      </w:r>
                    </w:p>
                  </w:txbxContent>
                </v:textbox>
              </v:shape>
            </w:pict>
          </mc:Fallback>
        </mc:AlternateContent>
      </w:r>
    </w:p>
    <w:p w14:paraId="0852FB4A" w14:textId="37407800" w:rsidR="005E5362" w:rsidRDefault="00B21766" w:rsidP="00B21766">
      <w:pPr>
        <w:pStyle w:val="ListParagraph"/>
        <w:ind w:left="360"/>
      </w:pPr>
      <w:r>
        <w:rPr>
          <w:noProof/>
        </w:rPr>
        <mc:AlternateContent>
          <mc:Choice Requires="wps">
            <w:drawing>
              <wp:anchor distT="0" distB="0" distL="114300" distR="114300" simplePos="0" relativeHeight="251663360" behindDoc="0" locked="0" layoutInCell="1" allowOverlap="1" wp14:anchorId="19D6659F" wp14:editId="1812E065">
                <wp:simplePos x="0" y="0"/>
                <wp:positionH relativeFrom="column">
                  <wp:posOffset>1704975</wp:posOffset>
                </wp:positionH>
                <wp:positionV relativeFrom="paragraph">
                  <wp:posOffset>154305</wp:posOffset>
                </wp:positionV>
                <wp:extent cx="1104900" cy="295275"/>
                <wp:effectExtent l="19050" t="0" r="19050" b="28575"/>
                <wp:wrapNone/>
                <wp:docPr id="3" name="Callout: Left Arrow 3"/>
                <wp:cNvGraphicFramePr/>
                <a:graphic xmlns:a="http://schemas.openxmlformats.org/drawingml/2006/main">
                  <a:graphicData uri="http://schemas.microsoft.com/office/word/2010/wordprocessingShape">
                    <wps:wsp>
                      <wps:cNvSpPr/>
                      <wps:spPr>
                        <a:xfrm>
                          <a:off x="0" y="0"/>
                          <a:ext cx="1104900" cy="295275"/>
                        </a:xfrm>
                        <a:prstGeom prst="leftArrowCallout">
                          <a:avLst>
                            <a:gd name="adj1" fmla="val 25000"/>
                            <a:gd name="adj2" fmla="val 25000"/>
                            <a:gd name="adj3" fmla="val 25000"/>
                            <a:gd name="adj4" fmla="val 86053"/>
                          </a:avLst>
                        </a:prstGeom>
                        <a:ln/>
                      </wps:spPr>
                      <wps:style>
                        <a:lnRef idx="3">
                          <a:schemeClr val="lt1"/>
                        </a:lnRef>
                        <a:fillRef idx="1">
                          <a:schemeClr val="accent2"/>
                        </a:fillRef>
                        <a:effectRef idx="1">
                          <a:schemeClr val="accent2"/>
                        </a:effectRef>
                        <a:fontRef idx="minor">
                          <a:schemeClr val="lt1"/>
                        </a:fontRef>
                      </wps:style>
                      <wps:txbx>
                        <w:txbxContent>
                          <w:p w14:paraId="05F5EE9A" w14:textId="56C25E0A" w:rsidR="00B21766" w:rsidRPr="00AD30BD" w:rsidRDefault="00B21766" w:rsidP="00B21766">
                            <w:pPr>
                              <w:rPr>
                                <w:b/>
                                <w:bCs/>
                              </w:rPr>
                            </w:pPr>
                            <w:r w:rsidRPr="00AD30BD">
                              <w:rPr>
                                <w:b/>
                                <w:bCs/>
                              </w:rPr>
                              <w:t>Access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D6659F" id="Callout: Left Arrow 3" o:spid="_x0000_s1028" type="#_x0000_t77" style="position:absolute;left:0;text-align:left;margin-left:134.25pt;margin-top:12.15pt;width:87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" adj="3013,,1443" fillcolor="#ed7d31 [3205]" strokecolor="white [3201]" strokeweight="1.5pt">
                <v:textbox>
                  <w:txbxContent>
                    <w:p w14:paraId="05F5EE9A" w14:textId="56C25E0A" w:rsidR="00B21766" w:rsidRPr="00AD30BD" w:rsidRDefault="00B21766" w:rsidP="00B21766">
                      <w:pPr>
                        <w:rPr>
                          <w:b/>
                          <w:bCs/>
                        </w:rPr>
                      </w:pPr>
                      <w:r w:rsidRPr="00AD30BD">
                        <w:rPr>
                          <w:b/>
                          <w:bCs/>
                        </w:rPr>
                        <w:t>Access code</w:t>
                      </w:r>
                    </w:p>
                  </w:txbxContent>
                </v:textbox>
              </v:shape>
            </w:pict>
          </mc:Fallback>
        </mc:AlternateContent>
      </w:r>
      <w:r w:rsidR="00654DFF" w:rsidRPr="00654DFF">
        <w:t xml:space="preserve">Visit </w:t>
      </w:r>
      <w:hyperlink r:id="rId12" w:history="1">
        <w:r w:rsidR="00DF4C84" w:rsidRPr="000F7280">
          <w:rPr>
            <w:rStyle w:val="Hyperlink"/>
          </w:rPr>
          <w:t>https://www.surveymonkey.com/r/2021-2022-ParentSurvey</w:t>
        </w:r>
      </w:hyperlink>
      <w:r w:rsidR="00DF4C84">
        <w:t xml:space="preserve"> </w:t>
      </w:r>
    </w:p>
    <w:p w14:paraId="45B18A8E" w14:textId="4CFA99EB" w:rsidR="00654DFF" w:rsidRPr="00654DFF" w:rsidRDefault="00654DFF" w:rsidP="00B21766">
      <w:pPr>
        <w:pStyle w:val="ListParagraph"/>
        <w:ind w:left="360"/>
      </w:pPr>
      <w:r w:rsidRPr="00654DFF">
        <w:t>Access code:  GS00669D</w:t>
      </w:r>
    </w:p>
    <w:p w14:paraId="471D4DD7" w14:textId="4FDF44F7" w:rsidR="00654DFF" w:rsidRPr="00654DFF" w:rsidRDefault="00654DFF" w:rsidP="00B21766">
      <w:pPr>
        <w:pStyle w:val="ListParagraph"/>
        <w:ind w:left="360"/>
      </w:pPr>
      <w:r w:rsidRPr="00654DFF">
        <w:t>Due: June 30, 202</w:t>
      </w:r>
      <w:r w:rsidR="00643B65">
        <w:t>2</w:t>
      </w:r>
    </w:p>
    <w:p w14:paraId="0E6196E1" w14:textId="5F4B3374" w:rsidR="005E5362" w:rsidRDefault="005E5362" w:rsidP="00B21766">
      <w:pPr>
        <w:pStyle w:val="ListParagraph"/>
        <w:ind w:left="0"/>
        <w:rPr>
          <w:b/>
          <w:bCs/>
        </w:rPr>
      </w:pPr>
    </w:p>
    <w:p w14:paraId="4A400C4B" w14:textId="727F07F8" w:rsidR="00654DFF" w:rsidRPr="00654DFF" w:rsidRDefault="00654DFF" w:rsidP="00B21766">
      <w:pPr>
        <w:pStyle w:val="ListParagraph"/>
        <w:ind w:left="0"/>
      </w:pPr>
      <w:r w:rsidRPr="00654DFF">
        <w:rPr>
          <w:b/>
          <w:bCs/>
        </w:rPr>
        <w:t>We greatly appreciate your participation!</w:t>
      </w:r>
    </w:p>
    <w:p w14:paraId="1F6FF1CF" w14:textId="0C639CE0" w:rsidR="005E5362" w:rsidRDefault="005E5362" w:rsidP="00B21766">
      <w:pPr>
        <w:pStyle w:val="ListParagraph"/>
        <w:ind w:left="0"/>
      </w:pPr>
    </w:p>
    <w:p w14:paraId="16247543" w14:textId="1AB1DD8E" w:rsidR="00654DFF" w:rsidRPr="00654DFF" w:rsidRDefault="00654DFF" w:rsidP="00B21766">
      <w:pPr>
        <w:pStyle w:val="ListParagraph"/>
        <w:ind w:left="0"/>
      </w:pPr>
      <w:r w:rsidRPr="00654DFF">
        <w:t xml:space="preserve">For information about agencies and organizations that support families of students with disabilities in Colorado, please visit this </w:t>
      </w:r>
      <w:hyperlink r:id="rId13" w:history="1">
        <w:r w:rsidRPr="00654DFF">
          <w:rPr>
            <w:rStyle w:val="Hyperlink"/>
          </w:rPr>
          <w:t>CDE website</w:t>
        </w:r>
      </w:hyperlink>
      <w:r w:rsidRPr="00654DFF">
        <w:t>.</w:t>
      </w:r>
    </w:p>
    <w:p w14:paraId="1DC1A623" w14:textId="26882038" w:rsidR="005E5362" w:rsidRDefault="005E5362" w:rsidP="00B21766">
      <w:pPr>
        <w:pStyle w:val="ListParagraph"/>
        <w:ind w:left="0"/>
      </w:pPr>
    </w:p>
    <w:p w14:paraId="0FB340EB" w14:textId="249C5DA7" w:rsidR="00654DFF" w:rsidRPr="00654DFF" w:rsidRDefault="00654DFF" w:rsidP="00B21766">
      <w:pPr>
        <w:pStyle w:val="ListParagraph"/>
        <w:ind w:left="0"/>
      </w:pPr>
      <w:r w:rsidRPr="00654DFF">
        <w:t>If you have questions or need assistance with this survey, please contact:</w:t>
      </w:r>
    </w:p>
    <w:p w14:paraId="6ACE25F9" w14:textId="6E243D01" w:rsidR="00654DFF" w:rsidRPr="00654DFF" w:rsidRDefault="00654DFF" w:rsidP="00B21766">
      <w:pPr>
        <w:pStyle w:val="ListParagraph"/>
        <w:ind w:left="0"/>
      </w:pPr>
      <w:r w:rsidRPr="00654DFF">
        <w:t>Joyce Thiessen-Barrett</w:t>
      </w:r>
    </w:p>
    <w:p w14:paraId="0193C0EA" w14:textId="16AD42FC" w:rsidR="00654DFF" w:rsidRPr="00654DFF" w:rsidRDefault="00654DFF" w:rsidP="00B21766">
      <w:pPr>
        <w:pStyle w:val="ListParagraph"/>
        <w:ind w:left="0"/>
      </w:pPr>
      <w:r w:rsidRPr="00654DFF">
        <w:t>Coordinator of Family, School and Community Partnering</w:t>
      </w:r>
    </w:p>
    <w:p w14:paraId="1C5C8370" w14:textId="69C3D214" w:rsidR="00654DFF" w:rsidRDefault="00654DFF" w:rsidP="00B21766">
      <w:pPr>
        <w:pStyle w:val="ListParagraph"/>
        <w:ind w:left="0"/>
      </w:pPr>
      <w:r w:rsidRPr="00654DFF">
        <w:t xml:space="preserve">303-866-6757 | </w:t>
      </w:r>
      <w:hyperlink r:id="rId14" w:history="1">
        <w:r w:rsidR="005E5362" w:rsidRPr="00654DFF">
          <w:rPr>
            <w:rStyle w:val="Hyperlink"/>
          </w:rPr>
          <w:t>Barrett_J@cde.state.co.us</w:t>
        </w:r>
      </w:hyperlink>
    </w:p>
    <w:p w14:paraId="794D087F" w14:textId="33C73C90" w:rsidR="005E5362" w:rsidRPr="00654DFF" w:rsidRDefault="005E5362" w:rsidP="00654DFF">
      <w:pPr>
        <w:pStyle w:val="ListParagraph"/>
        <w:ind w:left="360"/>
      </w:pPr>
    </w:p>
    <w:p w14:paraId="634292A9" w14:textId="7B80D014" w:rsidR="00654DFF" w:rsidRDefault="00B21766" w:rsidP="005E5362">
      <w:pPr>
        <w:pStyle w:val="Heading3"/>
      </w:pPr>
      <w:r>
        <w:rPr>
          <w:noProof/>
        </w:rPr>
        <mc:AlternateContent>
          <mc:Choice Requires="wps">
            <w:drawing>
              <wp:anchor distT="0" distB="0" distL="114300" distR="114300" simplePos="0" relativeHeight="251665408" behindDoc="0" locked="0" layoutInCell="1" allowOverlap="1" wp14:anchorId="7519A92B" wp14:editId="170F404A">
                <wp:simplePos x="0" y="0"/>
                <wp:positionH relativeFrom="margin">
                  <wp:posOffset>2066925</wp:posOffset>
                </wp:positionH>
                <wp:positionV relativeFrom="paragraph">
                  <wp:posOffset>142875</wp:posOffset>
                </wp:positionV>
                <wp:extent cx="1438275" cy="295275"/>
                <wp:effectExtent l="19050" t="0" r="28575" b="28575"/>
                <wp:wrapThrough wrapText="bothSides">
                  <wp:wrapPolygon edited="0">
                    <wp:start x="2289" y="0"/>
                    <wp:lineTo x="-286" y="6968"/>
                    <wp:lineTo x="-286" y="15329"/>
                    <wp:lineTo x="2289" y="22297"/>
                    <wp:lineTo x="21743" y="22297"/>
                    <wp:lineTo x="21743" y="0"/>
                    <wp:lineTo x="2289" y="0"/>
                  </wp:wrapPolygon>
                </wp:wrapThrough>
                <wp:docPr id="4" name="Callout: Left Arrow 4"/>
                <wp:cNvGraphicFramePr/>
                <a:graphic xmlns:a="http://schemas.openxmlformats.org/drawingml/2006/main">
                  <a:graphicData uri="http://schemas.microsoft.com/office/word/2010/wordprocessingShape">
                    <wps:wsp>
                      <wps:cNvSpPr/>
                      <wps:spPr>
                        <a:xfrm>
                          <a:off x="0" y="0"/>
                          <a:ext cx="1438275" cy="295275"/>
                        </a:xfrm>
                        <a:prstGeom prst="leftArrowCallout">
                          <a:avLst>
                            <a:gd name="adj1" fmla="val 25000"/>
                            <a:gd name="adj2" fmla="val 25000"/>
                            <a:gd name="adj3" fmla="val 25000"/>
                            <a:gd name="adj4" fmla="val 86053"/>
                          </a:avLst>
                        </a:prstGeom>
                        <a:ln/>
                      </wps:spPr>
                      <wps:style>
                        <a:lnRef idx="3">
                          <a:schemeClr val="lt1"/>
                        </a:lnRef>
                        <a:fillRef idx="1">
                          <a:schemeClr val="accent2"/>
                        </a:fillRef>
                        <a:effectRef idx="1">
                          <a:schemeClr val="accent2"/>
                        </a:effectRef>
                        <a:fontRef idx="minor">
                          <a:schemeClr val="lt1"/>
                        </a:fontRef>
                      </wps:style>
                      <wps:txbx>
                        <w:txbxContent>
                          <w:p w14:paraId="4DF7DE9A" w14:textId="77777777" w:rsidR="00B21766" w:rsidRPr="00AD30BD" w:rsidRDefault="00B21766" w:rsidP="00B21766">
                            <w:pPr>
                              <w:jc w:val="center"/>
                              <w:rPr>
                                <w:b/>
                                <w:bCs/>
                              </w:rPr>
                            </w:pPr>
                            <w:r w:rsidRPr="00AD30BD">
                              <w:rPr>
                                <w:b/>
                                <w:bCs/>
                              </w:rPr>
                              <w:t>Student’s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19A92B" id="Callout: Left Arrow 4" o:spid="_x0000_s1029" type="#_x0000_t77" style="position:absolute;margin-left:162.75pt;margin-top:11.25pt;width:113.25pt;height:23.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" adj="3013,,1109" fillcolor="#ed7d31 [3205]" strokecolor="white [3201]" strokeweight="1.5pt">
                <v:textbox>
                  <w:txbxContent>
                    <w:p w14:paraId="4DF7DE9A" w14:textId="77777777" w:rsidR="00B21766" w:rsidRPr="00AD30BD" w:rsidRDefault="00B21766" w:rsidP="00B21766">
                      <w:pPr>
                        <w:jc w:val="center"/>
                        <w:rPr>
                          <w:b/>
                          <w:bCs/>
                        </w:rPr>
                      </w:pPr>
                      <w:r w:rsidRPr="00AD30BD">
                        <w:rPr>
                          <w:b/>
                          <w:bCs/>
                        </w:rPr>
                        <w:t>Student’s name</w:t>
                      </w:r>
                    </w:p>
                  </w:txbxContent>
                </v:textbox>
                <w10:wrap type="through" anchorx="margin"/>
              </v:shape>
            </w:pict>
          </mc:Fallback>
        </mc:AlternateContent>
      </w:r>
      <w:r w:rsidR="005E5362">
        <w:t>Spanish</w:t>
      </w:r>
    </w:p>
    <w:p w14:paraId="7A82BD5E" w14:textId="22E52E15" w:rsidR="005E5362" w:rsidRDefault="005E5362" w:rsidP="00B21766">
      <w:pPr>
        <w:spacing w:after="0"/>
        <w:rPr>
          <w:u w:val="single"/>
        </w:rPr>
      </w:pPr>
      <w:proofErr w:type="spellStart"/>
      <w:r w:rsidRPr="005E5362">
        <w:t>Estimados</w:t>
      </w:r>
      <w:proofErr w:type="spellEnd"/>
      <w:r w:rsidRPr="005E5362">
        <w:t xml:space="preserve"> padres de Harry Potter</w:t>
      </w:r>
    </w:p>
    <w:p w14:paraId="6914C054" w14:textId="1B0189B3" w:rsidR="005E5362" w:rsidRPr="005E5362" w:rsidRDefault="005E5362" w:rsidP="00B21766">
      <w:pPr>
        <w:spacing w:after="0"/>
      </w:pPr>
    </w:p>
    <w:p w14:paraId="04A7AA60" w14:textId="50BEBE8F" w:rsidR="005E5362" w:rsidRPr="005E5362" w:rsidRDefault="005E5362" w:rsidP="00B21766">
      <w:pPr>
        <w:spacing w:after="0"/>
      </w:pPr>
      <w:r w:rsidRPr="005E5362">
        <w:rPr>
          <w:lang w:val="es-ES"/>
        </w:rPr>
        <w:lastRenderedPageBreak/>
        <w:t>El Departamento de Educación de Colorado y la unidad administrativa de educación especial de su localidad (es decir, el distrito escolar, BOCES) realizan una encuesta cada año escolar para conocer la participación de los padres en el programa de educación especial de sus hijos.</w:t>
      </w:r>
    </w:p>
    <w:p w14:paraId="3C763813" w14:textId="60B4A41F" w:rsidR="005E5362" w:rsidRDefault="005E5362" w:rsidP="00B21766">
      <w:pPr>
        <w:spacing w:after="0"/>
        <w:rPr>
          <w:lang w:val="es-ES"/>
        </w:rPr>
      </w:pPr>
    </w:p>
    <w:p w14:paraId="2F3FD5A8" w14:textId="77B955FA" w:rsidR="005E5362" w:rsidRDefault="00297AB9" w:rsidP="00B21766">
      <w:pPr>
        <w:spacing w:after="0"/>
        <w:rPr>
          <w:lang w:val="es-ES"/>
        </w:rPr>
      </w:pPr>
      <w:r w:rsidRPr="00297AB9">
        <w:rPr>
          <w:lang w:val="es-ES"/>
        </w:rPr>
        <w:t>Las respuestas que comparta se utilizarán para mejorar la educación de los niños con discapacidad en su distrito escolar y en todo el Estado de Colorado. Los resultados de todo el estado se harán públicos y se informarán al Departamento de Educación de EE. UU.</w:t>
      </w:r>
    </w:p>
    <w:p w14:paraId="60C66187" w14:textId="52237B33" w:rsidR="005E5362" w:rsidRPr="005E5362" w:rsidRDefault="00B21766" w:rsidP="00B21766">
      <w:pPr>
        <w:spacing w:after="0"/>
      </w:pPr>
      <w:r>
        <w:rPr>
          <w:noProof/>
        </w:rPr>
        <mc:AlternateContent>
          <mc:Choice Requires="wps">
            <w:drawing>
              <wp:anchor distT="0" distB="0" distL="114300" distR="114300" simplePos="0" relativeHeight="251667456" behindDoc="0" locked="0" layoutInCell="1" allowOverlap="1" wp14:anchorId="129ACCA0" wp14:editId="3F48A3F8">
                <wp:simplePos x="0" y="0"/>
                <wp:positionH relativeFrom="column">
                  <wp:posOffset>4581525</wp:posOffset>
                </wp:positionH>
                <wp:positionV relativeFrom="paragraph">
                  <wp:posOffset>48260</wp:posOffset>
                </wp:positionV>
                <wp:extent cx="1171575" cy="466725"/>
                <wp:effectExtent l="19050" t="0" r="28575" b="28575"/>
                <wp:wrapNone/>
                <wp:docPr id="5" name="Callout: Left Arrow 5"/>
                <wp:cNvGraphicFramePr/>
                <a:graphic xmlns:a="http://schemas.openxmlformats.org/drawingml/2006/main">
                  <a:graphicData uri="http://schemas.microsoft.com/office/word/2010/wordprocessingShape">
                    <wps:wsp>
                      <wps:cNvSpPr/>
                      <wps:spPr>
                        <a:xfrm>
                          <a:off x="0" y="0"/>
                          <a:ext cx="1171575" cy="466725"/>
                        </a:xfrm>
                        <a:prstGeom prst="leftArrowCallout">
                          <a:avLst>
                            <a:gd name="adj1" fmla="val 20918"/>
                            <a:gd name="adj2" fmla="val 25000"/>
                            <a:gd name="adj3" fmla="val 25000"/>
                            <a:gd name="adj4" fmla="val 77110"/>
                          </a:avLst>
                        </a:prstGeom>
                        <a:ln/>
                      </wps:spPr>
                      <wps:style>
                        <a:lnRef idx="3">
                          <a:schemeClr val="lt1"/>
                        </a:lnRef>
                        <a:fillRef idx="1">
                          <a:schemeClr val="accent2"/>
                        </a:fillRef>
                        <a:effectRef idx="1">
                          <a:schemeClr val="accent2"/>
                        </a:effectRef>
                        <a:fontRef idx="minor">
                          <a:schemeClr val="lt1"/>
                        </a:fontRef>
                      </wps:style>
                      <wps:txbx>
                        <w:txbxContent>
                          <w:p w14:paraId="32B4F7E4" w14:textId="68C9EB70" w:rsidR="00B21766" w:rsidRPr="00AD30BD" w:rsidRDefault="00B21766" w:rsidP="00B21766">
                            <w:pPr>
                              <w:jc w:val="center"/>
                              <w:rPr>
                                <w:b/>
                                <w:bCs/>
                              </w:rPr>
                            </w:pPr>
                            <w:r w:rsidRPr="00AD30BD">
                              <w:rPr>
                                <w:b/>
                                <w:bCs/>
                              </w:rPr>
                              <w:t>Spanish survey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ACCA0" id="Callout: Left Arrow 5" o:spid="_x0000_s1030" type="#_x0000_t77" style="position:absolute;margin-left:360.75pt;margin-top:3.8pt;width:92.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" adj="4944,,2151,8541" fillcolor="#ed7d31 [3205]" strokecolor="white [3201]" strokeweight="1.5pt">
                <v:textbox>
                  <w:txbxContent>
                    <w:p w14:paraId="32B4F7E4" w14:textId="68C9EB70" w:rsidR="00B21766" w:rsidRPr="00AD30BD" w:rsidRDefault="00B21766" w:rsidP="00B21766">
                      <w:pPr>
                        <w:jc w:val="center"/>
                        <w:rPr>
                          <w:b/>
                          <w:bCs/>
                        </w:rPr>
                      </w:pPr>
                      <w:r w:rsidRPr="00AD30BD">
                        <w:rPr>
                          <w:b/>
                          <w:bCs/>
                        </w:rPr>
                        <w:t>Spanish survey link</w:t>
                      </w:r>
                    </w:p>
                  </w:txbxContent>
                </v:textbox>
              </v:shape>
            </w:pict>
          </mc:Fallback>
        </mc:AlternateContent>
      </w:r>
    </w:p>
    <w:p w14:paraId="2288E971" w14:textId="46A5EA0C" w:rsidR="00DF4C84" w:rsidRDefault="00B21766" w:rsidP="00B21766">
      <w:pPr>
        <w:spacing w:after="0"/>
        <w:ind w:left="720"/>
      </w:pPr>
      <w:r>
        <w:rPr>
          <w:noProof/>
        </w:rPr>
        <mc:AlternateContent>
          <mc:Choice Requires="wps">
            <w:drawing>
              <wp:anchor distT="0" distB="0" distL="114300" distR="114300" simplePos="0" relativeHeight="251669504" behindDoc="0" locked="0" layoutInCell="1" allowOverlap="1" wp14:anchorId="78FD70A6" wp14:editId="62036AA2">
                <wp:simplePos x="0" y="0"/>
                <wp:positionH relativeFrom="column">
                  <wp:posOffset>2209800</wp:posOffset>
                </wp:positionH>
                <wp:positionV relativeFrom="paragraph">
                  <wp:posOffset>148590</wp:posOffset>
                </wp:positionV>
                <wp:extent cx="1104900" cy="295275"/>
                <wp:effectExtent l="19050" t="0" r="19050" b="28575"/>
                <wp:wrapNone/>
                <wp:docPr id="6" name="Callout: Left Arrow 6"/>
                <wp:cNvGraphicFramePr/>
                <a:graphic xmlns:a="http://schemas.openxmlformats.org/drawingml/2006/main">
                  <a:graphicData uri="http://schemas.microsoft.com/office/word/2010/wordprocessingShape">
                    <wps:wsp>
                      <wps:cNvSpPr/>
                      <wps:spPr>
                        <a:xfrm>
                          <a:off x="0" y="0"/>
                          <a:ext cx="1104900" cy="295275"/>
                        </a:xfrm>
                        <a:prstGeom prst="leftArrowCallout">
                          <a:avLst>
                            <a:gd name="adj1" fmla="val 25000"/>
                            <a:gd name="adj2" fmla="val 25000"/>
                            <a:gd name="adj3" fmla="val 25000"/>
                            <a:gd name="adj4" fmla="val 86053"/>
                          </a:avLst>
                        </a:prstGeom>
                        <a:ln/>
                      </wps:spPr>
                      <wps:style>
                        <a:lnRef idx="3">
                          <a:schemeClr val="lt1"/>
                        </a:lnRef>
                        <a:fillRef idx="1">
                          <a:schemeClr val="accent2"/>
                        </a:fillRef>
                        <a:effectRef idx="1">
                          <a:schemeClr val="accent2"/>
                        </a:effectRef>
                        <a:fontRef idx="minor">
                          <a:schemeClr val="lt1"/>
                        </a:fontRef>
                      </wps:style>
                      <wps:txbx>
                        <w:txbxContent>
                          <w:p w14:paraId="45A9CDE0" w14:textId="77777777" w:rsidR="00B21766" w:rsidRPr="00AD30BD" w:rsidRDefault="00B21766" w:rsidP="00B21766">
                            <w:pPr>
                              <w:rPr>
                                <w:b/>
                                <w:bCs/>
                              </w:rPr>
                            </w:pPr>
                            <w:r w:rsidRPr="00AD30BD">
                              <w:rPr>
                                <w:b/>
                                <w:bCs/>
                              </w:rPr>
                              <w:t>Access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FD70A6" id="Callout: Left Arrow 6" o:spid="_x0000_s1031" type="#_x0000_t77" style="position:absolute;left:0;text-align:left;margin-left:174pt;margin-top:11.7pt;width:87pt;height:2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" adj="3013,,1443" fillcolor="#ed7d31 [3205]" strokecolor="white [3201]" strokeweight="1.5pt">
                <v:textbox>
                  <w:txbxContent>
                    <w:p w14:paraId="45A9CDE0" w14:textId="77777777" w:rsidR="00B21766" w:rsidRPr="00AD30BD" w:rsidRDefault="00B21766" w:rsidP="00B21766">
                      <w:pPr>
                        <w:rPr>
                          <w:b/>
                          <w:bCs/>
                        </w:rPr>
                      </w:pPr>
                      <w:r w:rsidRPr="00AD30BD">
                        <w:rPr>
                          <w:b/>
                          <w:bCs/>
                        </w:rPr>
                        <w:t>Access code</w:t>
                      </w:r>
                    </w:p>
                  </w:txbxContent>
                </v:textbox>
              </v:shape>
            </w:pict>
          </mc:Fallback>
        </mc:AlternateContent>
      </w:r>
      <w:proofErr w:type="spellStart"/>
      <w:r w:rsidR="005E5362" w:rsidRPr="005E5362">
        <w:t>Visite</w:t>
      </w:r>
      <w:proofErr w:type="spellEnd"/>
      <w:r w:rsidR="005E5362" w:rsidRPr="005E5362">
        <w:t xml:space="preserve"> </w:t>
      </w:r>
      <w:hyperlink r:id="rId15" w:history="1">
        <w:r w:rsidR="00DF4C84" w:rsidRPr="000F7280">
          <w:rPr>
            <w:rStyle w:val="Hyperlink"/>
          </w:rPr>
          <w:t>https://www.surveymonkey.com/r/2021-2022-ParentSurvey-Esp</w:t>
        </w:r>
      </w:hyperlink>
      <w:r w:rsidR="00DF4C84">
        <w:t xml:space="preserve">   </w:t>
      </w:r>
    </w:p>
    <w:p w14:paraId="3CEEF979" w14:textId="703B0056" w:rsidR="005E5362" w:rsidRPr="005E5362" w:rsidRDefault="005E5362" w:rsidP="00B21766">
      <w:pPr>
        <w:spacing w:after="0"/>
        <w:ind w:left="720"/>
      </w:pPr>
      <w:r w:rsidRPr="005E5362">
        <w:t xml:space="preserve">Código de </w:t>
      </w:r>
      <w:proofErr w:type="spellStart"/>
      <w:r w:rsidRPr="005E5362">
        <w:t>acceso</w:t>
      </w:r>
      <w:proofErr w:type="spellEnd"/>
      <w:r w:rsidRPr="005E5362">
        <w:t>:  GS00669D</w:t>
      </w:r>
    </w:p>
    <w:p w14:paraId="36E57E0F" w14:textId="6C629E8D" w:rsidR="005E5362" w:rsidRDefault="005E5362" w:rsidP="00B21766">
      <w:pPr>
        <w:spacing w:after="0"/>
        <w:ind w:left="720"/>
        <w:rPr>
          <w:lang w:val="es-ES"/>
        </w:rPr>
      </w:pPr>
      <w:proofErr w:type="spellStart"/>
      <w:r w:rsidRPr="005E5362">
        <w:t>fecha</w:t>
      </w:r>
      <w:proofErr w:type="spellEnd"/>
      <w:r w:rsidRPr="005E5362">
        <w:t xml:space="preserve"> de </w:t>
      </w:r>
      <w:proofErr w:type="spellStart"/>
      <w:r w:rsidRPr="005E5362">
        <w:t>vencimiento</w:t>
      </w:r>
      <w:proofErr w:type="spellEnd"/>
      <w:r w:rsidRPr="005E5362">
        <w:t xml:space="preserve">: </w:t>
      </w:r>
      <w:r w:rsidRPr="005E5362">
        <w:rPr>
          <w:lang w:val="es-ES"/>
        </w:rPr>
        <w:t>30 de junio de 202</w:t>
      </w:r>
      <w:r w:rsidR="00643B65">
        <w:rPr>
          <w:lang w:val="es-ES"/>
        </w:rPr>
        <w:t>2</w:t>
      </w:r>
    </w:p>
    <w:p w14:paraId="303974E3" w14:textId="77777777" w:rsidR="005E5362" w:rsidRPr="005E5362" w:rsidRDefault="005E5362" w:rsidP="00B21766">
      <w:pPr>
        <w:spacing w:after="0"/>
      </w:pPr>
    </w:p>
    <w:p w14:paraId="1D21DCE5" w14:textId="77777777" w:rsidR="005E5362" w:rsidRPr="005E5362" w:rsidRDefault="005E5362" w:rsidP="00B21766">
      <w:pPr>
        <w:spacing w:after="0"/>
      </w:pPr>
      <w:r w:rsidRPr="005E5362">
        <w:rPr>
          <w:b/>
          <w:bCs/>
          <w:lang w:val="es-ES"/>
        </w:rPr>
        <w:t>¡Agradecemos mucho su participación!</w:t>
      </w:r>
    </w:p>
    <w:p w14:paraId="40948162" w14:textId="217BAC87" w:rsidR="005E5362" w:rsidRPr="00643B65" w:rsidRDefault="005E5362" w:rsidP="00B21766">
      <w:pPr>
        <w:spacing w:after="0"/>
        <w:rPr>
          <w:rFonts w:cstheme="minorHAnsi"/>
          <w:lang w:val="es-ES"/>
        </w:rPr>
      </w:pPr>
    </w:p>
    <w:p w14:paraId="4BA1B539" w14:textId="3C06F8CF" w:rsidR="005E5362" w:rsidRPr="00643B65" w:rsidRDefault="00643B65" w:rsidP="00643B65">
      <w:pPr>
        <w:widowControl w:val="0"/>
        <w:ind w:right="630"/>
        <w:rPr>
          <w:rFonts w:cstheme="minorHAnsi"/>
          <w:bCs/>
        </w:rPr>
      </w:pPr>
      <w:r w:rsidRPr="00643B65">
        <w:rPr>
          <w:rFonts w:cstheme="minorHAnsi"/>
          <w:bCs/>
        </w:rPr>
        <w:t xml:space="preserve">Para </w:t>
      </w:r>
      <w:proofErr w:type="spellStart"/>
      <w:r w:rsidRPr="00643B65">
        <w:rPr>
          <w:rFonts w:cstheme="minorHAnsi"/>
          <w:bCs/>
        </w:rPr>
        <w:t>obtener</w:t>
      </w:r>
      <w:proofErr w:type="spellEnd"/>
      <w:r w:rsidRPr="00643B65">
        <w:rPr>
          <w:rFonts w:cstheme="minorHAnsi"/>
          <w:bCs/>
        </w:rPr>
        <w:t xml:space="preserve"> </w:t>
      </w:r>
      <w:proofErr w:type="spellStart"/>
      <w:r w:rsidRPr="00643B65">
        <w:rPr>
          <w:rFonts w:cstheme="minorHAnsi"/>
          <w:bCs/>
        </w:rPr>
        <w:t>información</w:t>
      </w:r>
      <w:proofErr w:type="spellEnd"/>
      <w:r w:rsidRPr="00643B65">
        <w:rPr>
          <w:rFonts w:cstheme="minorHAnsi"/>
          <w:bCs/>
        </w:rPr>
        <w:t xml:space="preserve"> y </w:t>
      </w:r>
      <w:proofErr w:type="spellStart"/>
      <w:r w:rsidRPr="00643B65">
        <w:rPr>
          <w:rFonts w:cstheme="minorHAnsi"/>
          <w:bCs/>
        </w:rPr>
        <w:t>recursos</w:t>
      </w:r>
      <w:proofErr w:type="spellEnd"/>
      <w:r w:rsidRPr="00643B65">
        <w:rPr>
          <w:rFonts w:cstheme="minorHAnsi"/>
          <w:bCs/>
        </w:rPr>
        <w:t xml:space="preserve"> para las </w:t>
      </w:r>
      <w:proofErr w:type="spellStart"/>
      <w:r w:rsidRPr="00643B65">
        <w:rPr>
          <w:rFonts w:cstheme="minorHAnsi"/>
          <w:bCs/>
        </w:rPr>
        <w:t>familias</w:t>
      </w:r>
      <w:proofErr w:type="spellEnd"/>
      <w:r w:rsidRPr="00643B65">
        <w:rPr>
          <w:rFonts w:cstheme="minorHAnsi"/>
          <w:bCs/>
        </w:rPr>
        <w:t xml:space="preserve"> de </w:t>
      </w:r>
      <w:proofErr w:type="spellStart"/>
      <w:r w:rsidRPr="00643B65">
        <w:rPr>
          <w:rFonts w:cstheme="minorHAnsi"/>
          <w:bCs/>
        </w:rPr>
        <w:t>estudiantes</w:t>
      </w:r>
      <w:proofErr w:type="spellEnd"/>
      <w:r w:rsidRPr="00643B65">
        <w:rPr>
          <w:rFonts w:cstheme="minorHAnsi"/>
          <w:bCs/>
        </w:rPr>
        <w:t xml:space="preserve"> con </w:t>
      </w:r>
      <w:proofErr w:type="spellStart"/>
      <w:r w:rsidRPr="00643B65">
        <w:rPr>
          <w:rFonts w:cstheme="minorHAnsi"/>
          <w:bCs/>
        </w:rPr>
        <w:t>discapacidad</w:t>
      </w:r>
      <w:proofErr w:type="spellEnd"/>
      <w:r w:rsidRPr="00643B65">
        <w:rPr>
          <w:rFonts w:cstheme="minorHAnsi"/>
          <w:bCs/>
        </w:rPr>
        <w:t xml:space="preserve"> de</w:t>
      </w:r>
      <w:r>
        <w:rPr>
          <w:rFonts w:cstheme="minorHAnsi"/>
          <w:bCs/>
        </w:rPr>
        <w:t xml:space="preserve"> </w:t>
      </w:r>
      <w:r w:rsidRPr="00643B65">
        <w:rPr>
          <w:rFonts w:cstheme="minorHAnsi"/>
          <w:bCs/>
        </w:rPr>
        <w:t xml:space="preserve">Colorado, </w:t>
      </w:r>
      <w:proofErr w:type="spellStart"/>
      <w:r w:rsidRPr="00643B65">
        <w:rPr>
          <w:rFonts w:cstheme="minorHAnsi"/>
          <w:bCs/>
        </w:rPr>
        <w:t>visite</w:t>
      </w:r>
      <w:proofErr w:type="spellEnd"/>
      <w:r w:rsidRPr="00643B65">
        <w:rPr>
          <w:rFonts w:cstheme="minorHAnsi"/>
          <w:bCs/>
        </w:rPr>
        <w:t xml:space="preserve"> </w:t>
      </w:r>
      <w:proofErr w:type="spellStart"/>
      <w:r w:rsidRPr="00643B65">
        <w:rPr>
          <w:rFonts w:cstheme="minorHAnsi"/>
          <w:bCs/>
        </w:rPr>
        <w:t>esta</w:t>
      </w:r>
      <w:proofErr w:type="spellEnd"/>
      <w:r w:rsidRPr="00643B65">
        <w:rPr>
          <w:rFonts w:cstheme="minorHAnsi"/>
          <w:bCs/>
        </w:rPr>
        <w:t xml:space="preserve"> </w:t>
      </w:r>
      <w:hyperlink r:id="rId16" w:history="1">
        <w:proofErr w:type="spellStart"/>
        <w:r w:rsidRPr="00643B65">
          <w:rPr>
            <w:rStyle w:val="Hyperlink"/>
            <w:rFonts w:cstheme="minorHAnsi"/>
            <w:bCs/>
          </w:rPr>
          <w:t>página</w:t>
        </w:r>
        <w:proofErr w:type="spellEnd"/>
        <w:r w:rsidRPr="00643B65">
          <w:rPr>
            <w:rStyle w:val="Hyperlink"/>
            <w:rFonts w:cstheme="minorHAnsi"/>
            <w:bCs/>
          </w:rPr>
          <w:t xml:space="preserve"> web</w:t>
        </w:r>
      </w:hyperlink>
      <w:r w:rsidRPr="00643B65">
        <w:rPr>
          <w:rFonts w:cstheme="minorHAnsi"/>
          <w:bCs/>
        </w:rPr>
        <w:t xml:space="preserve"> del </w:t>
      </w:r>
      <w:proofErr w:type="spellStart"/>
      <w:r w:rsidRPr="00643B65">
        <w:rPr>
          <w:rFonts w:cstheme="minorHAnsi"/>
          <w:bCs/>
        </w:rPr>
        <w:t>Departamento</w:t>
      </w:r>
      <w:proofErr w:type="spellEnd"/>
      <w:r w:rsidRPr="00643B65">
        <w:rPr>
          <w:rFonts w:cstheme="minorHAnsi"/>
          <w:bCs/>
        </w:rPr>
        <w:t xml:space="preserve"> de </w:t>
      </w:r>
      <w:proofErr w:type="spellStart"/>
      <w:r w:rsidRPr="00643B65">
        <w:rPr>
          <w:rFonts w:cstheme="minorHAnsi"/>
          <w:bCs/>
        </w:rPr>
        <w:t>Educación</w:t>
      </w:r>
      <w:proofErr w:type="spellEnd"/>
      <w:r w:rsidRPr="00643B65">
        <w:rPr>
          <w:rFonts w:cstheme="minorHAnsi"/>
          <w:bCs/>
        </w:rPr>
        <w:t xml:space="preserve"> de Colorado (Colorado</w:t>
      </w:r>
      <w:r>
        <w:rPr>
          <w:rFonts w:cstheme="minorHAnsi"/>
          <w:bCs/>
        </w:rPr>
        <w:t xml:space="preserve"> </w:t>
      </w:r>
      <w:r w:rsidRPr="00643B65">
        <w:rPr>
          <w:rFonts w:cstheme="minorHAnsi"/>
          <w:bCs/>
        </w:rPr>
        <w:t>Department of Education, CDE).</w:t>
      </w:r>
    </w:p>
    <w:p w14:paraId="3723EFB2" w14:textId="2745ECA7" w:rsidR="005E5362" w:rsidRPr="005E5362" w:rsidRDefault="005E5362" w:rsidP="00B21766">
      <w:pPr>
        <w:spacing w:after="0"/>
      </w:pPr>
      <w:r w:rsidRPr="005E5362">
        <w:rPr>
          <w:lang w:val="es-ES"/>
        </w:rPr>
        <w:t>Si tiene preguntas o requiere asistencia con la encuesta, comuníquese con:</w:t>
      </w:r>
    </w:p>
    <w:p w14:paraId="78AF4379" w14:textId="77777777" w:rsidR="005E5362" w:rsidRPr="005E5362" w:rsidRDefault="005E5362" w:rsidP="00B21766">
      <w:pPr>
        <w:spacing w:after="0"/>
      </w:pPr>
      <w:r w:rsidRPr="005E5362">
        <w:t>Joyce Thiessen-Barrett</w:t>
      </w:r>
    </w:p>
    <w:p w14:paraId="76BC618E" w14:textId="77777777" w:rsidR="005E5362" w:rsidRPr="005E5362" w:rsidRDefault="005E5362" w:rsidP="00B21766">
      <w:pPr>
        <w:spacing w:after="0"/>
      </w:pPr>
      <w:r w:rsidRPr="005E5362">
        <w:rPr>
          <w:lang w:val="es-ES"/>
        </w:rPr>
        <w:t>Coordinador de Familia, Asociación Escolar y Comunitaria</w:t>
      </w:r>
    </w:p>
    <w:p w14:paraId="33F7744E" w14:textId="7BD45C0D" w:rsidR="005E5362" w:rsidRPr="005E5362" w:rsidRDefault="005E5362" w:rsidP="00B21766">
      <w:pPr>
        <w:spacing w:after="0"/>
      </w:pPr>
      <w:r w:rsidRPr="005E5362">
        <w:t xml:space="preserve">303-866-6757 | </w:t>
      </w:r>
      <w:hyperlink r:id="rId17" w:history="1">
        <w:r w:rsidR="00643B65" w:rsidRPr="00390EEB">
          <w:rPr>
            <w:rStyle w:val="Hyperlink"/>
          </w:rPr>
          <w:t>Barrett_J@cde.state.co.us</w:t>
        </w:r>
      </w:hyperlink>
      <w:r w:rsidR="00643B65">
        <w:t xml:space="preserve"> </w:t>
      </w:r>
    </w:p>
    <w:bookmarkEnd w:id="3"/>
    <w:p w14:paraId="6583565D" w14:textId="77777777" w:rsidR="005E5362" w:rsidRDefault="005E5362" w:rsidP="00B21766">
      <w:pPr>
        <w:spacing w:after="0"/>
        <w:ind w:left="-720"/>
      </w:pPr>
    </w:p>
    <w:sectPr w:rsidR="005E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657B"/>
    <w:multiLevelType w:val="hybridMultilevel"/>
    <w:tmpl w:val="B3509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70053F"/>
    <w:multiLevelType w:val="hybridMultilevel"/>
    <w:tmpl w:val="F4C864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40"/>
    <w:rsid w:val="00015A42"/>
    <w:rsid w:val="000227AE"/>
    <w:rsid w:val="000E3917"/>
    <w:rsid w:val="000F345C"/>
    <w:rsid w:val="001D3891"/>
    <w:rsid w:val="001E32C6"/>
    <w:rsid w:val="00206CA3"/>
    <w:rsid w:val="00297AB9"/>
    <w:rsid w:val="002C1BD0"/>
    <w:rsid w:val="00382ECC"/>
    <w:rsid w:val="003C6838"/>
    <w:rsid w:val="00447CDC"/>
    <w:rsid w:val="004C6CB1"/>
    <w:rsid w:val="00510741"/>
    <w:rsid w:val="005319AC"/>
    <w:rsid w:val="00532320"/>
    <w:rsid w:val="005E5362"/>
    <w:rsid w:val="00643B65"/>
    <w:rsid w:val="00654DFF"/>
    <w:rsid w:val="00823312"/>
    <w:rsid w:val="008B50DF"/>
    <w:rsid w:val="00924E9A"/>
    <w:rsid w:val="009546F5"/>
    <w:rsid w:val="00987162"/>
    <w:rsid w:val="009C3D07"/>
    <w:rsid w:val="00A95BA1"/>
    <w:rsid w:val="00AC2040"/>
    <w:rsid w:val="00AD30BD"/>
    <w:rsid w:val="00B122DB"/>
    <w:rsid w:val="00B21766"/>
    <w:rsid w:val="00BC363C"/>
    <w:rsid w:val="00DA4325"/>
    <w:rsid w:val="00DE085B"/>
    <w:rsid w:val="00DF4C84"/>
    <w:rsid w:val="00E4024A"/>
    <w:rsid w:val="00ED5561"/>
    <w:rsid w:val="00ED5729"/>
    <w:rsid w:val="00EE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7514"/>
  <w15:chartTrackingRefBased/>
  <w15:docId w15:val="{B95B6145-5CB1-45DD-B509-910524D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38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33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7AE"/>
    <w:pPr>
      <w:ind w:left="720"/>
      <w:contextualSpacing/>
    </w:pPr>
  </w:style>
  <w:style w:type="character" w:styleId="Hyperlink">
    <w:name w:val="Hyperlink"/>
    <w:basedOn w:val="DefaultParagraphFont"/>
    <w:uiPriority w:val="99"/>
    <w:unhideWhenUsed/>
    <w:rsid w:val="000227AE"/>
    <w:rPr>
      <w:color w:val="0563C1" w:themeColor="hyperlink"/>
      <w:u w:val="single"/>
    </w:rPr>
  </w:style>
  <w:style w:type="character" w:styleId="UnresolvedMention">
    <w:name w:val="Unresolved Mention"/>
    <w:basedOn w:val="DefaultParagraphFont"/>
    <w:uiPriority w:val="99"/>
    <w:semiHidden/>
    <w:unhideWhenUsed/>
    <w:rsid w:val="000227AE"/>
    <w:rPr>
      <w:color w:val="605E5C"/>
      <w:shd w:val="clear" w:color="auto" w:fill="E1DFDD"/>
    </w:rPr>
  </w:style>
  <w:style w:type="paragraph" w:styleId="NormalWeb">
    <w:name w:val="Normal (Web)"/>
    <w:basedOn w:val="Normal"/>
    <w:uiPriority w:val="99"/>
    <w:semiHidden/>
    <w:unhideWhenUsed/>
    <w:rsid w:val="00022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39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389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3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12"/>
    <w:rPr>
      <w:rFonts w:ascii="Segoe UI" w:hAnsi="Segoe UI" w:cs="Segoe UI"/>
      <w:sz w:val="18"/>
      <w:szCs w:val="18"/>
    </w:rPr>
  </w:style>
  <w:style w:type="character" w:customStyle="1" w:styleId="Heading3Char">
    <w:name w:val="Heading 3 Char"/>
    <w:basedOn w:val="DefaultParagraphFont"/>
    <w:link w:val="Heading3"/>
    <w:uiPriority w:val="9"/>
    <w:rsid w:val="0082331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E0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044">
      <w:bodyDiv w:val="1"/>
      <w:marLeft w:val="0"/>
      <w:marRight w:val="0"/>
      <w:marTop w:val="0"/>
      <w:marBottom w:val="0"/>
      <w:divBdr>
        <w:top w:val="none" w:sz="0" w:space="0" w:color="auto"/>
        <w:left w:val="none" w:sz="0" w:space="0" w:color="auto"/>
        <w:bottom w:val="none" w:sz="0" w:space="0" w:color="auto"/>
        <w:right w:val="none" w:sz="0" w:space="0" w:color="auto"/>
      </w:divBdr>
    </w:div>
    <w:div w:id="314647421">
      <w:bodyDiv w:val="1"/>
      <w:marLeft w:val="0"/>
      <w:marRight w:val="0"/>
      <w:marTop w:val="0"/>
      <w:marBottom w:val="0"/>
      <w:divBdr>
        <w:top w:val="none" w:sz="0" w:space="0" w:color="auto"/>
        <w:left w:val="none" w:sz="0" w:space="0" w:color="auto"/>
        <w:bottom w:val="none" w:sz="0" w:space="0" w:color="auto"/>
        <w:right w:val="none" w:sz="0" w:space="0" w:color="auto"/>
      </w:divBdr>
    </w:div>
    <w:div w:id="995915499">
      <w:bodyDiv w:val="1"/>
      <w:marLeft w:val="0"/>
      <w:marRight w:val="0"/>
      <w:marTop w:val="0"/>
      <w:marBottom w:val="0"/>
      <w:divBdr>
        <w:top w:val="none" w:sz="0" w:space="0" w:color="auto"/>
        <w:left w:val="none" w:sz="0" w:space="0" w:color="auto"/>
        <w:bottom w:val="none" w:sz="0" w:space="0" w:color="auto"/>
        <w:right w:val="none" w:sz="0" w:space="0" w:color="auto"/>
      </w:divBdr>
      <w:divsChild>
        <w:div w:id="1020669773">
          <w:marLeft w:val="360"/>
          <w:marRight w:val="0"/>
          <w:marTop w:val="200"/>
          <w:marBottom w:val="0"/>
          <w:divBdr>
            <w:top w:val="none" w:sz="0" w:space="0" w:color="auto"/>
            <w:left w:val="none" w:sz="0" w:space="0" w:color="auto"/>
            <w:bottom w:val="none" w:sz="0" w:space="0" w:color="auto"/>
            <w:right w:val="none" w:sz="0" w:space="0" w:color="auto"/>
          </w:divBdr>
        </w:div>
      </w:divsChild>
    </w:div>
    <w:div w:id="1100488121">
      <w:bodyDiv w:val="1"/>
      <w:marLeft w:val="0"/>
      <w:marRight w:val="0"/>
      <w:marTop w:val="0"/>
      <w:marBottom w:val="0"/>
      <w:divBdr>
        <w:top w:val="none" w:sz="0" w:space="0" w:color="auto"/>
        <w:left w:val="none" w:sz="0" w:space="0" w:color="auto"/>
        <w:bottom w:val="none" w:sz="0" w:space="0" w:color="auto"/>
        <w:right w:val="none" w:sz="0" w:space="0" w:color="auto"/>
      </w:divBdr>
    </w:div>
    <w:div w:id="1116947874">
      <w:bodyDiv w:val="1"/>
      <w:marLeft w:val="0"/>
      <w:marRight w:val="0"/>
      <w:marTop w:val="0"/>
      <w:marBottom w:val="0"/>
      <w:divBdr>
        <w:top w:val="none" w:sz="0" w:space="0" w:color="auto"/>
        <w:left w:val="none" w:sz="0" w:space="0" w:color="auto"/>
        <w:bottom w:val="none" w:sz="0" w:space="0" w:color="auto"/>
        <w:right w:val="none" w:sz="0" w:space="0" w:color="auto"/>
      </w:divBdr>
    </w:div>
    <w:div w:id="13609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sped/indicator_08" TargetMode="External"/><Relationship Id="rId13" Type="http://schemas.openxmlformats.org/officeDocument/2006/relationships/hyperlink" Target="https://www.cde.state.co.us/cdesped/spedparents-agencyli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2021-2022-ParentSurvey-Esp" TargetMode="External"/><Relationship Id="rId12" Type="http://schemas.openxmlformats.org/officeDocument/2006/relationships/hyperlink" Target="https://www.surveymonkey.com/r/2021-2022-ParentSurvey" TargetMode="External"/><Relationship Id="rId17" Type="http://schemas.openxmlformats.org/officeDocument/2006/relationships/hyperlink" Target="mailto:Barrett_J@cde.state.co.us" TargetMode="External"/><Relationship Id="rId2" Type="http://schemas.openxmlformats.org/officeDocument/2006/relationships/styles" Target="styles.xml"/><Relationship Id="rId16" Type="http://schemas.openxmlformats.org/officeDocument/2006/relationships/hyperlink" Target="http://www.cde.state.co.us/cdesped/spedparents" TargetMode="External"/><Relationship Id="rId1" Type="http://schemas.openxmlformats.org/officeDocument/2006/relationships/numbering" Target="numbering.xml"/><Relationship Id="rId6" Type="http://schemas.openxmlformats.org/officeDocument/2006/relationships/hyperlink" Target="https://www.surveymonkey.com/r/2021-2022-ParentSurvey" TargetMode="External"/><Relationship Id="rId11" Type="http://schemas.openxmlformats.org/officeDocument/2006/relationships/hyperlink" Target="mailto:imura_m@cde.state.co.us" TargetMode="External"/><Relationship Id="rId5" Type="http://schemas.openxmlformats.org/officeDocument/2006/relationships/hyperlink" Target="https://www.cde.state.co.us/cdesped/2021-22parentsurveywebinar" TargetMode="External"/><Relationship Id="rId15" Type="http://schemas.openxmlformats.org/officeDocument/2006/relationships/hyperlink" Target="https://www.surveymonkey.com/r/2021-2022-ParentSurvey-Esp" TargetMode="External"/><Relationship Id="rId10" Type="http://schemas.openxmlformats.org/officeDocument/2006/relationships/hyperlink" Target="mailto:barrett_j@cde.state.co.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caoS4AwOkvg" TargetMode="External"/><Relationship Id="rId14" Type="http://schemas.openxmlformats.org/officeDocument/2006/relationships/hyperlink" Target="mailto:Barrett_J@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Imura, Miki</dc:creator>
  <cp:keywords/>
  <dc:description/>
  <cp:lastModifiedBy>Ohleyer, Alyssa</cp:lastModifiedBy>
  <cp:revision>9</cp:revision>
  <dcterms:created xsi:type="dcterms:W3CDTF">2021-10-22T15:09:00Z</dcterms:created>
  <dcterms:modified xsi:type="dcterms:W3CDTF">2021-10-26T16:53:00Z</dcterms:modified>
</cp:coreProperties>
</file>