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B8783" w14:textId="77777777" w:rsidR="0023423C" w:rsidRDefault="0023423C" w:rsidP="001D3D24">
      <w:pPr>
        <w:rPr>
          <w:rFonts w:ascii="Museo 500" w:hAnsi="Museo 500" w:cs="Arial" w:hint="eastAsia"/>
          <w:sz w:val="30"/>
          <w:szCs w:val="30"/>
        </w:rPr>
      </w:pPr>
    </w:p>
    <w:p w14:paraId="073BF80C" w14:textId="41FA7D43" w:rsidR="00DE427A" w:rsidRPr="00DB5ECB" w:rsidRDefault="00DE427A" w:rsidP="008930BE">
      <w:pPr>
        <w:jc w:val="center"/>
        <w:rPr>
          <w:rFonts w:ascii="Museo 500" w:hAnsi="Museo 500" w:cs="Arial" w:hint="eastAsia"/>
          <w:sz w:val="30"/>
          <w:szCs w:val="30"/>
        </w:rPr>
      </w:pPr>
      <w:r w:rsidRPr="00DB5ECB">
        <w:rPr>
          <w:rFonts w:ascii="Museo 500" w:hAnsi="Museo 500" w:cs="Arial"/>
          <w:sz w:val="30"/>
          <w:szCs w:val="30"/>
        </w:rPr>
        <w:t>Multi-Tier</w:t>
      </w:r>
      <w:r w:rsidR="00BA22A5" w:rsidRPr="00DB5ECB">
        <w:rPr>
          <w:rFonts w:ascii="Museo 500" w:hAnsi="Museo 500" w:cs="Arial"/>
          <w:sz w:val="30"/>
          <w:szCs w:val="30"/>
        </w:rPr>
        <w:t>ed Family, School, and</w:t>
      </w:r>
      <w:r w:rsidR="004B0799" w:rsidRPr="00DB5ECB">
        <w:rPr>
          <w:rFonts w:ascii="Museo 500" w:hAnsi="Museo 500" w:cs="Arial"/>
          <w:sz w:val="30"/>
          <w:szCs w:val="30"/>
        </w:rPr>
        <w:t xml:space="preserve"> Community </w:t>
      </w:r>
      <w:r w:rsidR="000E57C2" w:rsidRPr="00DB5ECB">
        <w:rPr>
          <w:rFonts w:ascii="Museo 500" w:hAnsi="Museo 500" w:cs="Arial"/>
          <w:sz w:val="30"/>
          <w:szCs w:val="30"/>
        </w:rPr>
        <w:t>Partnering</w:t>
      </w:r>
      <w:r w:rsidR="008930BE" w:rsidRPr="00DB5ECB">
        <w:rPr>
          <w:rFonts w:ascii="Museo 500" w:hAnsi="Museo 500" w:cs="Arial"/>
          <w:sz w:val="30"/>
          <w:szCs w:val="30"/>
        </w:rPr>
        <w:t xml:space="preserve"> (FSCP) </w:t>
      </w:r>
      <w:r w:rsidR="000E57C2" w:rsidRPr="00DB5ECB">
        <w:rPr>
          <w:rFonts w:ascii="Museo 500" w:hAnsi="Museo 500" w:cs="Arial"/>
          <w:sz w:val="30"/>
          <w:szCs w:val="30"/>
        </w:rPr>
        <w:t>Supports</w:t>
      </w:r>
      <w:r w:rsidR="004B0799" w:rsidRPr="00DB5ECB">
        <w:rPr>
          <w:rFonts w:ascii="Museo 500" w:hAnsi="Museo 500" w:cs="Arial"/>
          <w:sz w:val="30"/>
          <w:szCs w:val="30"/>
        </w:rPr>
        <w:t xml:space="preserve"> </w:t>
      </w:r>
      <w:r w:rsidRPr="00DB5ECB">
        <w:rPr>
          <w:rFonts w:ascii="Museo 500" w:hAnsi="Museo 500" w:cs="Arial"/>
          <w:sz w:val="30"/>
          <w:szCs w:val="30"/>
        </w:rPr>
        <w:t xml:space="preserve">Checklist </w:t>
      </w:r>
    </w:p>
    <w:p w14:paraId="22A78DDF" w14:textId="77777777" w:rsidR="00DE427A" w:rsidRDefault="00DE427A" w:rsidP="00DE427A">
      <w:pPr>
        <w:jc w:val="center"/>
        <w:rPr>
          <w:rFonts w:ascii="Cambria" w:hAnsi="Cambria" w:cs="Arial"/>
          <w:b/>
          <w:sz w:val="32"/>
          <w:szCs w:val="32"/>
        </w:rPr>
      </w:pPr>
    </w:p>
    <w:p w14:paraId="10FA6F9E" w14:textId="0841BC86" w:rsidR="00DE427A" w:rsidRPr="004C2D0B" w:rsidRDefault="0057219D" w:rsidP="00DE427A">
      <w:pPr>
        <w:rPr>
          <w:rFonts w:ascii="Calibri" w:hAnsi="Calibri" w:cs="Arial"/>
          <w:sz w:val="22"/>
          <w:szCs w:val="22"/>
        </w:rPr>
      </w:pPr>
      <w:r w:rsidRPr="004C2D0B">
        <w:rPr>
          <w:rFonts w:ascii="Calibri" w:hAnsi="Calibri" w:cs="Arial"/>
          <w:sz w:val="22"/>
          <w:szCs w:val="22"/>
        </w:rPr>
        <w:t xml:space="preserve">This </w:t>
      </w:r>
      <w:r w:rsidRPr="004C2D0B">
        <w:rPr>
          <w:rFonts w:ascii="Calibri" w:hAnsi="Calibri" w:cs="Arial"/>
          <w:i/>
          <w:sz w:val="22"/>
          <w:szCs w:val="22"/>
        </w:rPr>
        <w:t xml:space="preserve">Checklist </w:t>
      </w:r>
      <w:r w:rsidR="00DE427A" w:rsidRPr="004C2D0B">
        <w:rPr>
          <w:rFonts w:ascii="Calibri" w:hAnsi="Calibri" w:cs="Arial"/>
          <w:sz w:val="22"/>
          <w:szCs w:val="22"/>
        </w:rPr>
        <w:t>was developed to assist family members, school staff, and commu</w:t>
      </w:r>
      <w:r w:rsidR="00926A85">
        <w:rPr>
          <w:rFonts w:ascii="Calibri" w:hAnsi="Calibri" w:cs="Arial"/>
          <w:sz w:val="22"/>
          <w:szCs w:val="22"/>
        </w:rPr>
        <w:t>nity collaborators</w:t>
      </w:r>
      <w:r w:rsidR="00250E86" w:rsidRPr="004C2D0B">
        <w:rPr>
          <w:rFonts w:ascii="Calibri" w:hAnsi="Calibri" w:cs="Arial"/>
          <w:sz w:val="22"/>
          <w:szCs w:val="22"/>
        </w:rPr>
        <w:t xml:space="preserve"> in assessing how</w:t>
      </w:r>
      <w:r w:rsidR="00DE427A" w:rsidRPr="004C2D0B">
        <w:rPr>
          <w:rFonts w:ascii="Calibri" w:hAnsi="Calibri" w:cs="Arial"/>
          <w:sz w:val="22"/>
          <w:szCs w:val="22"/>
        </w:rPr>
        <w:t xml:space="preserve"> their site or situation currently operationalizes </w:t>
      </w:r>
      <w:r w:rsidRPr="004C2D0B">
        <w:rPr>
          <w:rFonts w:ascii="Calibri" w:hAnsi="Calibri" w:cs="Arial"/>
          <w:sz w:val="22"/>
          <w:szCs w:val="22"/>
        </w:rPr>
        <w:t xml:space="preserve">partnering throughout the tiers or </w:t>
      </w:r>
      <w:r w:rsidR="00DE427A" w:rsidRPr="004C2D0B">
        <w:rPr>
          <w:rFonts w:ascii="Calibri" w:hAnsi="Calibri" w:cs="Arial"/>
          <w:sz w:val="22"/>
          <w:szCs w:val="22"/>
        </w:rPr>
        <w:t>layers of support</w:t>
      </w:r>
      <w:r w:rsidR="00250E86" w:rsidRPr="004C2D0B">
        <w:rPr>
          <w:rFonts w:ascii="Calibri" w:hAnsi="Calibri" w:cs="Arial"/>
          <w:sz w:val="22"/>
          <w:szCs w:val="22"/>
        </w:rPr>
        <w:t xml:space="preserve">. </w:t>
      </w:r>
      <w:r w:rsidRPr="004C2D0B">
        <w:rPr>
          <w:rFonts w:ascii="Calibri" w:hAnsi="Calibri" w:cs="Arial"/>
          <w:sz w:val="22"/>
          <w:szCs w:val="22"/>
        </w:rPr>
        <w:t>Another term, “differentiated partnering”</w:t>
      </w:r>
      <w:r w:rsidR="00C5772C" w:rsidRPr="004C2D0B">
        <w:rPr>
          <w:rFonts w:ascii="Calibri" w:hAnsi="Calibri" w:cs="Arial"/>
          <w:sz w:val="22"/>
          <w:szCs w:val="22"/>
        </w:rPr>
        <w:t xml:space="preserve"> (Edwards, 2011)</w:t>
      </w:r>
      <w:r w:rsidRPr="004C2D0B">
        <w:rPr>
          <w:rFonts w:ascii="Calibri" w:hAnsi="Calibri" w:cs="Arial"/>
          <w:sz w:val="22"/>
          <w:szCs w:val="22"/>
        </w:rPr>
        <w:t>, has been used to describe this idea – that there needs to be a continuum of partnering actions so as every student and family is successfully included in a school community. The goal is to ensure seamless partnering for every student’s success, matching supports to needs. This tool was created using</w:t>
      </w:r>
      <w:r w:rsidR="00DB5ECB" w:rsidRPr="004C2D0B">
        <w:rPr>
          <w:rFonts w:ascii="Calibri" w:hAnsi="Calibri" w:cs="Arial"/>
          <w:sz w:val="22"/>
          <w:szCs w:val="22"/>
        </w:rPr>
        <w:t xml:space="preserve"> the fifty</w:t>
      </w:r>
      <w:r w:rsidR="00926A85">
        <w:rPr>
          <w:rFonts w:ascii="Calibri" w:hAnsi="Calibri" w:cs="Arial"/>
          <w:sz w:val="22"/>
          <w:szCs w:val="22"/>
        </w:rPr>
        <w:t xml:space="preserve"> plus</w:t>
      </w:r>
      <w:r w:rsidR="00F11D73" w:rsidRPr="004C2D0B">
        <w:rPr>
          <w:rFonts w:ascii="Calibri" w:hAnsi="Calibri" w:cs="Arial"/>
          <w:sz w:val="22"/>
          <w:szCs w:val="22"/>
        </w:rPr>
        <w:t xml:space="preserve"> years of research</w:t>
      </w:r>
      <w:r w:rsidR="00662E38" w:rsidRPr="004C2D0B">
        <w:rPr>
          <w:rFonts w:ascii="Calibri" w:hAnsi="Calibri" w:cs="Arial"/>
          <w:sz w:val="22"/>
          <w:szCs w:val="22"/>
        </w:rPr>
        <w:t xml:space="preserve"> findings that specify </w:t>
      </w:r>
      <w:r w:rsidR="00F11D73" w:rsidRPr="004C2D0B">
        <w:rPr>
          <w:rFonts w:ascii="Calibri" w:hAnsi="Calibri" w:cs="Arial"/>
          <w:sz w:val="22"/>
          <w:szCs w:val="22"/>
        </w:rPr>
        <w:t>the i</w:t>
      </w:r>
      <w:r w:rsidR="00B957BD" w:rsidRPr="004C2D0B">
        <w:rPr>
          <w:rFonts w:ascii="Calibri" w:hAnsi="Calibri" w:cs="Arial"/>
          <w:sz w:val="22"/>
          <w:szCs w:val="22"/>
        </w:rPr>
        <w:t>mportance of family participation in students’</w:t>
      </w:r>
      <w:r w:rsidR="00F11D73" w:rsidRPr="004C2D0B">
        <w:rPr>
          <w:rFonts w:ascii="Calibri" w:hAnsi="Calibri" w:cs="Arial"/>
          <w:sz w:val="22"/>
          <w:szCs w:val="22"/>
        </w:rPr>
        <w:t xml:space="preserve"> positive educ</w:t>
      </w:r>
      <w:r w:rsidRPr="004C2D0B">
        <w:rPr>
          <w:rFonts w:ascii="Calibri" w:hAnsi="Calibri" w:cs="Arial"/>
          <w:sz w:val="22"/>
          <w:szCs w:val="22"/>
        </w:rPr>
        <w:t>ational outcomes. O</w:t>
      </w:r>
      <w:r w:rsidR="0083511F" w:rsidRPr="004C2D0B">
        <w:rPr>
          <w:rFonts w:ascii="Calibri" w:hAnsi="Calibri" w:cs="Arial"/>
          <w:sz w:val="22"/>
          <w:szCs w:val="22"/>
        </w:rPr>
        <w:t>rigin</w:t>
      </w:r>
      <w:r w:rsidR="00F11D73" w:rsidRPr="004C2D0B">
        <w:rPr>
          <w:rFonts w:ascii="Calibri" w:hAnsi="Calibri" w:cs="Arial"/>
          <w:sz w:val="22"/>
          <w:szCs w:val="22"/>
        </w:rPr>
        <w:t>ally</w:t>
      </w:r>
      <w:r w:rsidRPr="004C2D0B">
        <w:rPr>
          <w:rFonts w:ascii="Calibri" w:hAnsi="Calibri" w:cs="Arial"/>
          <w:sz w:val="22"/>
          <w:szCs w:val="22"/>
        </w:rPr>
        <w:t xml:space="preserve">, this </w:t>
      </w:r>
      <w:r w:rsidRPr="004C2D0B">
        <w:rPr>
          <w:rFonts w:ascii="Calibri" w:hAnsi="Calibri" w:cs="Arial"/>
          <w:i/>
          <w:sz w:val="22"/>
          <w:szCs w:val="22"/>
        </w:rPr>
        <w:t xml:space="preserve">Checklist </w:t>
      </w:r>
      <w:r w:rsidR="00662E38" w:rsidRPr="004C2D0B">
        <w:rPr>
          <w:rFonts w:ascii="Calibri" w:hAnsi="Calibri" w:cs="Arial"/>
          <w:sz w:val="22"/>
          <w:szCs w:val="22"/>
        </w:rPr>
        <w:t>was developed</w:t>
      </w:r>
      <w:r w:rsidRPr="004C2D0B">
        <w:rPr>
          <w:rFonts w:ascii="Calibri" w:hAnsi="Calibri" w:cs="Arial"/>
          <w:sz w:val="22"/>
          <w:szCs w:val="22"/>
        </w:rPr>
        <w:t xml:space="preserve"> </w:t>
      </w:r>
      <w:r w:rsidR="00250E86" w:rsidRPr="004C2D0B">
        <w:rPr>
          <w:rFonts w:ascii="Calibri" w:hAnsi="Calibri" w:cs="Arial"/>
          <w:sz w:val="22"/>
          <w:szCs w:val="22"/>
        </w:rPr>
        <w:t xml:space="preserve">to guide use of actions and tools as provided in the </w:t>
      </w:r>
      <w:r w:rsidR="00250E86" w:rsidRPr="004C2D0B">
        <w:rPr>
          <w:rFonts w:ascii="Calibri" w:hAnsi="Calibri" w:cs="Arial"/>
          <w:i/>
          <w:sz w:val="22"/>
          <w:szCs w:val="22"/>
        </w:rPr>
        <w:t>Response to Intervention (RtI)) Family &amp; Community Partnering: “On the</w:t>
      </w:r>
      <w:r w:rsidR="00F11D73" w:rsidRPr="004C2D0B">
        <w:rPr>
          <w:rFonts w:ascii="Calibri" w:hAnsi="Calibri" w:cs="Arial"/>
          <w:i/>
          <w:sz w:val="22"/>
          <w:szCs w:val="22"/>
        </w:rPr>
        <w:t xml:space="preserve"> Team and At the Table” Toolkit </w:t>
      </w:r>
      <w:r w:rsidR="00F11D73" w:rsidRPr="004C2D0B">
        <w:rPr>
          <w:rFonts w:ascii="Calibri" w:hAnsi="Calibri" w:cs="Arial"/>
          <w:sz w:val="22"/>
          <w:szCs w:val="22"/>
        </w:rPr>
        <w:t>(Colorado Department of Education, 2009).</w:t>
      </w:r>
      <w:r w:rsidRPr="004C2D0B">
        <w:rPr>
          <w:rFonts w:ascii="Calibri" w:hAnsi="Calibri" w:cs="Arial"/>
          <w:sz w:val="22"/>
          <w:szCs w:val="22"/>
        </w:rPr>
        <w:t xml:space="preserve"> It </w:t>
      </w:r>
      <w:r w:rsidR="00250E86" w:rsidRPr="004C2D0B">
        <w:rPr>
          <w:rFonts w:ascii="Calibri" w:hAnsi="Calibri" w:cs="Arial"/>
          <w:sz w:val="22"/>
          <w:szCs w:val="22"/>
        </w:rPr>
        <w:t>has</w:t>
      </w:r>
      <w:r w:rsidRPr="004C2D0B">
        <w:rPr>
          <w:rFonts w:ascii="Calibri" w:hAnsi="Calibri" w:cs="Arial"/>
          <w:sz w:val="22"/>
          <w:szCs w:val="22"/>
        </w:rPr>
        <w:t xml:space="preserve"> since</w:t>
      </w:r>
      <w:r w:rsidR="00250E86" w:rsidRPr="004C2D0B">
        <w:rPr>
          <w:rFonts w:ascii="Calibri" w:hAnsi="Calibri" w:cs="Arial"/>
          <w:sz w:val="22"/>
          <w:szCs w:val="22"/>
        </w:rPr>
        <w:t xml:space="preserve"> been adapted and revised according to stakeholder feedback, Colorado legislation, the National Standards for Family-School Partnerships (PTA, 2008), and the Dual Capacity-Building Framework (U. S. Department of Education, 2013). </w:t>
      </w:r>
      <w:r w:rsidR="00B957BD" w:rsidRPr="004C2D0B">
        <w:rPr>
          <w:rFonts w:ascii="Calibri" w:hAnsi="Calibri" w:cs="Arial"/>
          <w:sz w:val="22"/>
          <w:szCs w:val="22"/>
        </w:rPr>
        <w:t>Items represent the evidence-based actions identified in these various initiatives and documents within a tiered framework.</w:t>
      </w:r>
      <w:r w:rsidR="00250E86" w:rsidRPr="004C2D0B">
        <w:rPr>
          <w:rFonts w:ascii="Calibri" w:hAnsi="Calibri" w:cs="Arial"/>
          <w:sz w:val="22"/>
          <w:szCs w:val="22"/>
        </w:rPr>
        <w:t xml:space="preserve"> </w:t>
      </w:r>
    </w:p>
    <w:p w14:paraId="7298BE70" w14:textId="77777777" w:rsidR="00DE427A" w:rsidRPr="004C2D0B" w:rsidRDefault="00DE427A" w:rsidP="00DE427A">
      <w:pPr>
        <w:rPr>
          <w:rFonts w:ascii="Calibri" w:hAnsi="Calibri" w:cs="Arial"/>
          <w:sz w:val="22"/>
          <w:szCs w:val="22"/>
        </w:rPr>
      </w:pPr>
    </w:p>
    <w:p w14:paraId="68CEB7CF" w14:textId="5ECFC873" w:rsidR="00DE427A" w:rsidRPr="004C2D0B" w:rsidRDefault="00250E86" w:rsidP="00DE427A">
      <w:pPr>
        <w:rPr>
          <w:rFonts w:ascii="Calibri" w:hAnsi="Calibri" w:cs="Arial"/>
          <w:sz w:val="22"/>
          <w:szCs w:val="22"/>
        </w:rPr>
      </w:pPr>
      <w:r w:rsidRPr="004C2D0B">
        <w:rPr>
          <w:rFonts w:ascii="Calibri" w:hAnsi="Calibri" w:cs="Arial"/>
          <w:sz w:val="22"/>
          <w:szCs w:val="22"/>
        </w:rPr>
        <w:t xml:space="preserve">This </w:t>
      </w:r>
      <w:r w:rsidR="0057219D" w:rsidRPr="004C2D0B">
        <w:rPr>
          <w:rFonts w:ascii="Calibri" w:hAnsi="Calibri" w:cs="Arial"/>
          <w:i/>
          <w:sz w:val="22"/>
          <w:szCs w:val="22"/>
        </w:rPr>
        <w:t>C</w:t>
      </w:r>
      <w:r w:rsidRPr="004C2D0B">
        <w:rPr>
          <w:rFonts w:ascii="Calibri" w:hAnsi="Calibri" w:cs="Arial"/>
          <w:i/>
          <w:sz w:val="22"/>
          <w:szCs w:val="22"/>
        </w:rPr>
        <w:t>hecklist</w:t>
      </w:r>
      <w:r w:rsidR="004B0799" w:rsidRPr="004C2D0B">
        <w:rPr>
          <w:rFonts w:ascii="Calibri" w:hAnsi="Calibri" w:cs="Arial"/>
          <w:i/>
          <w:sz w:val="22"/>
          <w:szCs w:val="22"/>
        </w:rPr>
        <w:t xml:space="preserve"> </w:t>
      </w:r>
      <w:r w:rsidR="0057219D" w:rsidRPr="004C2D0B">
        <w:rPr>
          <w:rFonts w:ascii="Calibri" w:hAnsi="Calibri" w:cs="Arial"/>
          <w:sz w:val="22"/>
          <w:szCs w:val="22"/>
        </w:rPr>
        <w:t xml:space="preserve">can </w:t>
      </w:r>
      <w:r w:rsidR="00B03450">
        <w:rPr>
          <w:rFonts w:ascii="Calibri" w:hAnsi="Calibri" w:cs="Arial"/>
          <w:sz w:val="22"/>
          <w:szCs w:val="22"/>
        </w:rPr>
        <w:t xml:space="preserve">also </w:t>
      </w:r>
      <w:r w:rsidR="00DE427A" w:rsidRPr="004C2D0B">
        <w:rPr>
          <w:rFonts w:ascii="Calibri" w:hAnsi="Calibri" w:cs="Arial"/>
          <w:sz w:val="22"/>
          <w:szCs w:val="22"/>
        </w:rPr>
        <w:t>be used in action planning. As individuals answer the questions, they ha</w:t>
      </w:r>
      <w:r w:rsidRPr="004C2D0B">
        <w:rPr>
          <w:rFonts w:ascii="Calibri" w:hAnsi="Calibri" w:cs="Arial"/>
          <w:sz w:val="22"/>
          <w:szCs w:val="22"/>
        </w:rPr>
        <w:t xml:space="preserve">ve the opportunity to assess what they observe, experience, and know from their unique perspective. </w:t>
      </w:r>
      <w:r w:rsidR="0057219D" w:rsidRPr="004C2D0B">
        <w:rPr>
          <w:rFonts w:ascii="Calibri" w:hAnsi="Calibri" w:cs="Arial"/>
          <w:sz w:val="22"/>
          <w:szCs w:val="22"/>
        </w:rPr>
        <w:t>Individuals and/or different stakeholder groups can collect and analyze r</w:t>
      </w:r>
      <w:r w:rsidR="00DE427A" w:rsidRPr="004C2D0B">
        <w:rPr>
          <w:rFonts w:ascii="Calibri" w:hAnsi="Calibri" w:cs="Arial"/>
          <w:sz w:val="22"/>
          <w:szCs w:val="22"/>
        </w:rPr>
        <w:t>es</w:t>
      </w:r>
      <w:r w:rsidR="00B957BD" w:rsidRPr="004C2D0B">
        <w:rPr>
          <w:rFonts w:ascii="Calibri" w:hAnsi="Calibri" w:cs="Arial"/>
          <w:sz w:val="22"/>
          <w:szCs w:val="22"/>
        </w:rPr>
        <w:t>ults as a whole and/or disaggregate to identi</w:t>
      </w:r>
      <w:r w:rsidR="006A2C8C">
        <w:rPr>
          <w:rFonts w:ascii="Calibri" w:hAnsi="Calibri" w:cs="Arial"/>
          <w:sz w:val="22"/>
          <w:szCs w:val="22"/>
        </w:rPr>
        <w:t xml:space="preserve">fy specific patterns or needs. </w:t>
      </w:r>
      <w:r w:rsidR="00DE427A" w:rsidRPr="004C2D0B">
        <w:rPr>
          <w:rFonts w:ascii="Calibri" w:hAnsi="Calibri" w:cs="Arial"/>
          <w:sz w:val="22"/>
          <w:szCs w:val="22"/>
        </w:rPr>
        <w:t>Data can be used in strategically planning, implementing, and evaluating partner</w:t>
      </w:r>
      <w:r w:rsidR="0057219D" w:rsidRPr="004C2D0B">
        <w:rPr>
          <w:rFonts w:ascii="Calibri" w:hAnsi="Calibri" w:cs="Arial"/>
          <w:sz w:val="22"/>
          <w:szCs w:val="22"/>
        </w:rPr>
        <w:t xml:space="preserve">ing </w:t>
      </w:r>
      <w:r w:rsidR="00DE427A" w:rsidRPr="004C2D0B">
        <w:rPr>
          <w:rFonts w:ascii="Calibri" w:hAnsi="Calibri" w:cs="Arial"/>
          <w:sz w:val="22"/>
          <w:szCs w:val="22"/>
        </w:rPr>
        <w:t>activi</w:t>
      </w:r>
      <w:r w:rsidR="0057219D" w:rsidRPr="004C2D0B">
        <w:rPr>
          <w:rFonts w:ascii="Calibri" w:hAnsi="Calibri" w:cs="Arial"/>
          <w:sz w:val="22"/>
          <w:szCs w:val="22"/>
        </w:rPr>
        <w:t>ties</w:t>
      </w:r>
      <w:r w:rsidR="001745CF" w:rsidRPr="004C2D0B">
        <w:rPr>
          <w:rFonts w:ascii="Calibri" w:hAnsi="Calibri" w:cs="Arial"/>
          <w:sz w:val="22"/>
          <w:szCs w:val="22"/>
        </w:rPr>
        <w:t>.</w:t>
      </w:r>
      <w:r w:rsidR="0057219D" w:rsidRPr="004C2D0B">
        <w:rPr>
          <w:rFonts w:ascii="Calibri" w:hAnsi="Calibri" w:cs="Arial"/>
          <w:sz w:val="22"/>
          <w:szCs w:val="22"/>
        </w:rPr>
        <w:t xml:space="preserve"> Using a team-based approach may allow for different individuals (educators, families, or community members) to share expertise they might have about supports that are aligned to certain areas of need.</w:t>
      </w:r>
      <w:r w:rsidR="00F93B86" w:rsidRPr="004C2D0B">
        <w:rPr>
          <w:rFonts w:ascii="Calibri" w:hAnsi="Calibri" w:cs="Arial"/>
          <w:sz w:val="22"/>
          <w:szCs w:val="22"/>
        </w:rPr>
        <w:t xml:space="preserve"> The </w:t>
      </w:r>
      <w:r w:rsidR="00F93B86" w:rsidRPr="004C2D0B">
        <w:rPr>
          <w:rFonts w:ascii="Calibri" w:hAnsi="Calibri" w:cs="Arial"/>
          <w:i/>
          <w:sz w:val="22"/>
          <w:szCs w:val="22"/>
        </w:rPr>
        <w:t xml:space="preserve">Checklist </w:t>
      </w:r>
      <w:r w:rsidR="00F93B86" w:rsidRPr="004C2D0B">
        <w:rPr>
          <w:rFonts w:ascii="Calibri" w:hAnsi="Calibri" w:cs="Arial"/>
          <w:sz w:val="22"/>
          <w:szCs w:val="22"/>
        </w:rPr>
        <w:t xml:space="preserve">can be used as an evaluation tool to </w:t>
      </w:r>
      <w:r w:rsidR="00DE427A" w:rsidRPr="004C2D0B">
        <w:rPr>
          <w:rFonts w:ascii="Calibri" w:hAnsi="Calibri" w:cs="Arial"/>
          <w:sz w:val="22"/>
          <w:szCs w:val="22"/>
        </w:rPr>
        <w:t>help assess growth and effectiveness.</w:t>
      </w:r>
      <w:r w:rsidR="00EA2461" w:rsidRPr="004C2D0B">
        <w:rPr>
          <w:rFonts w:ascii="Calibri" w:hAnsi="Calibri" w:cs="Arial"/>
          <w:sz w:val="22"/>
          <w:szCs w:val="22"/>
        </w:rPr>
        <w:t xml:space="preserve"> In addition, the items in this assessment can be used to formulate specific</w:t>
      </w:r>
      <w:r w:rsidR="00A36F53" w:rsidRPr="004C2D0B">
        <w:rPr>
          <w:rFonts w:ascii="Calibri" w:hAnsi="Calibri" w:cs="Arial"/>
          <w:sz w:val="22"/>
          <w:szCs w:val="22"/>
        </w:rPr>
        <w:t xml:space="preserve"> partnering</w:t>
      </w:r>
      <w:r w:rsidR="00EA2461" w:rsidRPr="004C2D0B">
        <w:rPr>
          <w:rFonts w:ascii="Calibri" w:hAnsi="Calibri" w:cs="Arial"/>
          <w:sz w:val="22"/>
          <w:szCs w:val="22"/>
        </w:rPr>
        <w:t xml:space="preserve"> “job descript</w:t>
      </w:r>
      <w:r w:rsidR="00F14499" w:rsidRPr="004C2D0B">
        <w:rPr>
          <w:rFonts w:ascii="Calibri" w:hAnsi="Calibri" w:cs="Arial"/>
          <w:sz w:val="22"/>
          <w:szCs w:val="22"/>
        </w:rPr>
        <w:t>ions” for a specific role or se</w:t>
      </w:r>
      <w:r w:rsidR="00EA2461" w:rsidRPr="004C2D0B">
        <w:rPr>
          <w:rFonts w:ascii="Calibri" w:hAnsi="Calibri" w:cs="Arial"/>
          <w:sz w:val="22"/>
          <w:szCs w:val="22"/>
        </w:rPr>
        <w:t>t of responsibilities</w:t>
      </w:r>
      <w:r w:rsidR="00F93B86" w:rsidRPr="004C2D0B">
        <w:rPr>
          <w:rFonts w:ascii="Calibri" w:hAnsi="Calibri" w:cs="Arial"/>
          <w:sz w:val="22"/>
          <w:szCs w:val="22"/>
        </w:rPr>
        <w:t xml:space="preserve">. The </w:t>
      </w:r>
      <w:r w:rsidR="00F93B86" w:rsidRPr="004C2D0B">
        <w:rPr>
          <w:rFonts w:ascii="Calibri" w:hAnsi="Calibri" w:cs="Arial"/>
          <w:i/>
          <w:sz w:val="22"/>
          <w:szCs w:val="22"/>
        </w:rPr>
        <w:t xml:space="preserve">Checklist </w:t>
      </w:r>
      <w:r w:rsidR="00F93B86" w:rsidRPr="004C2D0B">
        <w:rPr>
          <w:rFonts w:ascii="Calibri" w:hAnsi="Calibri" w:cs="Arial"/>
          <w:sz w:val="22"/>
          <w:szCs w:val="22"/>
        </w:rPr>
        <w:t>could be considered during</w:t>
      </w:r>
      <w:r w:rsidR="00EA2461" w:rsidRPr="004C2D0B">
        <w:rPr>
          <w:rFonts w:ascii="Calibri" w:hAnsi="Calibri" w:cs="Arial"/>
          <w:sz w:val="22"/>
          <w:szCs w:val="22"/>
        </w:rPr>
        <w:t xml:space="preserve"> performance evalua</w:t>
      </w:r>
      <w:r w:rsidR="00F93B86" w:rsidRPr="004C2D0B">
        <w:rPr>
          <w:rFonts w:ascii="Calibri" w:hAnsi="Calibri" w:cs="Arial"/>
          <w:sz w:val="22"/>
          <w:szCs w:val="22"/>
        </w:rPr>
        <w:t>tions or when developing professional growth goals, as well.</w:t>
      </w:r>
    </w:p>
    <w:p w14:paraId="779F2F63" w14:textId="757B87FA" w:rsidR="004879C8" w:rsidRDefault="004879C8" w:rsidP="004B0799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7D96101A" w14:textId="77777777" w:rsidR="00F93B86" w:rsidRPr="00B957BD" w:rsidRDefault="005423CC" w:rsidP="004B0799">
      <w:pPr>
        <w:jc w:val="center"/>
        <w:rPr>
          <w:rFonts w:ascii="Museo 500" w:hAnsi="Museo 500" w:cs="Arial" w:hint="eastAsia"/>
          <w:sz w:val="30"/>
          <w:szCs w:val="30"/>
        </w:rPr>
      </w:pPr>
      <w:r w:rsidRPr="00B957BD">
        <w:rPr>
          <w:rFonts w:ascii="Museo 500" w:hAnsi="Museo 500" w:cs="Arial"/>
          <w:sz w:val="30"/>
          <w:szCs w:val="30"/>
        </w:rPr>
        <w:lastRenderedPageBreak/>
        <w:t xml:space="preserve">Multi-Tiered </w:t>
      </w:r>
      <w:r w:rsidR="00936DD3" w:rsidRPr="00B957BD">
        <w:rPr>
          <w:rFonts w:ascii="Museo 500" w:hAnsi="Museo 500" w:cs="Arial"/>
          <w:sz w:val="30"/>
          <w:szCs w:val="30"/>
        </w:rPr>
        <w:t xml:space="preserve">Family, </w:t>
      </w:r>
      <w:r w:rsidR="00446087" w:rsidRPr="00B957BD">
        <w:rPr>
          <w:rFonts w:ascii="Museo 500" w:hAnsi="Museo 500" w:cs="Arial"/>
          <w:sz w:val="30"/>
          <w:szCs w:val="30"/>
        </w:rPr>
        <w:t>School, and</w:t>
      </w:r>
      <w:r w:rsidR="00DE427A" w:rsidRPr="00B957BD">
        <w:rPr>
          <w:rFonts w:ascii="Museo 500" w:hAnsi="Museo 500" w:cs="Arial"/>
          <w:sz w:val="30"/>
          <w:szCs w:val="30"/>
        </w:rPr>
        <w:t xml:space="preserve"> </w:t>
      </w:r>
      <w:r w:rsidR="00936DD3" w:rsidRPr="00B957BD">
        <w:rPr>
          <w:rFonts w:ascii="Museo 500" w:hAnsi="Museo 500" w:cs="Arial"/>
          <w:sz w:val="30"/>
          <w:szCs w:val="30"/>
        </w:rPr>
        <w:t>Community Partnering</w:t>
      </w:r>
      <w:r w:rsidR="00494419" w:rsidRPr="00B957BD">
        <w:rPr>
          <w:rFonts w:ascii="Museo 500" w:hAnsi="Museo 500" w:cs="Arial"/>
          <w:sz w:val="30"/>
          <w:szCs w:val="30"/>
        </w:rPr>
        <w:t xml:space="preserve"> (FSCP)</w:t>
      </w:r>
      <w:r w:rsidRPr="00B957BD">
        <w:rPr>
          <w:rFonts w:ascii="Museo 500" w:hAnsi="Museo 500" w:cs="Arial"/>
          <w:sz w:val="30"/>
          <w:szCs w:val="30"/>
        </w:rPr>
        <w:t xml:space="preserve"> </w:t>
      </w:r>
    </w:p>
    <w:p w14:paraId="59EBE591" w14:textId="00F4BC52" w:rsidR="00845CEA" w:rsidRPr="00B957BD" w:rsidRDefault="00613FE4" w:rsidP="004B0799">
      <w:pPr>
        <w:jc w:val="center"/>
        <w:rPr>
          <w:rFonts w:ascii="Museo 500" w:hAnsi="Museo 500" w:cs="Arial" w:hint="eastAsia"/>
          <w:sz w:val="30"/>
          <w:szCs w:val="30"/>
        </w:rPr>
      </w:pPr>
      <w:r w:rsidRPr="00B957BD">
        <w:rPr>
          <w:rFonts w:ascii="Museo 500" w:hAnsi="Museo 500" w:cs="Arial"/>
          <w:sz w:val="30"/>
          <w:szCs w:val="30"/>
        </w:rPr>
        <w:t>Supports</w:t>
      </w:r>
      <w:r w:rsidR="004B0799" w:rsidRPr="00B957BD">
        <w:rPr>
          <w:rFonts w:ascii="Museo 500" w:hAnsi="Museo 500" w:cs="Arial"/>
          <w:sz w:val="30"/>
          <w:szCs w:val="30"/>
        </w:rPr>
        <w:t xml:space="preserve"> </w:t>
      </w:r>
      <w:r w:rsidR="00845CEA" w:rsidRPr="00B957BD">
        <w:rPr>
          <w:rFonts w:ascii="Museo 500" w:hAnsi="Museo 500" w:cs="Arial"/>
          <w:sz w:val="30"/>
          <w:szCs w:val="30"/>
        </w:rPr>
        <w:t>Checklist</w:t>
      </w:r>
    </w:p>
    <w:p w14:paraId="12AEBE90" w14:textId="468EEAB5" w:rsidR="00066EDF" w:rsidRPr="004C2D0B" w:rsidRDefault="0086625D" w:rsidP="00394032">
      <w:pPr>
        <w:rPr>
          <w:rFonts w:ascii="Calibri" w:hAnsi="Calibri" w:cs="Arial"/>
          <w:sz w:val="20"/>
          <w:szCs w:val="20"/>
        </w:rPr>
      </w:pPr>
      <w:r w:rsidRPr="004C2D0B">
        <w:rPr>
          <w:rFonts w:ascii="Calibri" w:hAnsi="Calibri" w:cs="Arial"/>
          <w:sz w:val="20"/>
          <w:szCs w:val="20"/>
        </w:rPr>
        <w:t>Date:</w:t>
      </w:r>
      <w:r w:rsidRPr="004C2D0B">
        <w:rPr>
          <w:rFonts w:ascii="Calibri" w:hAnsi="Calibri" w:cs="Arial"/>
          <w:sz w:val="20"/>
          <w:szCs w:val="20"/>
        </w:rPr>
        <w:tab/>
        <w:t xml:space="preserve">       School:</w:t>
      </w:r>
      <w:r w:rsidR="00567572" w:rsidRPr="004C2D0B">
        <w:rPr>
          <w:rFonts w:ascii="Calibri" w:hAnsi="Calibri" w:cs="Arial"/>
          <w:sz w:val="20"/>
          <w:szCs w:val="20"/>
        </w:rPr>
        <w:tab/>
      </w:r>
      <w:r w:rsidR="00567572" w:rsidRPr="004C2D0B">
        <w:rPr>
          <w:rFonts w:ascii="Calibri" w:hAnsi="Calibri" w:cs="Arial"/>
          <w:sz w:val="20"/>
          <w:szCs w:val="20"/>
        </w:rPr>
        <w:tab/>
        <w:t xml:space="preserve">   </w:t>
      </w:r>
      <w:r w:rsidRPr="004C2D0B">
        <w:rPr>
          <w:rFonts w:ascii="Calibri" w:hAnsi="Calibri" w:cs="Arial"/>
          <w:sz w:val="20"/>
          <w:szCs w:val="20"/>
        </w:rPr>
        <w:t xml:space="preserve">Role (Educator, Family, Community): </w:t>
      </w:r>
    </w:p>
    <w:p w14:paraId="54D157AE" w14:textId="6BF97A8E" w:rsidR="00410E6F" w:rsidRPr="004C2D0B" w:rsidRDefault="00A333F1" w:rsidP="00394032">
      <w:pPr>
        <w:rPr>
          <w:rFonts w:ascii="Calibri" w:hAnsi="Calibri" w:cs="Arial"/>
          <w:sz w:val="20"/>
          <w:szCs w:val="20"/>
        </w:rPr>
      </w:pPr>
      <w:r w:rsidRPr="004C2D0B">
        <w:rPr>
          <w:rFonts w:ascii="Calibri" w:hAnsi="Calibri" w:cs="Arial"/>
          <w:sz w:val="20"/>
          <w:szCs w:val="20"/>
        </w:rPr>
        <w:t>I</w:t>
      </w:r>
      <w:r w:rsidR="00845CEA" w:rsidRPr="004C2D0B">
        <w:rPr>
          <w:rFonts w:ascii="Calibri" w:hAnsi="Calibri" w:cs="Arial"/>
          <w:sz w:val="20"/>
          <w:szCs w:val="20"/>
        </w:rPr>
        <w:t>NSTRUCTIONS:</w:t>
      </w:r>
      <w:r w:rsidR="009017C4" w:rsidRPr="004C2D0B">
        <w:rPr>
          <w:rFonts w:ascii="Calibri" w:hAnsi="Calibri" w:cs="Arial"/>
          <w:sz w:val="20"/>
          <w:szCs w:val="20"/>
        </w:rPr>
        <w:t xml:space="preserve"> </w:t>
      </w:r>
      <w:r w:rsidR="00410E6F" w:rsidRPr="004C2D0B">
        <w:rPr>
          <w:rFonts w:ascii="Calibri" w:hAnsi="Calibri" w:cs="Arial"/>
          <w:sz w:val="20"/>
          <w:szCs w:val="20"/>
        </w:rPr>
        <w:t>Please chec</w:t>
      </w:r>
      <w:r w:rsidR="00613FE4" w:rsidRPr="004C2D0B">
        <w:rPr>
          <w:rFonts w:ascii="Calibri" w:hAnsi="Calibri" w:cs="Arial"/>
          <w:sz w:val="20"/>
          <w:szCs w:val="20"/>
        </w:rPr>
        <w:t>k those</w:t>
      </w:r>
      <w:r w:rsidR="0086625D" w:rsidRPr="004C2D0B">
        <w:rPr>
          <w:rFonts w:ascii="Calibri" w:hAnsi="Calibri" w:cs="Arial"/>
          <w:sz w:val="20"/>
          <w:szCs w:val="20"/>
        </w:rPr>
        <w:t xml:space="preserve"> that you observe </w:t>
      </w:r>
      <w:r w:rsidR="00613FE4" w:rsidRPr="004C2D0B">
        <w:rPr>
          <w:rFonts w:ascii="Calibri" w:hAnsi="Calibri" w:cs="Arial"/>
          <w:sz w:val="20"/>
          <w:szCs w:val="20"/>
        </w:rPr>
        <w:t>in your site or situation</w:t>
      </w:r>
      <w:r w:rsidR="0057219D" w:rsidRPr="004C2D0B">
        <w:rPr>
          <w:rFonts w:ascii="Calibri" w:hAnsi="Calibri" w:cs="Arial"/>
          <w:sz w:val="20"/>
          <w:szCs w:val="20"/>
        </w:rPr>
        <w:t xml:space="preserve">; note NA </w:t>
      </w:r>
      <w:r w:rsidR="00A86ECA" w:rsidRPr="004C2D0B">
        <w:rPr>
          <w:rFonts w:ascii="Calibri" w:hAnsi="Calibri" w:cs="Arial"/>
          <w:sz w:val="20"/>
          <w:szCs w:val="20"/>
        </w:rPr>
        <w:t xml:space="preserve">if not aware. 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410E6F" w:rsidRPr="004C2D0B" w14:paraId="4C9D5C0B" w14:textId="77777777" w:rsidTr="00E01156">
        <w:tc>
          <w:tcPr>
            <w:tcW w:w="9018" w:type="dxa"/>
            <w:shd w:val="clear" w:color="auto" w:fill="CCFFCC"/>
          </w:tcPr>
          <w:p w14:paraId="7E1D7EFB" w14:textId="53E30566" w:rsidR="00410E6F" w:rsidRPr="004C2D0B" w:rsidRDefault="00E24351" w:rsidP="004879C8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4C2D0B">
              <w:rPr>
                <w:rFonts w:ascii="Trebuchet MS" w:hAnsi="Trebuchet MS" w:cs="Arial"/>
                <w:b/>
                <w:sz w:val="22"/>
                <w:szCs w:val="22"/>
              </w:rPr>
              <w:t>Universal</w:t>
            </w:r>
            <w:r w:rsidR="00FE0292" w:rsidRPr="004C2D0B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4879C8" w:rsidRPr="004C2D0B">
              <w:rPr>
                <w:rFonts w:ascii="Trebuchet MS" w:hAnsi="Trebuchet MS" w:cs="Arial"/>
                <w:b/>
                <w:sz w:val="22"/>
                <w:szCs w:val="22"/>
              </w:rPr>
              <w:t>Supports</w:t>
            </w:r>
            <w:r w:rsidR="00F80E56" w:rsidRPr="004C2D0B">
              <w:rPr>
                <w:rFonts w:ascii="Trebuchet MS" w:hAnsi="Trebuchet MS" w:cs="Arial"/>
                <w:b/>
                <w:sz w:val="22"/>
                <w:szCs w:val="22"/>
              </w:rPr>
              <w:t xml:space="preserve"> – All Families/</w:t>
            </w:r>
            <w:r w:rsidRPr="004C2D0B">
              <w:rPr>
                <w:rFonts w:ascii="Trebuchet MS" w:hAnsi="Trebuchet MS" w:cs="Arial"/>
                <w:b/>
                <w:sz w:val="22"/>
                <w:szCs w:val="22"/>
              </w:rPr>
              <w:t>Staff</w:t>
            </w:r>
          </w:p>
        </w:tc>
      </w:tr>
      <w:tr w:rsidR="00410E6F" w:rsidRPr="004C2D0B" w14:paraId="5E54E40F" w14:textId="77777777" w:rsidTr="000756FE">
        <w:tc>
          <w:tcPr>
            <w:tcW w:w="9018" w:type="dxa"/>
          </w:tcPr>
          <w:p w14:paraId="4BE0EB63" w14:textId="45FE7464" w:rsidR="00E24351" w:rsidRPr="004C2D0B" w:rsidRDefault="00E24351" w:rsidP="00E2435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2D0B">
              <w:rPr>
                <w:rFonts w:ascii="Calibri" w:hAnsi="Calibri" w:cs="Arial"/>
                <w:b/>
                <w:sz w:val="20"/>
                <w:szCs w:val="20"/>
              </w:rPr>
              <w:t>SCHOOL</w:t>
            </w:r>
            <w:r w:rsidR="001A7E67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: Our school administrators and </w:t>
            </w:r>
            <w:r w:rsidR="009019AE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all school </w:t>
            </w:r>
            <w:r w:rsidR="001A7E67" w:rsidRPr="004C2D0B">
              <w:rPr>
                <w:rFonts w:ascii="Calibri" w:hAnsi="Calibri" w:cs="Arial"/>
                <w:b/>
                <w:sz w:val="20"/>
                <w:szCs w:val="20"/>
              </w:rPr>
              <w:t>staff members are…</w:t>
            </w:r>
          </w:p>
          <w:p w14:paraId="61B74750" w14:textId="77777777" w:rsidR="00E22B86" w:rsidRPr="004C2D0B" w:rsidRDefault="00E24351" w:rsidP="00E22B86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b/>
                <w:sz w:val="20"/>
                <w:szCs w:val="20"/>
              </w:rPr>
              <w:t>_</w:t>
            </w:r>
            <w:r w:rsidR="000756FE" w:rsidRPr="004C2D0B">
              <w:rPr>
                <w:rFonts w:ascii="Calibri" w:hAnsi="Calibri" w:cs="Arial"/>
                <w:b/>
                <w:sz w:val="20"/>
                <w:szCs w:val="20"/>
              </w:rPr>
              <w:t>__</w:t>
            </w:r>
            <w:r w:rsidRPr="004C2D0B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E22B86" w:rsidRPr="004C2D0B">
              <w:rPr>
                <w:rFonts w:ascii="Calibri" w:hAnsi="Calibri" w:cs="Arial"/>
                <w:sz w:val="20"/>
                <w:szCs w:val="20"/>
              </w:rPr>
              <w:t xml:space="preserve">Creating a welcoming, culturally and linguistically responsive environment with multiple </w:t>
            </w:r>
          </w:p>
          <w:p w14:paraId="1E849D88" w14:textId="333D9E5C" w:rsidR="00E22B86" w:rsidRPr="004C2D0B" w:rsidRDefault="00E22B86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sz w:val="20"/>
                <w:szCs w:val="20"/>
              </w:rPr>
              <w:t>visiting and volunteering opportunities (home and school).</w:t>
            </w:r>
          </w:p>
          <w:p w14:paraId="5F692590" w14:textId="7938D013" w:rsidR="00E24351" w:rsidRPr="004C2D0B" w:rsidRDefault="000756FE" w:rsidP="00E22B86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2.</w:t>
            </w:r>
            <w:r w:rsidR="00E22B86" w:rsidRPr="004C2D0B">
              <w:rPr>
                <w:rFonts w:ascii="Calibri" w:hAnsi="Calibri" w:cs="Arial"/>
                <w:sz w:val="20"/>
                <w:szCs w:val="20"/>
              </w:rPr>
              <w:t xml:space="preserve"> Providing a shared understanding of the evidence and legal base for partnering.</w:t>
            </w:r>
          </w:p>
          <w:p w14:paraId="5FD2E631" w14:textId="77777777" w:rsidR="000756FE" w:rsidRPr="004C2D0B" w:rsidRDefault="000756FE" w:rsidP="00E2435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 xml:space="preserve">3. Communicating partnering beliefs: </w:t>
            </w:r>
            <w:r w:rsidR="00E24351" w:rsidRPr="004C2D0B">
              <w:rPr>
                <w:rFonts w:ascii="Calibri" w:hAnsi="Calibri" w:cs="Arial"/>
                <w:i/>
                <w:sz w:val="20"/>
                <w:szCs w:val="20"/>
              </w:rPr>
              <w:t>(a) Education is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a shared responsibility </w:t>
            </w:r>
          </w:p>
          <w:p w14:paraId="38D5E0AF" w14:textId="5DF0EE49" w:rsidR="00E24351" w:rsidRPr="004C2D0B" w:rsidRDefault="000756FE" w:rsidP="00E2435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         </w:t>
            </w:r>
            <w:r w:rsidR="004C2D0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>between</w:t>
            </w:r>
            <w:r w:rsidR="00E24351"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home and school;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D00B01" w:rsidRPr="004C2D0B">
              <w:rPr>
                <w:rFonts w:ascii="Calibri" w:hAnsi="Calibri" w:cs="Arial"/>
                <w:i/>
                <w:sz w:val="20"/>
                <w:szCs w:val="20"/>
              </w:rPr>
              <w:t>(b) Families are active</w:t>
            </w:r>
            <w:r w:rsidR="00E24351"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partners</w:t>
            </w:r>
            <w:r w:rsidR="0041073F"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; </w:t>
            </w:r>
            <w:r w:rsidR="00E24351" w:rsidRPr="004C2D0B">
              <w:rPr>
                <w:rFonts w:ascii="Calibri" w:hAnsi="Calibri" w:cs="Arial"/>
                <w:i/>
                <w:sz w:val="20"/>
                <w:szCs w:val="20"/>
              </w:rPr>
              <w:t>(c) Stud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>ent success</w:t>
            </w:r>
          </w:p>
          <w:p w14:paraId="00196F39" w14:textId="7EF24F91" w:rsidR="000756FE" w:rsidRPr="004C2D0B" w:rsidRDefault="000756FE" w:rsidP="00E2435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        </w:t>
            </w:r>
            <w:r w:rsidR="004C2D0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is always the focus. </w:t>
            </w:r>
          </w:p>
          <w:p w14:paraId="6ACC826B" w14:textId="4D2390A8" w:rsidR="00E24351" w:rsidRPr="004C2D0B" w:rsidRDefault="000756FE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4. Integrating partnering practices and language into all documents</w:t>
            </w:r>
            <w:r w:rsidRPr="004C2D0B">
              <w:rPr>
                <w:rFonts w:ascii="Calibri" w:hAnsi="Calibri" w:cs="Arial"/>
                <w:sz w:val="20"/>
                <w:szCs w:val="20"/>
              </w:rPr>
              <w:t xml:space="preserve">, procedures, </w:t>
            </w:r>
            <w:r w:rsidR="00747C4B" w:rsidRPr="004C2D0B">
              <w:rPr>
                <w:rFonts w:ascii="Calibri" w:hAnsi="Calibri" w:cs="Arial"/>
                <w:sz w:val="20"/>
                <w:szCs w:val="20"/>
              </w:rPr>
              <w:t>and</w:t>
            </w:r>
          </w:p>
          <w:p w14:paraId="42B4433A" w14:textId="30E360D8" w:rsidR="000756FE" w:rsidRPr="004C2D0B" w:rsidRDefault="00747C4B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sz w:val="20"/>
                <w:szCs w:val="20"/>
              </w:rPr>
              <w:t>team processes.</w:t>
            </w:r>
          </w:p>
          <w:p w14:paraId="1883CF08" w14:textId="47E94777" w:rsidR="00E24351" w:rsidRPr="004C2D0B" w:rsidRDefault="000756FE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5. Ensuring every family uses the school technology - parent portal, email, website</w:t>
            </w:r>
            <w:r w:rsidR="00F93B86" w:rsidRPr="004C2D0B">
              <w:rPr>
                <w:rFonts w:ascii="Calibri" w:hAnsi="Calibri" w:cs="Arial"/>
                <w:sz w:val="20"/>
                <w:szCs w:val="20"/>
              </w:rPr>
              <w:t>, texting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13AA19E9" w14:textId="6BD9C566" w:rsidR="00E24351" w:rsidRPr="004C2D0B" w:rsidRDefault="000756FE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 xml:space="preserve">6. </w:t>
            </w:r>
            <w:r w:rsidR="00A86ECA" w:rsidRPr="004C2D0B">
              <w:rPr>
                <w:rFonts w:ascii="Calibri" w:hAnsi="Calibri" w:cs="Arial"/>
                <w:sz w:val="20"/>
                <w:szCs w:val="20"/>
              </w:rPr>
              <w:t>Ensuring every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 xml:space="preserve"> fami</w:t>
            </w:r>
            <w:r w:rsidR="00A86ECA" w:rsidRPr="004C2D0B">
              <w:rPr>
                <w:rFonts w:ascii="Calibri" w:hAnsi="Calibri" w:cs="Arial"/>
                <w:sz w:val="20"/>
                <w:szCs w:val="20"/>
              </w:rPr>
              <w:t>ly member</w:t>
            </w:r>
            <w:r w:rsidR="000455C7" w:rsidRPr="004C2D0B">
              <w:rPr>
                <w:rFonts w:ascii="Calibri" w:hAnsi="Calibri" w:cs="Arial"/>
                <w:sz w:val="20"/>
                <w:szCs w:val="20"/>
              </w:rPr>
              <w:t xml:space="preserve"> know</w:t>
            </w:r>
            <w:r w:rsidR="00A86ECA" w:rsidRPr="004C2D0B">
              <w:rPr>
                <w:rFonts w:ascii="Calibri" w:hAnsi="Calibri" w:cs="Arial"/>
                <w:sz w:val="20"/>
                <w:szCs w:val="20"/>
              </w:rPr>
              <w:t xml:space="preserve">s the importance of his/her 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 xml:space="preserve">actions in supporting </w:t>
            </w:r>
          </w:p>
          <w:p w14:paraId="7FB0B55D" w14:textId="1E06F8FD" w:rsidR="00E24351" w:rsidRPr="004C2D0B" w:rsidRDefault="00E24351" w:rsidP="00E2435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="000756FE" w:rsidRP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sz w:val="20"/>
                <w:szCs w:val="20"/>
              </w:rPr>
              <w:t>learning at home: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>(a) Frequent and syste</w:t>
            </w:r>
            <w:r w:rsidR="006F0945" w:rsidRPr="004C2D0B">
              <w:rPr>
                <w:rFonts w:ascii="Calibri" w:hAnsi="Calibri" w:cs="Arial"/>
                <w:i/>
                <w:sz w:val="20"/>
                <w:szCs w:val="20"/>
              </w:rPr>
              <w:t>matic discussions about school;</w:t>
            </w:r>
            <w:r w:rsidR="001A3EA3"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>(2)</w:t>
            </w:r>
          </w:p>
          <w:p w14:paraId="392ABA0E" w14:textId="0C8AD66F" w:rsidR="003B1DE7" w:rsidRPr="004C2D0B" w:rsidRDefault="00E24351" w:rsidP="00E2435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       </w:t>
            </w:r>
            <w:r w:rsidR="000756FE"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 w:rsidR="004C2D0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>Encouraging their</w:t>
            </w:r>
            <w:r w:rsidR="0041073F"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children regarding schoolwork; </w:t>
            </w:r>
            <w:r w:rsidR="006F0945" w:rsidRPr="004C2D0B">
              <w:rPr>
                <w:rFonts w:ascii="Calibri" w:hAnsi="Calibri" w:cs="Arial"/>
                <w:i/>
                <w:sz w:val="20"/>
                <w:szCs w:val="20"/>
              </w:rPr>
              <w:t>and</w:t>
            </w:r>
            <w:r w:rsidR="001A3EA3"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>(3)</w:t>
            </w:r>
            <w:r w:rsidR="000756FE"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Providing or working</w:t>
            </w:r>
            <w:r w:rsidR="003B1DE7"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14:paraId="37307BEF" w14:textId="45510F9B" w:rsidR="000756FE" w:rsidRPr="004C2D0B" w:rsidRDefault="003B1DE7" w:rsidP="00E2435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        </w:t>
            </w:r>
            <w:r w:rsidR="004C2D0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0756FE" w:rsidRPr="004C2D0B">
              <w:rPr>
                <w:rFonts w:ascii="Calibri" w:hAnsi="Calibri" w:cs="Arial"/>
                <w:i/>
                <w:sz w:val="20"/>
                <w:szCs w:val="20"/>
              </w:rPr>
              <w:t>with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E24351" w:rsidRPr="004C2D0B">
              <w:rPr>
                <w:rFonts w:ascii="Calibri" w:hAnsi="Calibri" w:cs="Arial"/>
                <w:i/>
                <w:sz w:val="20"/>
                <w:szCs w:val="20"/>
              </w:rPr>
              <w:t>resources</w:t>
            </w:r>
            <w:r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to</w:t>
            </w:r>
            <w:r w:rsidR="00E24351"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provide  supervision, support for</w:t>
            </w:r>
            <w:r w:rsidR="000756FE" w:rsidRPr="004C2D0B">
              <w:rPr>
                <w:rFonts w:ascii="Calibri" w:hAnsi="Calibri" w:cs="Arial"/>
                <w:i/>
                <w:sz w:val="20"/>
                <w:szCs w:val="20"/>
              </w:rPr>
              <w:t xml:space="preserve"> homework and after-school time. </w:t>
            </w:r>
          </w:p>
          <w:p w14:paraId="5A0F594A" w14:textId="34FDC0D0" w:rsidR="00E24351" w:rsidRPr="004C2D0B" w:rsidRDefault="006F0945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 xml:space="preserve">___7. </w:t>
            </w:r>
            <w:r w:rsidR="000756FE" w:rsidRPr="004C2D0B">
              <w:rPr>
                <w:rFonts w:ascii="Calibri" w:hAnsi="Calibri" w:cs="Arial"/>
                <w:sz w:val="20"/>
                <w:szCs w:val="20"/>
              </w:rPr>
              <w:t>Sharing the</w:t>
            </w:r>
            <w:r w:rsidR="00950AD9" w:rsidRPr="004C2D0B">
              <w:rPr>
                <w:rFonts w:ascii="Calibri" w:hAnsi="Calibri" w:cs="Arial"/>
                <w:sz w:val="20"/>
                <w:szCs w:val="20"/>
              </w:rPr>
              <w:t xml:space="preserve"> school’s</w:t>
            </w:r>
            <w:r w:rsidR="00567572" w:rsidRPr="004C2D0B">
              <w:rPr>
                <w:rFonts w:ascii="Calibri" w:hAnsi="Calibri" w:cs="Arial"/>
                <w:sz w:val="20"/>
                <w:szCs w:val="20"/>
              </w:rPr>
              <w:t xml:space="preserve"> tiered</w:t>
            </w:r>
            <w:r w:rsidR="000756FE" w:rsidRPr="004C2D0B">
              <w:rPr>
                <w:rFonts w:ascii="Calibri" w:hAnsi="Calibri" w:cs="Arial"/>
                <w:sz w:val="20"/>
                <w:szCs w:val="20"/>
              </w:rPr>
              <w:t xml:space="preserve"> MTSS</w:t>
            </w:r>
            <w:r w:rsidR="001745CF" w:rsidRPr="004C2D0B">
              <w:rPr>
                <w:rFonts w:ascii="Calibri" w:hAnsi="Calibri" w:cs="Arial"/>
                <w:sz w:val="20"/>
                <w:szCs w:val="20"/>
              </w:rPr>
              <w:t xml:space="preserve"> or RtI</w:t>
            </w:r>
            <w:r w:rsidR="000756FE" w:rsidRP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47C4B" w:rsidRPr="004C2D0B">
              <w:rPr>
                <w:rFonts w:ascii="Calibri" w:hAnsi="Calibri" w:cs="Arial"/>
                <w:sz w:val="20"/>
                <w:szCs w:val="20"/>
              </w:rPr>
              <w:t>framework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 xml:space="preserve"> with all staff and families.</w:t>
            </w:r>
          </w:p>
          <w:p w14:paraId="19E14114" w14:textId="77777777" w:rsidR="00E24351" w:rsidRPr="004C2D0B" w:rsidRDefault="000756FE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 xml:space="preserve">8. Providing family education on learning-related topics, based on identified needs. </w:t>
            </w:r>
          </w:p>
          <w:p w14:paraId="718A63E5" w14:textId="51D44818" w:rsidR="00E24351" w:rsidRPr="004C2D0B" w:rsidRDefault="000756FE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 xml:space="preserve">9. Including families </w:t>
            </w:r>
            <w:r w:rsidR="00567572" w:rsidRPr="004C2D0B">
              <w:rPr>
                <w:rFonts w:ascii="Calibri" w:hAnsi="Calibri" w:cs="Arial"/>
                <w:sz w:val="20"/>
                <w:szCs w:val="20"/>
              </w:rPr>
              <w:t>in school decision-making and on leadership teams (SACs, DACs).</w:t>
            </w:r>
          </w:p>
          <w:p w14:paraId="65273AE8" w14:textId="77777777" w:rsidR="00E24351" w:rsidRPr="004C2D0B" w:rsidRDefault="000756FE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10. Using data systematically to improve and expand family partnering practices.</w:t>
            </w:r>
          </w:p>
          <w:p w14:paraId="2D0BB3B8" w14:textId="77777777" w:rsidR="00E24351" w:rsidRPr="004C2D0B" w:rsidRDefault="000756FE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i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11. Allocating time for a staff person to support personnel and families in partnering.</w:t>
            </w:r>
          </w:p>
          <w:p w14:paraId="34FA60BA" w14:textId="77777777" w:rsidR="00E24351" w:rsidRPr="004C2D0B" w:rsidRDefault="000756FE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i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12. Collaborating with community resources.</w:t>
            </w:r>
          </w:p>
          <w:p w14:paraId="6F8C434A" w14:textId="72DADE7D" w:rsidR="003A5CB9" w:rsidRPr="004C2D0B" w:rsidRDefault="003A5CB9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</w:t>
            </w:r>
            <w:r w:rsidR="00E31984" w:rsidRPr="004C2D0B">
              <w:rPr>
                <w:rFonts w:ascii="Calibri" w:hAnsi="Calibri" w:cs="Arial"/>
                <w:sz w:val="20"/>
                <w:szCs w:val="20"/>
              </w:rPr>
              <w:t>_13. Implementing f</w:t>
            </w:r>
            <w:r w:rsidRPr="004C2D0B">
              <w:rPr>
                <w:rFonts w:ascii="Calibri" w:hAnsi="Calibri" w:cs="Arial"/>
                <w:sz w:val="20"/>
                <w:szCs w:val="20"/>
              </w:rPr>
              <w:t xml:space="preserve">ederal </w:t>
            </w:r>
            <w:r w:rsidR="00E31984" w:rsidRPr="004C2D0B">
              <w:rPr>
                <w:rFonts w:ascii="Calibri" w:hAnsi="Calibri" w:cs="Arial"/>
                <w:sz w:val="20"/>
                <w:szCs w:val="20"/>
              </w:rPr>
              <w:t xml:space="preserve">and state legislated partnership responsibilities, such as cited in </w:t>
            </w:r>
          </w:p>
          <w:p w14:paraId="2A40E8B2" w14:textId="13F632A7" w:rsidR="00E31984" w:rsidRPr="004C2D0B" w:rsidRDefault="00E31984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r w:rsid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57D5C">
              <w:rPr>
                <w:rFonts w:ascii="Calibri" w:hAnsi="Calibri" w:cs="Arial"/>
                <w:sz w:val="20"/>
                <w:szCs w:val="20"/>
              </w:rPr>
              <w:t>ESE</w:t>
            </w:r>
            <w:r w:rsidRPr="004C2D0B">
              <w:rPr>
                <w:rFonts w:ascii="Calibri" w:hAnsi="Calibri" w:cs="Arial"/>
                <w:sz w:val="20"/>
                <w:szCs w:val="20"/>
              </w:rPr>
              <w:t>A</w:t>
            </w:r>
            <w:r w:rsidR="00E22B86" w:rsidRPr="004C2D0B">
              <w:rPr>
                <w:rFonts w:ascii="Calibri" w:hAnsi="Calibri" w:cs="Arial"/>
                <w:sz w:val="20"/>
                <w:szCs w:val="20"/>
              </w:rPr>
              <w:t xml:space="preserve">, IDEA, </w:t>
            </w:r>
            <w:r w:rsidRPr="004C2D0B">
              <w:rPr>
                <w:rFonts w:ascii="Calibri" w:hAnsi="Calibri" w:cs="Arial"/>
                <w:sz w:val="20"/>
                <w:szCs w:val="20"/>
              </w:rPr>
              <w:t>SB  09-163,</w:t>
            </w:r>
            <w:r w:rsidR="001733E6" w:rsidRPr="004C2D0B">
              <w:rPr>
                <w:rFonts w:ascii="Calibri" w:hAnsi="Calibri" w:cs="Arial"/>
                <w:sz w:val="20"/>
                <w:szCs w:val="20"/>
              </w:rPr>
              <w:t xml:space="preserve"> SB</w:t>
            </w:r>
            <w:r w:rsidR="00EE0E37" w:rsidRPr="004C2D0B">
              <w:rPr>
                <w:rFonts w:ascii="Calibri" w:hAnsi="Calibri" w:cs="Arial"/>
                <w:sz w:val="20"/>
                <w:szCs w:val="20"/>
              </w:rPr>
              <w:t xml:space="preserve"> 09-256,</w:t>
            </w:r>
            <w:r w:rsidRPr="004C2D0B">
              <w:rPr>
                <w:rFonts w:ascii="Calibri" w:hAnsi="Calibri" w:cs="Arial"/>
                <w:sz w:val="20"/>
                <w:szCs w:val="20"/>
              </w:rPr>
              <w:t xml:space="preserve"> SB 10-191, </w:t>
            </w:r>
            <w:r w:rsidR="001733E6" w:rsidRPr="004C2D0B">
              <w:rPr>
                <w:rFonts w:ascii="Calibri" w:hAnsi="Calibri" w:cs="Arial"/>
                <w:sz w:val="20"/>
                <w:szCs w:val="20"/>
              </w:rPr>
              <w:t xml:space="preserve">SB 13-193, </w:t>
            </w:r>
            <w:r w:rsidRPr="004C2D0B">
              <w:rPr>
                <w:rFonts w:ascii="Calibri" w:hAnsi="Calibri" w:cs="Arial"/>
                <w:sz w:val="20"/>
                <w:szCs w:val="20"/>
              </w:rPr>
              <w:t xml:space="preserve">ECEA, and READ Act. </w:t>
            </w:r>
          </w:p>
          <w:p w14:paraId="045D92F8" w14:textId="77777777" w:rsidR="00E24351" w:rsidRPr="004C2D0B" w:rsidRDefault="00E24351" w:rsidP="00E2435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2D0B">
              <w:rPr>
                <w:rFonts w:ascii="Calibri" w:hAnsi="Calibri" w:cs="Arial"/>
                <w:b/>
                <w:sz w:val="20"/>
                <w:szCs w:val="20"/>
              </w:rPr>
              <w:t>CLASSROOM</w:t>
            </w:r>
            <w:r w:rsidR="001A7E67" w:rsidRPr="004C2D0B">
              <w:rPr>
                <w:rFonts w:ascii="Calibri" w:hAnsi="Calibri" w:cs="Arial"/>
                <w:b/>
                <w:sz w:val="20"/>
                <w:szCs w:val="20"/>
              </w:rPr>
              <w:t>: Our teachers</w:t>
            </w:r>
            <w:r w:rsidR="000D4B1B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 and specialists</w:t>
            </w:r>
            <w:r w:rsidR="001A7E67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 are…</w:t>
            </w:r>
          </w:p>
          <w:p w14:paraId="14DBEDF1" w14:textId="77777777" w:rsidR="00E24351" w:rsidRPr="004C2D0B" w:rsidRDefault="006F0945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1. Contacting every family personally to create ongoing, two-way communication.</w:t>
            </w:r>
          </w:p>
          <w:p w14:paraId="5443F2B8" w14:textId="3397E462" w:rsidR="00E24351" w:rsidRPr="004C2D0B" w:rsidRDefault="006F0945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2. Ensuring each family, including students, understands class and homework</w:t>
            </w:r>
            <w:r w:rsidR="00567572" w:rsidRPr="004C2D0B">
              <w:rPr>
                <w:rFonts w:ascii="Calibri" w:hAnsi="Calibri" w:cs="Arial"/>
                <w:sz w:val="20"/>
                <w:szCs w:val="20"/>
              </w:rPr>
              <w:t xml:space="preserve"> success</w:t>
            </w:r>
          </w:p>
          <w:p w14:paraId="4DC35136" w14:textId="25A74BEE" w:rsidR="00E24351" w:rsidRPr="004C2D0B" w:rsidRDefault="002404AE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expectations, and how everyone will</w:t>
            </w:r>
            <w:r w:rsidR="00567572" w:rsidRPr="004C2D0B">
              <w:rPr>
                <w:rFonts w:ascii="Calibri" w:hAnsi="Calibri" w:cs="Arial"/>
                <w:sz w:val="20"/>
                <w:szCs w:val="20"/>
              </w:rPr>
              <w:t xml:space="preserve"> partner if a student struggles in learning. </w:t>
            </w:r>
          </w:p>
          <w:p w14:paraId="40AF9D42" w14:textId="4B6E5CA9" w:rsidR="00E24351" w:rsidRPr="004C2D0B" w:rsidRDefault="006F0945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 xml:space="preserve">3. </w:t>
            </w:r>
            <w:r w:rsidR="004C2D0B" w:rsidRPr="004C2D0B">
              <w:rPr>
                <w:rFonts w:ascii="Calibri" w:hAnsi="Calibri" w:cs="Arial"/>
                <w:sz w:val="20"/>
                <w:szCs w:val="20"/>
              </w:rPr>
              <w:t>P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roviding information o</w:t>
            </w:r>
            <w:r w:rsidR="004C2D0B" w:rsidRPr="004C2D0B">
              <w:rPr>
                <w:rFonts w:ascii="Calibri" w:hAnsi="Calibri" w:cs="Arial"/>
                <w:sz w:val="20"/>
                <w:szCs w:val="20"/>
              </w:rPr>
              <w:t xml:space="preserve">n current class content so families can reinforce learning at home. 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C30C638" w14:textId="77777777" w:rsidR="00E24351" w:rsidRPr="004C2D0B" w:rsidRDefault="006F0945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4. Asking families what they need to support learning at home and following up.</w:t>
            </w:r>
          </w:p>
          <w:p w14:paraId="663112A1" w14:textId="77777777" w:rsidR="00E24351" w:rsidRPr="004C2D0B" w:rsidRDefault="006F0945" w:rsidP="00E2435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 xml:space="preserve">5. Sending progress data regularly to families, with opportunities for discussion. </w:t>
            </w:r>
          </w:p>
          <w:p w14:paraId="03A4A4DA" w14:textId="77777777" w:rsidR="00410E6F" w:rsidRPr="004C2D0B" w:rsidRDefault="006F0945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E24351" w:rsidRPr="004C2D0B">
              <w:rPr>
                <w:rFonts w:ascii="Calibri" w:hAnsi="Calibri" w:cs="Arial"/>
                <w:sz w:val="20"/>
                <w:szCs w:val="20"/>
              </w:rPr>
              <w:t>6. Telling students that school and home are working together for their success.</w:t>
            </w:r>
          </w:p>
        </w:tc>
      </w:tr>
      <w:tr w:rsidR="00E01156" w:rsidRPr="004C2D0B" w14:paraId="312FFDE7" w14:textId="77777777" w:rsidTr="009019AE">
        <w:tc>
          <w:tcPr>
            <w:tcW w:w="9018" w:type="dxa"/>
            <w:shd w:val="clear" w:color="auto" w:fill="FABF8F" w:themeFill="accent6" w:themeFillTint="99"/>
          </w:tcPr>
          <w:p w14:paraId="78D22706" w14:textId="343A15B5" w:rsidR="00E01156" w:rsidRPr="004C2D0B" w:rsidRDefault="004879C8" w:rsidP="00747C4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C2D0B">
              <w:rPr>
                <w:rFonts w:ascii="Trebuchet MS" w:hAnsi="Trebuchet MS" w:cs="Arial"/>
                <w:b/>
                <w:sz w:val="20"/>
                <w:szCs w:val="20"/>
              </w:rPr>
              <w:t>Targeted and Intensive Supports</w:t>
            </w:r>
            <w:r w:rsidR="00747C4B" w:rsidRPr="004C2D0B">
              <w:rPr>
                <w:rFonts w:ascii="Trebuchet MS" w:hAnsi="Trebuchet MS" w:cs="Arial"/>
                <w:b/>
                <w:sz w:val="20"/>
                <w:szCs w:val="20"/>
              </w:rPr>
              <w:t xml:space="preserve"> – Some</w:t>
            </w:r>
            <w:r w:rsidR="004B0799" w:rsidRPr="004C2D0B">
              <w:rPr>
                <w:rFonts w:ascii="Trebuchet MS" w:hAnsi="Trebuchet MS" w:cs="Arial"/>
                <w:b/>
                <w:sz w:val="20"/>
                <w:szCs w:val="20"/>
              </w:rPr>
              <w:t xml:space="preserve"> or Few Families/Staff</w:t>
            </w:r>
            <w:r w:rsidR="003A5CB9" w:rsidRPr="004C2D0B">
              <w:rPr>
                <w:rFonts w:ascii="Trebuchet MS" w:hAnsi="Trebuchet MS" w:cs="Arial"/>
                <w:b/>
                <w:sz w:val="20"/>
                <w:szCs w:val="20"/>
              </w:rPr>
              <w:t xml:space="preserve"> (Includes All Universal)</w:t>
            </w:r>
          </w:p>
        </w:tc>
      </w:tr>
      <w:tr w:rsidR="00410E6F" w:rsidRPr="004C2D0B" w14:paraId="45984DB8" w14:textId="77777777" w:rsidTr="000756FE">
        <w:tc>
          <w:tcPr>
            <w:tcW w:w="9018" w:type="dxa"/>
          </w:tcPr>
          <w:p w14:paraId="1C0F4193" w14:textId="6282629C" w:rsidR="001A7E67" w:rsidRPr="004C2D0B" w:rsidRDefault="000A120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2D0B">
              <w:rPr>
                <w:rFonts w:ascii="Calibri" w:hAnsi="Calibri" w:cs="Arial"/>
                <w:b/>
                <w:sz w:val="20"/>
                <w:szCs w:val="20"/>
              </w:rPr>
              <w:t>Our specialists</w:t>
            </w:r>
            <w:r w:rsidR="001A7E67" w:rsidRPr="004C2D0B">
              <w:rPr>
                <w:rFonts w:ascii="Calibri" w:hAnsi="Calibri" w:cs="Arial"/>
                <w:b/>
                <w:sz w:val="20"/>
                <w:szCs w:val="20"/>
              </w:rPr>
              <w:t>/intervention teams</w:t>
            </w:r>
            <w:r w:rsidR="00936DD3" w:rsidRPr="004C2D0B">
              <w:rPr>
                <w:rFonts w:ascii="Calibri" w:hAnsi="Calibri" w:cs="Arial"/>
                <w:b/>
                <w:sz w:val="20"/>
                <w:szCs w:val="20"/>
              </w:rPr>
              <w:t>, with teachers and administrators,</w:t>
            </w:r>
            <w:r w:rsidR="001A7E67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 are…</w:t>
            </w:r>
          </w:p>
          <w:p w14:paraId="105353E9" w14:textId="77777777" w:rsidR="00410E6F" w:rsidRPr="004C2D0B" w:rsidRDefault="006F0945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CC3BDF" w:rsidRPr="004C2D0B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8826DF" w:rsidRPr="004C2D0B">
              <w:rPr>
                <w:rFonts w:ascii="Calibri" w:hAnsi="Calibri" w:cs="Arial"/>
                <w:sz w:val="20"/>
                <w:szCs w:val="20"/>
              </w:rPr>
              <w:t>Designating people and processes to reach out</w:t>
            </w:r>
            <w:r w:rsidR="00425F89" w:rsidRPr="004C2D0B">
              <w:rPr>
                <w:rFonts w:ascii="Calibri" w:hAnsi="Calibri" w:cs="Arial"/>
                <w:sz w:val="20"/>
                <w:szCs w:val="20"/>
              </w:rPr>
              <w:t xml:space="preserve"> and</w:t>
            </w:r>
            <w:r w:rsidR="00E65E07" w:rsidRPr="004C2D0B">
              <w:rPr>
                <w:rFonts w:ascii="Calibri" w:hAnsi="Calibri" w:cs="Arial"/>
                <w:sz w:val="20"/>
                <w:szCs w:val="20"/>
              </w:rPr>
              <w:t xml:space="preserve"> individually </w:t>
            </w:r>
            <w:r w:rsidR="008826DF" w:rsidRPr="004C2D0B">
              <w:rPr>
                <w:rFonts w:ascii="Calibri" w:hAnsi="Calibri" w:cs="Arial"/>
                <w:sz w:val="20"/>
                <w:szCs w:val="20"/>
              </w:rPr>
              <w:t xml:space="preserve">encourage </w:t>
            </w:r>
          </w:p>
          <w:p w14:paraId="67C6CB43" w14:textId="1E081648" w:rsidR="008826DF" w:rsidRPr="004C2D0B" w:rsidRDefault="008826DF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="006F0945" w:rsidRP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sz w:val="20"/>
                <w:szCs w:val="20"/>
              </w:rPr>
              <w:t xml:space="preserve">families and staff who may be hesitant or uncomfortable. </w:t>
            </w:r>
          </w:p>
          <w:p w14:paraId="5070BD54" w14:textId="7FF8BDAF" w:rsidR="00410E6F" w:rsidRPr="004C2D0B" w:rsidRDefault="006F0945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CC3BDF" w:rsidRPr="004C2D0B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="00CD190F" w:rsidRPr="004C2D0B">
              <w:rPr>
                <w:rFonts w:ascii="Calibri" w:hAnsi="Calibri" w:cs="Arial"/>
                <w:sz w:val="20"/>
                <w:szCs w:val="20"/>
              </w:rPr>
              <w:t>Including families as active</w:t>
            </w:r>
            <w:r w:rsidR="008826DF" w:rsidRPr="004C2D0B">
              <w:rPr>
                <w:rFonts w:ascii="Calibri" w:hAnsi="Calibri" w:cs="Arial"/>
                <w:sz w:val="20"/>
                <w:szCs w:val="20"/>
              </w:rPr>
              <w:t xml:space="preserve"> partners</w:t>
            </w:r>
            <w:r w:rsidR="00950AD9" w:rsidRPr="004C2D0B">
              <w:rPr>
                <w:rFonts w:ascii="Calibri" w:hAnsi="Calibri" w:cs="Arial"/>
                <w:sz w:val="20"/>
                <w:szCs w:val="20"/>
              </w:rPr>
              <w:t xml:space="preserve"> throughout the individual</w:t>
            </w:r>
            <w:r w:rsidR="004C0BE0">
              <w:rPr>
                <w:rFonts w:ascii="Calibri" w:hAnsi="Calibri" w:cs="Arial"/>
                <w:sz w:val="20"/>
                <w:szCs w:val="20"/>
              </w:rPr>
              <w:t>ized</w:t>
            </w:r>
            <w:r w:rsidR="00950AD9" w:rsidRPr="004C2D0B">
              <w:rPr>
                <w:rFonts w:ascii="Calibri" w:hAnsi="Calibri" w:cs="Arial"/>
                <w:sz w:val="20"/>
                <w:szCs w:val="20"/>
              </w:rPr>
              <w:t xml:space="preserve"> MTSS </w:t>
            </w:r>
            <w:bookmarkStart w:id="0" w:name="_GoBack"/>
            <w:bookmarkEnd w:id="0"/>
            <w:r w:rsidR="004C0BE0">
              <w:rPr>
                <w:rFonts w:ascii="Calibri" w:hAnsi="Calibri" w:cs="Arial"/>
                <w:sz w:val="20"/>
                <w:szCs w:val="20"/>
              </w:rPr>
              <w:t>problem</w:t>
            </w:r>
          </w:p>
          <w:p w14:paraId="101C2040" w14:textId="374B88BF" w:rsidR="00394032" w:rsidRPr="004C2D0B" w:rsidRDefault="00E87696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 w:rsidR="00300673" w:rsidRPr="004C2D0B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sz w:val="20"/>
                <w:szCs w:val="20"/>
              </w:rPr>
              <w:t xml:space="preserve">solving process, providing information and participation in decision-making. </w:t>
            </w:r>
          </w:p>
          <w:p w14:paraId="220DFDD6" w14:textId="77777777" w:rsidR="00394032" w:rsidRPr="004C2D0B" w:rsidRDefault="006F0945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CC3BDF" w:rsidRPr="004C2D0B">
              <w:rPr>
                <w:rFonts w:ascii="Calibri" w:hAnsi="Calibri" w:cs="Arial"/>
                <w:sz w:val="20"/>
                <w:szCs w:val="20"/>
              </w:rPr>
              <w:t xml:space="preserve">3. </w:t>
            </w:r>
            <w:r w:rsidR="00394032" w:rsidRPr="004C2D0B">
              <w:rPr>
                <w:rFonts w:ascii="Calibri" w:hAnsi="Calibri" w:cs="Arial"/>
                <w:sz w:val="20"/>
                <w:szCs w:val="20"/>
              </w:rPr>
              <w:t>Supporting teachers and families in mutually developing and implementing</w:t>
            </w:r>
          </w:p>
          <w:p w14:paraId="0DCFB244" w14:textId="5BCE102D" w:rsidR="00394032" w:rsidRPr="004C2D0B" w:rsidRDefault="00394032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="006F0945" w:rsidRP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C2D0B">
              <w:rPr>
                <w:rFonts w:ascii="Calibri" w:hAnsi="Calibri" w:cs="Arial"/>
                <w:sz w:val="20"/>
                <w:szCs w:val="20"/>
              </w:rPr>
              <w:t xml:space="preserve"> i</w:t>
            </w:r>
            <w:r w:rsidRPr="004C2D0B">
              <w:rPr>
                <w:rFonts w:ascii="Calibri" w:hAnsi="Calibri" w:cs="Arial"/>
                <w:sz w:val="20"/>
                <w:szCs w:val="20"/>
              </w:rPr>
              <w:t xml:space="preserve">ndividual student plans such as </w:t>
            </w:r>
            <w:r w:rsidR="004B0799" w:rsidRPr="004C2D0B">
              <w:rPr>
                <w:rFonts w:ascii="Calibri" w:hAnsi="Calibri" w:cs="Arial"/>
                <w:sz w:val="20"/>
                <w:szCs w:val="20"/>
              </w:rPr>
              <w:t>IEP, Behavior,</w:t>
            </w:r>
            <w:r w:rsidR="00B96F8C">
              <w:rPr>
                <w:rFonts w:ascii="Calibri" w:hAnsi="Calibri" w:cs="Arial"/>
                <w:sz w:val="20"/>
                <w:szCs w:val="20"/>
              </w:rPr>
              <w:t xml:space="preserve"> READ, Truancy, and </w:t>
            </w:r>
            <w:r w:rsidR="00747C4B" w:rsidRPr="004C2D0B">
              <w:rPr>
                <w:rFonts w:ascii="Calibri" w:hAnsi="Calibri" w:cs="Arial"/>
                <w:sz w:val="20"/>
                <w:szCs w:val="20"/>
              </w:rPr>
              <w:t>Advanced Learning</w:t>
            </w:r>
            <w:r w:rsidR="003A5CB9" w:rsidRPr="004C2D0B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73F6A507" w14:textId="77777777" w:rsidR="00410E6F" w:rsidRPr="004C2D0B" w:rsidRDefault="006F0945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</w:t>
            </w:r>
            <w:r w:rsidR="00CC3BDF" w:rsidRPr="004C2D0B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="00394032" w:rsidRPr="004C2D0B">
              <w:rPr>
                <w:rFonts w:ascii="Calibri" w:hAnsi="Calibri" w:cs="Arial"/>
                <w:sz w:val="20"/>
                <w:szCs w:val="20"/>
              </w:rPr>
              <w:t xml:space="preserve">Ensuring families understand and participate in the implementation of </w:t>
            </w:r>
            <w:r w:rsidR="00AA4371" w:rsidRPr="004C2D0B">
              <w:rPr>
                <w:rFonts w:ascii="Calibri" w:hAnsi="Calibri" w:cs="Arial"/>
                <w:sz w:val="20"/>
                <w:szCs w:val="20"/>
              </w:rPr>
              <w:t>small</w:t>
            </w:r>
          </w:p>
          <w:p w14:paraId="7D84AE37" w14:textId="22EE0940" w:rsidR="00394032" w:rsidRPr="004C2D0B" w:rsidRDefault="00AA4371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="006F0945" w:rsidRP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C2D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2D0B">
              <w:rPr>
                <w:rFonts w:ascii="Calibri" w:hAnsi="Calibri" w:cs="Arial"/>
                <w:sz w:val="20"/>
                <w:szCs w:val="20"/>
              </w:rPr>
              <w:t>group (standard protocol)</w:t>
            </w:r>
            <w:r w:rsidR="003A5CB9" w:rsidRPr="004C2D0B">
              <w:rPr>
                <w:rFonts w:ascii="Calibri" w:hAnsi="Calibri" w:cs="Arial"/>
                <w:sz w:val="20"/>
                <w:szCs w:val="20"/>
              </w:rPr>
              <w:t xml:space="preserve"> instructional academic and behavioral</w:t>
            </w:r>
            <w:r w:rsidRPr="004C2D0B">
              <w:rPr>
                <w:rFonts w:ascii="Calibri" w:hAnsi="Calibri" w:cs="Arial"/>
                <w:sz w:val="20"/>
                <w:szCs w:val="20"/>
              </w:rPr>
              <w:t xml:space="preserve"> interventions. </w:t>
            </w:r>
          </w:p>
          <w:p w14:paraId="661C62DF" w14:textId="6FB4EE3A" w:rsidR="00613FE4" w:rsidRPr="004C2D0B" w:rsidRDefault="00613FE4" w:rsidP="00613FE4">
            <w:pPr>
              <w:rPr>
                <w:rFonts w:ascii="Calibri" w:hAnsi="Calibri" w:cs="Arial"/>
                <w:sz w:val="20"/>
                <w:szCs w:val="20"/>
              </w:rPr>
            </w:pPr>
            <w:r w:rsidRPr="004C2D0B">
              <w:rPr>
                <w:rFonts w:ascii="Calibri" w:hAnsi="Calibri" w:cs="Arial"/>
                <w:sz w:val="20"/>
                <w:szCs w:val="20"/>
              </w:rPr>
              <w:t>___5. Individualizing family-school partnering plans and support when needed.</w:t>
            </w:r>
          </w:p>
          <w:p w14:paraId="6A09FE9E" w14:textId="250C1E9C" w:rsidR="00613FE4" w:rsidRPr="004C2D0B" w:rsidRDefault="004C2D0B" w:rsidP="00613FE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___6.</w:t>
            </w:r>
            <w:r w:rsidR="00613FE4" w:rsidRPr="004C2D0B">
              <w:rPr>
                <w:rFonts w:ascii="Calibri" w:hAnsi="Calibri" w:cs="Arial"/>
                <w:sz w:val="20"/>
                <w:szCs w:val="20"/>
              </w:rPr>
              <w:t xml:space="preserve"> Providing school, family and community wraparound when needed. </w:t>
            </w:r>
          </w:p>
          <w:p w14:paraId="582604F0" w14:textId="61651F05" w:rsidR="00613FE4" w:rsidRPr="004C2D0B" w:rsidRDefault="004C2D0B" w:rsidP="00613FE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___7. </w:t>
            </w:r>
            <w:r w:rsidR="00613FE4" w:rsidRPr="004C2D0B">
              <w:rPr>
                <w:rFonts w:ascii="Calibri" w:hAnsi="Calibri" w:cs="Arial"/>
                <w:sz w:val="20"/>
                <w:szCs w:val="20"/>
              </w:rPr>
              <w:t>Accessing conflict resolution support and process</w:t>
            </w:r>
            <w:r w:rsidR="0023423C">
              <w:rPr>
                <w:rFonts w:ascii="Calibri" w:hAnsi="Calibri" w:cs="Arial"/>
                <w:sz w:val="20"/>
                <w:szCs w:val="20"/>
              </w:rPr>
              <w:t>es</w:t>
            </w:r>
            <w:r w:rsidR="00613FE4" w:rsidRPr="004C2D0B">
              <w:rPr>
                <w:rFonts w:ascii="Calibri" w:hAnsi="Calibri" w:cs="Arial"/>
                <w:sz w:val="20"/>
                <w:szCs w:val="20"/>
              </w:rPr>
              <w:t xml:space="preserve"> when needed.</w:t>
            </w:r>
          </w:p>
        </w:tc>
      </w:tr>
      <w:tr w:rsidR="00410E6F" w:rsidRPr="004C2D0B" w14:paraId="210B92B2" w14:textId="77777777" w:rsidTr="000756FE">
        <w:tc>
          <w:tcPr>
            <w:tcW w:w="9018" w:type="dxa"/>
          </w:tcPr>
          <w:p w14:paraId="05CD7CBE" w14:textId="77777777" w:rsidR="004C2D0B" w:rsidRDefault="00613FE4" w:rsidP="00BA22A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Total Universal School:  </w:t>
            </w:r>
            <w:r w:rsidR="0057219D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___/13; </w:t>
            </w:r>
            <w:r w:rsidRPr="004C2D0B">
              <w:rPr>
                <w:rFonts w:ascii="Calibri" w:hAnsi="Calibri" w:cs="Arial"/>
                <w:b/>
                <w:sz w:val="20"/>
                <w:szCs w:val="20"/>
              </w:rPr>
              <w:t>Total Universal Classroom:</w:t>
            </w:r>
            <w:r w:rsidR="00097E98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 ___/6</w:t>
            </w:r>
            <w:r w:rsidR="0057219D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; </w:t>
            </w:r>
            <w:r w:rsidRPr="004C2D0B">
              <w:rPr>
                <w:rFonts w:ascii="Calibri" w:hAnsi="Calibri" w:cs="Arial"/>
                <w:b/>
                <w:sz w:val="20"/>
                <w:szCs w:val="20"/>
              </w:rPr>
              <w:t>Total Upper Tiers:</w:t>
            </w:r>
            <w:r w:rsidR="00097E98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 ___/7</w:t>
            </w:r>
            <w:r w:rsidR="0057219D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; </w:t>
            </w:r>
          </w:p>
          <w:p w14:paraId="6AD5A443" w14:textId="3737308F" w:rsidR="00F93B86" w:rsidRPr="004C2D0B" w:rsidRDefault="00613FE4" w:rsidP="00BA22A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C2D0B">
              <w:rPr>
                <w:rFonts w:ascii="Calibri" w:hAnsi="Calibri" w:cs="Arial"/>
                <w:b/>
                <w:sz w:val="20"/>
                <w:szCs w:val="20"/>
              </w:rPr>
              <w:t>SUPPORT</w:t>
            </w:r>
            <w:r w:rsidR="0086625D" w:rsidRPr="004C2D0B"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57219D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 SUMMARY: Strengths:                           </w:t>
            </w:r>
            <w:r w:rsidR="004B0799" w:rsidRPr="004C2D0B">
              <w:rPr>
                <w:rFonts w:ascii="Calibri" w:hAnsi="Calibri" w:cs="Arial"/>
                <w:b/>
                <w:sz w:val="20"/>
                <w:szCs w:val="20"/>
              </w:rPr>
              <w:t>Concerns</w:t>
            </w:r>
            <w:r w:rsidR="0057219D" w:rsidRPr="004C2D0B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3F794AF8" w14:textId="77777777" w:rsidR="00A56C36" w:rsidRPr="004C2D0B" w:rsidRDefault="00A56C36" w:rsidP="00911753">
      <w:pPr>
        <w:rPr>
          <w:rFonts w:ascii="Calibri" w:hAnsi="Calibri" w:cs="Arial"/>
          <w:sz w:val="20"/>
          <w:szCs w:val="20"/>
        </w:rPr>
      </w:pPr>
    </w:p>
    <w:sectPr w:rsidR="00A56C36" w:rsidRPr="004C2D0B" w:rsidSect="004879C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F591B" w14:textId="77777777" w:rsidR="00B957BD" w:rsidRDefault="00B957BD" w:rsidP="00BD0DE4">
      <w:r>
        <w:separator/>
      </w:r>
    </w:p>
  </w:endnote>
  <w:endnote w:type="continuationSeparator" w:id="0">
    <w:p w14:paraId="355712C7" w14:textId="77777777" w:rsidR="00B957BD" w:rsidRDefault="00B957BD" w:rsidP="00BD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4CCE" w14:textId="425AE891" w:rsidR="00B957BD" w:rsidRPr="00B957BD" w:rsidRDefault="00B957BD">
    <w:pPr>
      <w:pStyle w:val="Footer"/>
      <w:rPr>
        <w:sz w:val="16"/>
        <w:szCs w:val="16"/>
      </w:rPr>
    </w:pPr>
    <w:r w:rsidRPr="00B957BD">
      <w:rPr>
        <w:sz w:val="16"/>
        <w:szCs w:val="16"/>
      </w:rPr>
      <w:t xml:space="preserve">* Aligned with the </w:t>
    </w:r>
    <w:r w:rsidRPr="00B957BD">
      <w:rPr>
        <w:i/>
        <w:sz w:val="16"/>
        <w:szCs w:val="16"/>
      </w:rPr>
      <w:t xml:space="preserve">National Standards for Family-School Partnerships </w:t>
    </w:r>
    <w:r w:rsidRPr="00B957BD">
      <w:rPr>
        <w:sz w:val="16"/>
        <w:szCs w:val="16"/>
      </w:rPr>
      <w:t>(PTA, 2008), the research which relates specific, intentional family-school partnering to increased student success (Christenson and Reschly, 2010), and the Dual Capacity-Building Framework (U.S. Department of Education, 2013).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6AD6" w14:textId="77777777" w:rsidR="00B957BD" w:rsidRPr="00F41921" w:rsidRDefault="00B957BD" w:rsidP="00DB5ECB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5511D577" w14:textId="73E7340D" w:rsidR="00B957BD" w:rsidRPr="00725943" w:rsidRDefault="00B957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0F556" w14:textId="77777777" w:rsidR="00B957BD" w:rsidRDefault="00B957BD" w:rsidP="00BD0DE4">
      <w:r>
        <w:separator/>
      </w:r>
    </w:p>
  </w:footnote>
  <w:footnote w:type="continuationSeparator" w:id="0">
    <w:p w14:paraId="55DE10E7" w14:textId="77777777" w:rsidR="00B957BD" w:rsidRDefault="00B957BD" w:rsidP="00BD0D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427A2" w14:textId="77777777" w:rsidR="00B957BD" w:rsidRPr="00F41921" w:rsidRDefault="00B957BD" w:rsidP="00B957BD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672044D1" wp14:editId="5BFCF066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  <w:r w:rsidRPr="00F41921">
      <w:rPr>
        <w:rFonts w:asciiTheme="majorHAnsi" w:hAnsiTheme="majorHAnsi"/>
        <w:b/>
        <w:sz w:val="18"/>
        <w:szCs w:val="18"/>
      </w:rPr>
      <w:t xml:space="preserve">   </w:t>
    </w:r>
    <w:r w:rsidRPr="0023423C">
      <w:rPr>
        <w:rStyle w:val="PageNumber"/>
        <w:rFonts w:ascii="Calibri" w:hAnsi="Calibri"/>
        <w:sz w:val="20"/>
        <w:szCs w:val="20"/>
      </w:rPr>
      <w:fldChar w:fldCharType="begin"/>
    </w:r>
    <w:r w:rsidRPr="0023423C">
      <w:rPr>
        <w:rStyle w:val="PageNumber"/>
        <w:rFonts w:ascii="Calibri" w:hAnsi="Calibri"/>
        <w:sz w:val="20"/>
        <w:szCs w:val="20"/>
      </w:rPr>
      <w:instrText xml:space="preserve"> PAGE </w:instrText>
    </w:r>
    <w:r w:rsidRPr="0023423C">
      <w:rPr>
        <w:rStyle w:val="PageNumber"/>
        <w:rFonts w:ascii="Calibri" w:hAnsi="Calibri"/>
        <w:sz w:val="20"/>
        <w:szCs w:val="20"/>
      </w:rPr>
      <w:fldChar w:fldCharType="separate"/>
    </w:r>
    <w:r w:rsidR="00357D5C">
      <w:rPr>
        <w:rStyle w:val="PageNumber"/>
        <w:rFonts w:ascii="Calibri" w:hAnsi="Calibri"/>
        <w:noProof/>
        <w:sz w:val="20"/>
        <w:szCs w:val="20"/>
      </w:rPr>
      <w:t>2</w:t>
    </w:r>
    <w:r w:rsidRPr="0023423C">
      <w:rPr>
        <w:rStyle w:val="PageNumber"/>
        <w:rFonts w:ascii="Calibri" w:hAnsi="Calibri"/>
        <w:sz w:val="20"/>
        <w:szCs w:val="20"/>
      </w:rPr>
      <w:fldChar w:fldCharType="end"/>
    </w:r>
  </w:p>
  <w:p w14:paraId="6A717007" w14:textId="77777777" w:rsidR="00B957BD" w:rsidRPr="00F41921" w:rsidRDefault="00B957BD" w:rsidP="00B957BD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 w:rsidRPr="00F41921">
      <w:rPr>
        <w:rFonts w:ascii="Museo 500" w:hAnsi="Museo 500"/>
        <w:sz w:val="18"/>
        <w:szCs w:val="18"/>
      </w:rPr>
      <w:tab/>
    </w:r>
    <w:r w:rsidRPr="00F41921">
      <w:rPr>
        <w:rFonts w:ascii="Museo 500" w:hAnsi="Museo 500"/>
        <w:sz w:val="18"/>
        <w:szCs w:val="18"/>
      </w:rPr>
      <w:tab/>
      <w:t>January 2016</w:t>
    </w:r>
  </w:p>
  <w:p w14:paraId="515BDF7C" w14:textId="046B6228" w:rsidR="00B957BD" w:rsidRPr="00D50322" w:rsidRDefault="00B957BD">
    <w:pPr>
      <w:pStyle w:val="Header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ACC8" w14:textId="049CA811" w:rsidR="0023423C" w:rsidRPr="00F41921" w:rsidRDefault="0023423C" w:rsidP="0023423C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2E9DCC4A" wp14:editId="76B2F27E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</w:t>
    </w:r>
    <w:r w:rsidR="00357D5C" w:rsidRPr="00F41921">
      <w:rPr>
        <w:rFonts w:ascii="Museo 500" w:hAnsi="Museo 500"/>
        <w:sz w:val="18"/>
        <w:szCs w:val="18"/>
      </w:rPr>
      <w:t>Guide</w:t>
    </w:r>
    <w:r w:rsidR="00357D5C">
      <w:rPr>
        <w:rFonts w:ascii="Museo 500" w:hAnsi="Museo 500"/>
        <w:sz w:val="18"/>
        <w:szCs w:val="18"/>
      </w:rPr>
      <w:t xml:space="preserve"> </w:t>
    </w:r>
    <w:r w:rsidRPr="00FC1A96">
      <w:rPr>
        <w:rStyle w:val="PageNumber"/>
        <w:rFonts w:asciiTheme="majorHAnsi" w:hAnsiTheme="majorHAnsi"/>
        <w:sz w:val="20"/>
        <w:szCs w:val="20"/>
      </w:rPr>
      <w:fldChar w:fldCharType="begin"/>
    </w:r>
    <w:r w:rsidRPr="00FC1A96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FC1A96">
      <w:rPr>
        <w:rStyle w:val="PageNumber"/>
        <w:rFonts w:asciiTheme="majorHAnsi" w:hAnsiTheme="majorHAnsi"/>
        <w:sz w:val="20"/>
        <w:szCs w:val="20"/>
      </w:rPr>
      <w:fldChar w:fldCharType="separate"/>
    </w:r>
    <w:r w:rsidR="00357D5C">
      <w:rPr>
        <w:rStyle w:val="PageNumber"/>
        <w:rFonts w:asciiTheme="majorHAnsi" w:hAnsiTheme="majorHAnsi"/>
        <w:noProof/>
        <w:sz w:val="20"/>
        <w:szCs w:val="20"/>
      </w:rPr>
      <w:t>1</w:t>
    </w:r>
    <w:r w:rsidRPr="00FC1A96">
      <w:rPr>
        <w:rStyle w:val="PageNumber"/>
        <w:rFonts w:asciiTheme="majorHAnsi" w:hAnsiTheme="majorHAnsi"/>
        <w:sz w:val="20"/>
        <w:szCs w:val="20"/>
      </w:rPr>
      <w:fldChar w:fldCharType="end"/>
    </w:r>
    <w:r w:rsidRPr="00F41921">
      <w:rPr>
        <w:rFonts w:asciiTheme="majorHAnsi" w:hAnsiTheme="majorHAnsi"/>
        <w:b/>
        <w:sz w:val="18"/>
        <w:szCs w:val="18"/>
      </w:rPr>
      <w:t xml:space="preserve">  </w:t>
    </w:r>
  </w:p>
  <w:p w14:paraId="28206294" w14:textId="77777777" w:rsidR="0023423C" w:rsidRPr="00F41921" w:rsidRDefault="0023423C" w:rsidP="0023423C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7D728D25" w14:textId="77777777" w:rsidR="0023423C" w:rsidRDefault="0023423C" w:rsidP="0023423C">
    <w:pPr>
      <w:pStyle w:val="Header"/>
    </w:pPr>
  </w:p>
  <w:p w14:paraId="03D4289D" w14:textId="11CD8C76" w:rsidR="00B957BD" w:rsidRPr="004879C8" w:rsidRDefault="00B957BD" w:rsidP="00487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6F"/>
    <w:rsid w:val="00003457"/>
    <w:rsid w:val="000455C7"/>
    <w:rsid w:val="00066EDF"/>
    <w:rsid w:val="000756FE"/>
    <w:rsid w:val="000776FE"/>
    <w:rsid w:val="00097E98"/>
    <w:rsid w:val="000A1200"/>
    <w:rsid w:val="000C653F"/>
    <w:rsid w:val="000D4B1B"/>
    <w:rsid w:val="000D5644"/>
    <w:rsid w:val="000D7BC3"/>
    <w:rsid w:val="000E57C2"/>
    <w:rsid w:val="000E7D68"/>
    <w:rsid w:val="001010E5"/>
    <w:rsid w:val="00122D45"/>
    <w:rsid w:val="001733E6"/>
    <w:rsid w:val="001745CF"/>
    <w:rsid w:val="00195C0A"/>
    <w:rsid w:val="00196DF2"/>
    <w:rsid w:val="001A3EA3"/>
    <w:rsid w:val="001A7E67"/>
    <w:rsid w:val="001B3D6F"/>
    <w:rsid w:val="001D3D24"/>
    <w:rsid w:val="00214D13"/>
    <w:rsid w:val="0023423C"/>
    <w:rsid w:val="002404AE"/>
    <w:rsid w:val="00250E86"/>
    <w:rsid w:val="00261E46"/>
    <w:rsid w:val="0028238B"/>
    <w:rsid w:val="002A65CD"/>
    <w:rsid w:val="002B604F"/>
    <w:rsid w:val="002F7F35"/>
    <w:rsid w:val="00300673"/>
    <w:rsid w:val="00350FD2"/>
    <w:rsid w:val="00357D5C"/>
    <w:rsid w:val="00394032"/>
    <w:rsid w:val="003A5CB9"/>
    <w:rsid w:val="003B1DE7"/>
    <w:rsid w:val="003B3E33"/>
    <w:rsid w:val="003B3FC6"/>
    <w:rsid w:val="00400193"/>
    <w:rsid w:val="0041073F"/>
    <w:rsid w:val="00410E6F"/>
    <w:rsid w:val="00425F89"/>
    <w:rsid w:val="00446087"/>
    <w:rsid w:val="00464572"/>
    <w:rsid w:val="004879C8"/>
    <w:rsid w:val="00494419"/>
    <w:rsid w:val="004B0799"/>
    <w:rsid w:val="004C0BE0"/>
    <w:rsid w:val="004C281C"/>
    <w:rsid w:val="004C2D0B"/>
    <w:rsid w:val="004F3527"/>
    <w:rsid w:val="00503130"/>
    <w:rsid w:val="00532566"/>
    <w:rsid w:val="00541321"/>
    <w:rsid w:val="005423CC"/>
    <w:rsid w:val="0055109C"/>
    <w:rsid w:val="005549C7"/>
    <w:rsid w:val="00555CB3"/>
    <w:rsid w:val="00567572"/>
    <w:rsid w:val="0057219D"/>
    <w:rsid w:val="00573205"/>
    <w:rsid w:val="00583097"/>
    <w:rsid w:val="0058333A"/>
    <w:rsid w:val="005957CD"/>
    <w:rsid w:val="005C2CCE"/>
    <w:rsid w:val="005F5B6F"/>
    <w:rsid w:val="00613FE4"/>
    <w:rsid w:val="00620287"/>
    <w:rsid w:val="00662E38"/>
    <w:rsid w:val="006A2C8C"/>
    <w:rsid w:val="006F0945"/>
    <w:rsid w:val="006F61D6"/>
    <w:rsid w:val="0070618C"/>
    <w:rsid w:val="00720ACA"/>
    <w:rsid w:val="00725943"/>
    <w:rsid w:val="00747C4B"/>
    <w:rsid w:val="0076647F"/>
    <w:rsid w:val="007812B6"/>
    <w:rsid w:val="007E24AC"/>
    <w:rsid w:val="007F3C96"/>
    <w:rsid w:val="007F67FC"/>
    <w:rsid w:val="00803C30"/>
    <w:rsid w:val="00812777"/>
    <w:rsid w:val="00827CE9"/>
    <w:rsid w:val="0083511F"/>
    <w:rsid w:val="00845CEA"/>
    <w:rsid w:val="00851C22"/>
    <w:rsid w:val="00855EF0"/>
    <w:rsid w:val="00863278"/>
    <w:rsid w:val="0086625D"/>
    <w:rsid w:val="008826DF"/>
    <w:rsid w:val="008930BE"/>
    <w:rsid w:val="00894124"/>
    <w:rsid w:val="008E58D8"/>
    <w:rsid w:val="008F68EE"/>
    <w:rsid w:val="009017C4"/>
    <w:rsid w:val="009019AE"/>
    <w:rsid w:val="00911753"/>
    <w:rsid w:val="00926A85"/>
    <w:rsid w:val="00936DD3"/>
    <w:rsid w:val="00950AD9"/>
    <w:rsid w:val="009A26F9"/>
    <w:rsid w:val="00A243BB"/>
    <w:rsid w:val="00A3125D"/>
    <w:rsid w:val="00A333F1"/>
    <w:rsid w:val="00A36F53"/>
    <w:rsid w:val="00A56C36"/>
    <w:rsid w:val="00A6570C"/>
    <w:rsid w:val="00A70977"/>
    <w:rsid w:val="00A70D89"/>
    <w:rsid w:val="00A81EEF"/>
    <w:rsid w:val="00A86ECA"/>
    <w:rsid w:val="00AA4371"/>
    <w:rsid w:val="00AE43ED"/>
    <w:rsid w:val="00AE7FE0"/>
    <w:rsid w:val="00B03450"/>
    <w:rsid w:val="00B37C0E"/>
    <w:rsid w:val="00B9570F"/>
    <w:rsid w:val="00B957BD"/>
    <w:rsid w:val="00B96F8C"/>
    <w:rsid w:val="00BA22A5"/>
    <w:rsid w:val="00BB069C"/>
    <w:rsid w:val="00BD0DE4"/>
    <w:rsid w:val="00C5772C"/>
    <w:rsid w:val="00C83FB8"/>
    <w:rsid w:val="00CC3BDF"/>
    <w:rsid w:val="00CC7984"/>
    <w:rsid w:val="00CD190F"/>
    <w:rsid w:val="00D00B01"/>
    <w:rsid w:val="00D363A0"/>
    <w:rsid w:val="00D50322"/>
    <w:rsid w:val="00DA3A57"/>
    <w:rsid w:val="00DB5ECB"/>
    <w:rsid w:val="00DE427A"/>
    <w:rsid w:val="00DF1256"/>
    <w:rsid w:val="00E01156"/>
    <w:rsid w:val="00E123C3"/>
    <w:rsid w:val="00E22B86"/>
    <w:rsid w:val="00E24351"/>
    <w:rsid w:val="00E31984"/>
    <w:rsid w:val="00E5736D"/>
    <w:rsid w:val="00E65E07"/>
    <w:rsid w:val="00E71ED6"/>
    <w:rsid w:val="00E87696"/>
    <w:rsid w:val="00EA2461"/>
    <w:rsid w:val="00EB7CC8"/>
    <w:rsid w:val="00EC1DF1"/>
    <w:rsid w:val="00EE0E37"/>
    <w:rsid w:val="00F0026B"/>
    <w:rsid w:val="00F11D73"/>
    <w:rsid w:val="00F14499"/>
    <w:rsid w:val="00F45CC1"/>
    <w:rsid w:val="00F80E56"/>
    <w:rsid w:val="00F8108D"/>
    <w:rsid w:val="00F93B86"/>
    <w:rsid w:val="00F96B40"/>
    <w:rsid w:val="00FB6204"/>
    <w:rsid w:val="00FD0DD6"/>
    <w:rsid w:val="00FE0292"/>
    <w:rsid w:val="00FE1671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E0A4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0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56C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0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5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947</Words>
  <Characters>5402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Lines</dc:creator>
  <cp:lastModifiedBy>Cathy Lines</cp:lastModifiedBy>
  <cp:revision>8</cp:revision>
  <cp:lastPrinted>2015-08-13T21:12:00Z</cp:lastPrinted>
  <dcterms:created xsi:type="dcterms:W3CDTF">2015-12-24T01:38:00Z</dcterms:created>
  <dcterms:modified xsi:type="dcterms:W3CDTF">2016-07-03T00:12:00Z</dcterms:modified>
</cp:coreProperties>
</file>