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9BEA2" w14:textId="77777777" w:rsidR="00B22187" w:rsidRDefault="00B22187" w:rsidP="00E47328">
      <w:bookmarkStart w:id="0" w:name="_Toc200702965"/>
    </w:p>
    <w:p w14:paraId="14133AD9" w14:textId="77777777" w:rsidR="00B22187" w:rsidRDefault="00B22187" w:rsidP="00E47328"/>
    <w:p w14:paraId="40C5632F" w14:textId="77777777" w:rsidR="00CB22E8" w:rsidRDefault="00CB22E8" w:rsidP="00E624BF">
      <w:pPr>
        <w:jc w:val="center"/>
      </w:pPr>
      <w:r w:rsidRPr="0010356F">
        <w:rPr>
          <w:noProof/>
        </w:rPr>
        <w:drawing>
          <wp:inline distT="0" distB="0" distL="0" distR="0" wp14:anchorId="62F21308" wp14:editId="3F838907">
            <wp:extent cx="4133850" cy="695796"/>
            <wp:effectExtent l="0" t="0" r="0" b="9525"/>
            <wp:docPr id="2" name="Picture 2" descr="C:\Users\Chesler_A.CDE\AppData\Local\Microsoft\Windows\INetCache\Content.Outlook\LS1321BD\co_cde__dep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sler_A.CDE\AppData\Local\Microsoft\Windows\INetCache\Content.Outlook\LS1321BD\co_cde__dept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3866" cy="712630"/>
                    </a:xfrm>
                    <a:prstGeom prst="rect">
                      <a:avLst/>
                    </a:prstGeom>
                    <a:noFill/>
                    <a:ln>
                      <a:noFill/>
                    </a:ln>
                  </pic:spPr>
                </pic:pic>
              </a:graphicData>
            </a:graphic>
          </wp:inline>
        </w:drawing>
      </w:r>
    </w:p>
    <w:bookmarkEnd w:id="0"/>
    <w:p w14:paraId="6F7ADF6F" w14:textId="77777777" w:rsidR="00CB22E8" w:rsidRDefault="00CB22E8" w:rsidP="00E47328"/>
    <w:p w14:paraId="57DA8B9A" w14:textId="77777777" w:rsidR="00E624BF" w:rsidRDefault="00E624BF" w:rsidP="00E47328"/>
    <w:p w14:paraId="762A6A89" w14:textId="6D4E532B" w:rsidR="00CB22E8" w:rsidRDefault="00F46B52" w:rsidP="00E624BF">
      <w:pPr>
        <w:pStyle w:val="Heading1"/>
      </w:pPr>
      <w:r>
        <w:t>Annual Audit Review: English Language Learner Count Questionnaire (Form AUD-110)</w:t>
      </w:r>
    </w:p>
    <w:p w14:paraId="576A52C8" w14:textId="5427B8FD" w:rsidR="00F46B52" w:rsidRPr="00F46B52" w:rsidRDefault="00F46B52" w:rsidP="00F46B52"/>
    <w:p w14:paraId="5445F092" w14:textId="795DE83C" w:rsidR="00CB22E8" w:rsidRPr="00CF640F" w:rsidRDefault="00CB22E8" w:rsidP="00686EC6">
      <w:pPr>
        <w:jc w:val="center"/>
      </w:pPr>
      <w:r w:rsidRPr="00CF640F">
        <w:br/>
      </w:r>
    </w:p>
    <w:p w14:paraId="1A2AF2F9" w14:textId="77777777" w:rsidR="00CB22E8" w:rsidRDefault="00CB22E8" w:rsidP="00686EC6">
      <w:pPr>
        <w:jc w:val="center"/>
      </w:pPr>
    </w:p>
    <w:p w14:paraId="0E21115A" w14:textId="77777777" w:rsidR="00E624BF" w:rsidRDefault="00E624BF" w:rsidP="00686EC6">
      <w:pPr>
        <w:jc w:val="center"/>
      </w:pPr>
    </w:p>
    <w:p w14:paraId="7A7002B8" w14:textId="77777777" w:rsidR="00F46B52" w:rsidRDefault="00F46B52" w:rsidP="00686EC6">
      <w:pPr>
        <w:jc w:val="center"/>
      </w:pPr>
    </w:p>
    <w:p w14:paraId="21953BEB" w14:textId="77777777" w:rsidR="00F46B52" w:rsidRDefault="00F46B52" w:rsidP="00686EC6">
      <w:pPr>
        <w:jc w:val="center"/>
      </w:pPr>
    </w:p>
    <w:p w14:paraId="299579CA" w14:textId="77777777" w:rsidR="00F46B52" w:rsidRDefault="00F46B52" w:rsidP="00686EC6">
      <w:pPr>
        <w:jc w:val="center"/>
      </w:pPr>
    </w:p>
    <w:p w14:paraId="23DD507D" w14:textId="77777777" w:rsidR="00F46B52" w:rsidRDefault="00F46B52" w:rsidP="00686EC6">
      <w:pPr>
        <w:jc w:val="center"/>
      </w:pPr>
    </w:p>
    <w:p w14:paraId="0B435095" w14:textId="77777777" w:rsidR="00F46B52" w:rsidRPr="00327A03" w:rsidRDefault="00F46B52" w:rsidP="00686EC6">
      <w:pPr>
        <w:jc w:val="center"/>
      </w:pPr>
    </w:p>
    <w:p w14:paraId="25A35FCC" w14:textId="35654B48" w:rsidR="00C5153E" w:rsidRPr="00327A03" w:rsidRDefault="00C5153E" w:rsidP="00686EC6">
      <w:pPr>
        <w:jc w:val="center"/>
        <w:rPr>
          <w:rFonts w:cs="Arial"/>
        </w:rPr>
      </w:pPr>
      <w:r w:rsidRPr="003E3E1E">
        <w:fldChar w:fldCharType="begin"/>
      </w:r>
      <w:r w:rsidRPr="003E3E1E">
        <w:instrText xml:space="preserve"> DATE  \@ "MMMM yyyy" </w:instrText>
      </w:r>
      <w:r w:rsidRPr="003E3E1E">
        <w:fldChar w:fldCharType="separate"/>
      </w:r>
      <w:r w:rsidR="00746889">
        <w:rPr>
          <w:noProof/>
        </w:rPr>
        <w:t>July 2025</w:t>
      </w:r>
      <w:r w:rsidRPr="003E3E1E">
        <w:fldChar w:fldCharType="end"/>
      </w:r>
    </w:p>
    <w:p w14:paraId="079ECE22" w14:textId="77777777" w:rsidR="00686EC6" w:rsidRDefault="00686EC6" w:rsidP="00E47328"/>
    <w:p w14:paraId="7256AA97" w14:textId="77777777" w:rsidR="00686EC6" w:rsidRPr="00E624BF" w:rsidRDefault="00686EC6" w:rsidP="00E624BF">
      <w:pPr>
        <w:pBdr>
          <w:bottom w:val="single" w:sz="12" w:space="1" w:color="auto"/>
        </w:pBdr>
        <w:spacing w:after="0"/>
        <w:rPr>
          <w:rFonts w:asciiTheme="minorHAnsi" w:eastAsiaTheme="minorEastAsia" w:hAnsiTheme="minorHAnsi" w:cs="Arial"/>
          <w:color w:val="000000"/>
          <w:kern w:val="0"/>
          <w:sz w:val="22"/>
          <w:szCs w:val="20"/>
          <w14:ligatures w14:val="none"/>
        </w:rPr>
      </w:pPr>
    </w:p>
    <w:p w14:paraId="01DB648F" w14:textId="77777777" w:rsidR="00C5153E" w:rsidRPr="00E624BF" w:rsidRDefault="00C5153E" w:rsidP="00E624BF">
      <w:pPr>
        <w:spacing w:after="0"/>
        <w:jc w:val="center"/>
        <w:rPr>
          <w:rFonts w:eastAsiaTheme="minorEastAsia" w:cs="Arial"/>
          <w:color w:val="000000"/>
          <w:kern w:val="0"/>
          <w:sz w:val="22"/>
          <w:szCs w:val="20"/>
          <w14:ligatures w14:val="none"/>
        </w:rPr>
      </w:pPr>
      <w:r w:rsidRPr="00E624BF">
        <w:rPr>
          <w:rFonts w:eastAsiaTheme="minorEastAsia" w:cs="Arial"/>
          <w:color w:val="000000"/>
          <w:kern w:val="0"/>
          <w:sz w:val="22"/>
          <w:szCs w:val="20"/>
          <w14:ligatures w14:val="none"/>
        </w:rPr>
        <w:t>School Auditing Office</w:t>
      </w:r>
    </w:p>
    <w:p w14:paraId="58AD859C" w14:textId="77777777" w:rsidR="00C5153E" w:rsidRPr="00E624BF" w:rsidRDefault="00C5153E" w:rsidP="00E624BF">
      <w:pPr>
        <w:spacing w:after="0"/>
        <w:jc w:val="center"/>
        <w:rPr>
          <w:rFonts w:eastAsiaTheme="minorEastAsia" w:cs="Arial"/>
          <w:color w:val="000000"/>
          <w:kern w:val="0"/>
          <w:sz w:val="22"/>
          <w:szCs w:val="20"/>
          <w14:ligatures w14:val="none"/>
        </w:rPr>
      </w:pPr>
      <w:r w:rsidRPr="00E624BF">
        <w:rPr>
          <w:rFonts w:eastAsiaTheme="minorEastAsia" w:cs="Arial"/>
          <w:color w:val="000000"/>
          <w:kern w:val="0"/>
          <w:sz w:val="22"/>
          <w:szCs w:val="20"/>
          <w14:ligatures w14:val="none"/>
        </w:rPr>
        <w:t>1525 Sherman Street, Suite 309, Denver, CO 80203</w:t>
      </w:r>
    </w:p>
    <w:p w14:paraId="13EB8C57" w14:textId="77777777" w:rsidR="00C5153E" w:rsidRDefault="00686EC6" w:rsidP="00E624BF">
      <w:pPr>
        <w:spacing w:after="0"/>
        <w:jc w:val="center"/>
      </w:pPr>
      <w:hyperlink r:id="rId9" w:history="1">
        <w:r w:rsidRPr="00E624BF">
          <w:rPr>
            <w:rStyle w:val="Hyperlink"/>
          </w:rPr>
          <w:t>audit@cde.state.co.us</w:t>
        </w:r>
      </w:hyperlink>
    </w:p>
    <w:p w14:paraId="4E73A7D7" w14:textId="77777777" w:rsidR="00E5715D" w:rsidRDefault="00E5715D" w:rsidP="00E47328">
      <w:r>
        <w:br w:type="page"/>
      </w:r>
    </w:p>
    <w:p w14:paraId="45FAD2D3" w14:textId="38B063BD" w:rsidR="00C5153E" w:rsidRPr="00CB22E8" w:rsidRDefault="00F46B52" w:rsidP="00F46B52">
      <w:pPr>
        <w:pStyle w:val="Heading2"/>
      </w:pPr>
      <w:r>
        <w:lastRenderedPageBreak/>
        <w:t>Information</w:t>
      </w:r>
    </w:p>
    <w:p w14:paraId="1F20F457" w14:textId="1718A800" w:rsidR="00F46B52" w:rsidRPr="003A7A99" w:rsidRDefault="00F46B52" w:rsidP="00F46B52">
      <w:pPr>
        <w:rPr>
          <w:rFonts w:asciiTheme="minorHAnsi" w:eastAsia="Times New Roman" w:hAnsiTheme="minorHAnsi"/>
          <w:color w:val="000000"/>
          <w:szCs w:val="24"/>
        </w:rPr>
      </w:pPr>
      <w:r w:rsidRPr="003A7A99">
        <w:rPr>
          <w:rFonts w:asciiTheme="minorHAnsi" w:eastAsia="Times New Roman" w:hAnsiTheme="minorHAnsi"/>
          <w:color w:val="000000"/>
          <w:szCs w:val="24"/>
        </w:rPr>
        <w:t xml:space="preserve">Beginning with the 2024-2025 school year, and as part of the </w:t>
      </w:r>
      <w:hyperlink r:id="rId10" w:history="1">
        <w:r w:rsidRPr="003A7A99">
          <w:rPr>
            <w:rStyle w:val="Hyperlink"/>
            <w:rFonts w:asciiTheme="minorHAnsi" w:eastAsia="Times New Roman" w:hAnsiTheme="minorHAnsi"/>
            <w:szCs w:val="24"/>
          </w:rPr>
          <w:t>Annual Audit Review</w:t>
        </w:r>
      </w:hyperlink>
      <w:r w:rsidRPr="003A7A99">
        <w:rPr>
          <w:rFonts w:asciiTheme="minorHAnsi" w:eastAsia="Times New Roman" w:hAnsiTheme="minorHAnsi"/>
          <w:color w:val="000000"/>
          <w:szCs w:val="24"/>
        </w:rPr>
        <w:t xml:space="preserve">, all Colorado public school districts, the Charter School Institute (CSI), and BOCES (that have their own school or programs) must complete this questionnaire.  This questionnaire must be submitted to the School Auditing Office via Syncplicity no later than </w:t>
      </w:r>
      <w:r w:rsidRPr="003A7A99">
        <w:rPr>
          <w:rFonts w:asciiTheme="minorHAnsi" w:eastAsia="Times New Roman" w:hAnsiTheme="minorHAnsi"/>
          <w:b/>
          <w:bCs/>
          <w:color w:val="000000"/>
          <w:szCs w:val="24"/>
        </w:rPr>
        <w:t>September 15, 2025.</w:t>
      </w:r>
    </w:p>
    <w:p w14:paraId="185E1E94" w14:textId="77777777" w:rsidR="00F46B52" w:rsidRPr="003A7A99" w:rsidRDefault="00F46B52" w:rsidP="00F46B52">
      <w:pPr>
        <w:rPr>
          <w:rFonts w:asciiTheme="minorHAnsi" w:eastAsia="Times New Roman" w:hAnsiTheme="minorHAnsi"/>
          <w:color w:val="000000"/>
          <w:szCs w:val="24"/>
        </w:rPr>
      </w:pPr>
      <w:r w:rsidRPr="003A7A99">
        <w:rPr>
          <w:rFonts w:asciiTheme="minorHAnsi" w:eastAsia="Times New Roman" w:hAnsiTheme="minorHAnsi"/>
          <w:color w:val="000000"/>
          <w:szCs w:val="24"/>
        </w:rPr>
        <w:t>When responding to questions contained within this Questionnaire, refer to the following resources:</w:t>
      </w:r>
    </w:p>
    <w:p w14:paraId="6DC7C4FE" w14:textId="77777777" w:rsidR="00F46B52" w:rsidRPr="003A7A99" w:rsidRDefault="00F46B52" w:rsidP="00F46B52">
      <w:pPr>
        <w:pStyle w:val="ListParagraph"/>
        <w:numPr>
          <w:ilvl w:val="0"/>
          <w:numId w:val="4"/>
        </w:numPr>
        <w:spacing w:after="0"/>
        <w:rPr>
          <w:rFonts w:asciiTheme="minorHAnsi" w:eastAsia="Times New Roman" w:hAnsiTheme="minorHAnsi"/>
          <w:color w:val="000000"/>
          <w:szCs w:val="24"/>
        </w:rPr>
      </w:pPr>
      <w:hyperlink r:id="rId11" w:history="1">
        <w:r w:rsidRPr="003A7A99">
          <w:rPr>
            <w:rStyle w:val="Hyperlink"/>
            <w:rFonts w:asciiTheme="minorHAnsi" w:eastAsia="Times New Roman" w:hAnsiTheme="minorHAnsi"/>
            <w:szCs w:val="24"/>
          </w:rPr>
          <w:t>English Language Learner Count</w:t>
        </w:r>
      </w:hyperlink>
      <w:r w:rsidRPr="003A7A99">
        <w:rPr>
          <w:rFonts w:asciiTheme="minorHAnsi" w:eastAsia="Times New Roman" w:hAnsiTheme="minorHAnsi"/>
          <w:color w:val="000000"/>
          <w:szCs w:val="24"/>
        </w:rPr>
        <w:t xml:space="preserve"> Webpage</w:t>
      </w:r>
    </w:p>
    <w:p w14:paraId="23DD2B14" w14:textId="77777777" w:rsidR="00F46B52" w:rsidRPr="003A7A99" w:rsidRDefault="00F46B52" w:rsidP="00F46B52">
      <w:pPr>
        <w:pStyle w:val="ListParagraph"/>
        <w:numPr>
          <w:ilvl w:val="0"/>
          <w:numId w:val="4"/>
        </w:numPr>
        <w:rPr>
          <w:rFonts w:asciiTheme="minorHAnsi" w:eastAsia="Times New Roman" w:hAnsiTheme="minorHAnsi"/>
          <w:color w:val="000000"/>
          <w:szCs w:val="24"/>
        </w:rPr>
      </w:pPr>
      <w:hyperlink r:id="rId12" w:history="1">
        <w:r w:rsidRPr="003A7A99">
          <w:rPr>
            <w:rStyle w:val="Hyperlink"/>
            <w:rFonts w:asciiTheme="minorHAnsi" w:eastAsia="Times New Roman" w:hAnsiTheme="minorHAnsi"/>
            <w:szCs w:val="24"/>
          </w:rPr>
          <w:t>2025 English Language Learner Count Audit Resource Guide</w:t>
        </w:r>
      </w:hyperlink>
    </w:p>
    <w:p w14:paraId="0E079653" w14:textId="7087F561" w:rsidR="005D0B0E" w:rsidRDefault="00595A10" w:rsidP="00F46B52">
      <w:pPr>
        <w:rPr>
          <w:rFonts w:asciiTheme="minorHAnsi" w:eastAsia="Times New Roman" w:hAnsiTheme="minorHAnsi"/>
          <w:color w:val="000000"/>
          <w:szCs w:val="24"/>
        </w:rPr>
      </w:pPr>
      <w:r>
        <w:rPr>
          <w:rFonts w:asciiTheme="minorHAnsi" w:eastAsia="Times New Roman" w:hAnsiTheme="minorHAnsi"/>
          <w:color w:val="000000"/>
          <w:szCs w:val="24"/>
        </w:rPr>
        <w:t>To complete this questionnaire, y</w:t>
      </w:r>
      <w:r w:rsidR="00A25C96" w:rsidRPr="003A7A99">
        <w:rPr>
          <w:rFonts w:asciiTheme="minorHAnsi" w:eastAsia="Times New Roman" w:hAnsiTheme="minorHAnsi"/>
          <w:color w:val="000000"/>
          <w:szCs w:val="24"/>
        </w:rPr>
        <w:t xml:space="preserve">ou may download this document, type answers in the provided fields, and upload the completed copy to Syncplicity. </w:t>
      </w:r>
      <w:r w:rsidR="00F46B52" w:rsidRPr="003A7A99">
        <w:rPr>
          <w:rFonts w:asciiTheme="minorHAnsi" w:eastAsia="Times New Roman" w:hAnsiTheme="minorHAnsi"/>
          <w:color w:val="000000"/>
          <w:szCs w:val="24"/>
        </w:rPr>
        <w:t xml:space="preserve">Please provide as much narrative information as is necessary in the Question sections below; if more space is needed, you may upload separate documents as part of your submission.  </w:t>
      </w:r>
    </w:p>
    <w:p w14:paraId="51A22AF6" w14:textId="2683169F" w:rsidR="00F46B52" w:rsidRPr="003A7A99" w:rsidRDefault="00F46B52" w:rsidP="00F46B52">
      <w:pPr>
        <w:rPr>
          <w:rFonts w:asciiTheme="minorHAnsi" w:eastAsia="Times New Roman" w:hAnsiTheme="minorHAnsi"/>
          <w:color w:val="000000"/>
          <w:szCs w:val="24"/>
        </w:rPr>
      </w:pPr>
      <w:r w:rsidRPr="003A7A99">
        <w:rPr>
          <w:rFonts w:asciiTheme="minorHAnsi" w:eastAsia="Times New Roman" w:hAnsiTheme="minorHAnsi"/>
          <w:color w:val="000000"/>
          <w:szCs w:val="24"/>
        </w:rPr>
        <w:t xml:space="preserve">In the questions below, “organization” refers to the school district/CSI/BOCES completing this questionnaire. </w:t>
      </w:r>
    </w:p>
    <w:p w14:paraId="2232C7E3" w14:textId="77777777" w:rsidR="00A76134" w:rsidRDefault="00A76134" w:rsidP="00A76134">
      <w:r>
        <w:t xml:space="preserve">Please contact the School Auditing Office if an alternate version of this document is needed, by email at </w:t>
      </w:r>
      <w:hyperlink r:id="rId13" w:history="1">
        <w:r w:rsidRPr="00101173">
          <w:rPr>
            <w:rStyle w:val="Hyperlink"/>
          </w:rPr>
          <w:t>audit@cde.state.co.us</w:t>
        </w:r>
      </w:hyperlink>
      <w:r>
        <w:t xml:space="preserve">, or by phone at </w:t>
      </w:r>
      <w:hyperlink r:id="rId14" w:tgtFrame="_blank" w:history="1">
        <w:r w:rsidRPr="008E4A93">
          <w:rPr>
            <w:rStyle w:val="Hyperlink"/>
          </w:rPr>
          <w:t>303-482-6286</w:t>
        </w:r>
      </w:hyperlink>
      <w:r>
        <w:t>.</w:t>
      </w:r>
    </w:p>
    <w:p w14:paraId="07D67312" w14:textId="77777777" w:rsidR="00F46B52" w:rsidRDefault="00F46B52">
      <w:pPr>
        <w:spacing w:line="259" w:lineRule="auto"/>
        <w:rPr>
          <w:rFonts w:asciiTheme="minorHAnsi" w:eastAsia="Times New Roman" w:hAnsiTheme="minorHAnsi"/>
          <w:color w:val="000000"/>
          <w:sz w:val="22"/>
        </w:rPr>
      </w:pPr>
      <w:r>
        <w:rPr>
          <w:rFonts w:asciiTheme="minorHAnsi" w:eastAsia="Times New Roman" w:hAnsiTheme="minorHAnsi"/>
          <w:color w:val="000000"/>
          <w:sz w:val="22"/>
        </w:rPr>
        <w:br w:type="page"/>
      </w:r>
    </w:p>
    <w:p w14:paraId="10EB54C1" w14:textId="27C0EEE3" w:rsidR="00F46B52" w:rsidRDefault="00F46B52" w:rsidP="00F46B52">
      <w:pPr>
        <w:pStyle w:val="Heading2"/>
      </w:pPr>
      <w:r>
        <w:lastRenderedPageBreak/>
        <w:t>Contact Information</w:t>
      </w:r>
    </w:p>
    <w:p w14:paraId="320F19A6" w14:textId="77777777" w:rsidR="00F46B52" w:rsidRPr="00586D81" w:rsidRDefault="00F46B52" w:rsidP="00F46B52">
      <w:pPr>
        <w:pStyle w:val="Heading3"/>
      </w:pPr>
      <w:r w:rsidRPr="00586D81">
        <w:t>Organization Information</w:t>
      </w:r>
    </w:p>
    <w:tbl>
      <w:tblPr>
        <w:tblStyle w:val="TableGrid"/>
        <w:tblW w:w="10102" w:type="dxa"/>
        <w:tblLook w:val="0480" w:firstRow="0" w:lastRow="0" w:firstColumn="1" w:lastColumn="0" w:noHBand="0" w:noVBand="1"/>
        <w:tblCaption w:val="District/BOCES Information"/>
        <w:tblDescription w:val="A table to collect the code and name of the applicable district or BOCES."/>
      </w:tblPr>
      <w:tblGrid>
        <w:gridCol w:w="4315"/>
        <w:gridCol w:w="5787"/>
      </w:tblGrid>
      <w:tr w:rsidR="00F46B52" w:rsidRPr="00BD1598" w14:paraId="2F5725FA" w14:textId="77777777" w:rsidTr="001E59AB">
        <w:trPr>
          <w:trHeight w:val="246"/>
        </w:trPr>
        <w:tc>
          <w:tcPr>
            <w:tcW w:w="4315" w:type="dxa"/>
            <w:shd w:val="clear" w:color="auto" w:fill="E7DAE3" w:themeFill="accent1" w:themeFillTint="33"/>
          </w:tcPr>
          <w:p w14:paraId="0857D5F7"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Code</w:t>
            </w:r>
          </w:p>
        </w:tc>
        <w:tc>
          <w:tcPr>
            <w:tcW w:w="5787" w:type="dxa"/>
          </w:tcPr>
          <w:p w14:paraId="2CB82459" w14:textId="77777777" w:rsidR="00F46B52" w:rsidRPr="00BD1598" w:rsidRDefault="00F46B52" w:rsidP="00B33C71">
            <w:pPr>
              <w:autoSpaceDE w:val="0"/>
              <w:autoSpaceDN w:val="0"/>
              <w:adjustRightInd w:val="0"/>
              <w:rPr>
                <w:rFonts w:asciiTheme="minorHAnsi" w:hAnsiTheme="minorHAnsi" w:cs="Arial"/>
                <w:b/>
                <w:sz w:val="22"/>
              </w:rPr>
            </w:pPr>
          </w:p>
        </w:tc>
      </w:tr>
      <w:tr w:rsidR="00F46B52" w:rsidRPr="00BD1598" w14:paraId="7F45AEBE" w14:textId="77777777" w:rsidTr="001E59AB">
        <w:trPr>
          <w:trHeight w:val="259"/>
        </w:trPr>
        <w:tc>
          <w:tcPr>
            <w:tcW w:w="4315" w:type="dxa"/>
            <w:shd w:val="clear" w:color="auto" w:fill="E7DAE3" w:themeFill="accent1" w:themeFillTint="33"/>
          </w:tcPr>
          <w:p w14:paraId="3D58B1C6"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Name</w:t>
            </w:r>
          </w:p>
        </w:tc>
        <w:tc>
          <w:tcPr>
            <w:tcW w:w="5787" w:type="dxa"/>
          </w:tcPr>
          <w:p w14:paraId="0EA8DD7D" w14:textId="77777777" w:rsidR="00F46B52" w:rsidRPr="00BD1598" w:rsidRDefault="00F46B52" w:rsidP="00B33C71">
            <w:pPr>
              <w:autoSpaceDE w:val="0"/>
              <w:autoSpaceDN w:val="0"/>
              <w:adjustRightInd w:val="0"/>
              <w:rPr>
                <w:rFonts w:asciiTheme="minorHAnsi" w:hAnsiTheme="minorHAnsi" w:cs="Arial"/>
                <w:b/>
                <w:sz w:val="22"/>
              </w:rPr>
            </w:pPr>
          </w:p>
        </w:tc>
      </w:tr>
    </w:tbl>
    <w:p w14:paraId="2F4DA0EA" w14:textId="77777777" w:rsidR="00F46B52" w:rsidRPr="00586D81" w:rsidRDefault="00F46B52" w:rsidP="00F46B52">
      <w:pPr>
        <w:pStyle w:val="Heading3"/>
      </w:pPr>
      <w:r w:rsidRPr="00586D81">
        <w:t>Questionnaire Completer Information</w:t>
      </w:r>
    </w:p>
    <w:tbl>
      <w:tblPr>
        <w:tblStyle w:val="TableGrid"/>
        <w:tblW w:w="10113" w:type="dxa"/>
        <w:tblLook w:val="0480" w:firstRow="0" w:lastRow="0" w:firstColumn="1" w:lastColumn="0" w:noHBand="0" w:noVBand="1"/>
        <w:tblCaption w:val="Questionnaire Completer Information"/>
        <w:tblDescription w:val="A table used to collect the name, position, email address, and phone number of the person completing the questionnaire."/>
      </w:tblPr>
      <w:tblGrid>
        <w:gridCol w:w="4315"/>
        <w:gridCol w:w="5798"/>
      </w:tblGrid>
      <w:tr w:rsidR="00F46B52" w14:paraId="22752102" w14:textId="77777777" w:rsidTr="001E59AB">
        <w:trPr>
          <w:trHeight w:val="248"/>
        </w:trPr>
        <w:tc>
          <w:tcPr>
            <w:tcW w:w="4315" w:type="dxa"/>
            <w:shd w:val="clear" w:color="auto" w:fill="E7DAE3" w:themeFill="accent1" w:themeFillTint="33"/>
          </w:tcPr>
          <w:p w14:paraId="50230E71"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Name</w:t>
            </w:r>
          </w:p>
        </w:tc>
        <w:tc>
          <w:tcPr>
            <w:tcW w:w="5798" w:type="dxa"/>
          </w:tcPr>
          <w:p w14:paraId="6BEDF24B" w14:textId="77777777" w:rsidR="00F46B52" w:rsidRPr="00BD1598" w:rsidRDefault="00F46B52" w:rsidP="00B33C71">
            <w:pPr>
              <w:autoSpaceDE w:val="0"/>
              <w:autoSpaceDN w:val="0"/>
              <w:adjustRightInd w:val="0"/>
              <w:rPr>
                <w:rFonts w:asciiTheme="minorHAnsi" w:hAnsiTheme="minorHAnsi" w:cs="Arial"/>
                <w:b/>
                <w:sz w:val="22"/>
              </w:rPr>
            </w:pPr>
          </w:p>
        </w:tc>
      </w:tr>
      <w:tr w:rsidR="00F46B52" w14:paraId="43B5514D" w14:textId="77777777" w:rsidTr="001E59AB">
        <w:trPr>
          <w:trHeight w:val="261"/>
        </w:trPr>
        <w:tc>
          <w:tcPr>
            <w:tcW w:w="4315" w:type="dxa"/>
            <w:shd w:val="clear" w:color="auto" w:fill="E7DAE3" w:themeFill="accent1" w:themeFillTint="33"/>
          </w:tcPr>
          <w:p w14:paraId="028003A6"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Position</w:t>
            </w:r>
          </w:p>
        </w:tc>
        <w:tc>
          <w:tcPr>
            <w:tcW w:w="5798" w:type="dxa"/>
          </w:tcPr>
          <w:p w14:paraId="0418BA72" w14:textId="77777777" w:rsidR="00F46B52" w:rsidRPr="00BD1598" w:rsidRDefault="00F46B52" w:rsidP="00B33C71">
            <w:pPr>
              <w:autoSpaceDE w:val="0"/>
              <w:autoSpaceDN w:val="0"/>
              <w:adjustRightInd w:val="0"/>
              <w:rPr>
                <w:rFonts w:asciiTheme="minorHAnsi" w:hAnsiTheme="minorHAnsi" w:cs="Arial"/>
                <w:b/>
                <w:sz w:val="22"/>
              </w:rPr>
            </w:pPr>
          </w:p>
        </w:tc>
      </w:tr>
      <w:tr w:rsidR="00F46B52" w14:paraId="7C252357" w14:textId="77777777" w:rsidTr="001E59AB">
        <w:trPr>
          <w:trHeight w:val="248"/>
        </w:trPr>
        <w:tc>
          <w:tcPr>
            <w:tcW w:w="4315" w:type="dxa"/>
            <w:shd w:val="clear" w:color="auto" w:fill="E7DAE3" w:themeFill="accent1" w:themeFillTint="33"/>
          </w:tcPr>
          <w:p w14:paraId="1DFCD60D"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Email address</w:t>
            </w:r>
          </w:p>
        </w:tc>
        <w:tc>
          <w:tcPr>
            <w:tcW w:w="5798" w:type="dxa"/>
          </w:tcPr>
          <w:p w14:paraId="07AC682C" w14:textId="77777777" w:rsidR="00F46B52" w:rsidRPr="00BD1598" w:rsidRDefault="00F46B52" w:rsidP="00B33C71">
            <w:pPr>
              <w:autoSpaceDE w:val="0"/>
              <w:autoSpaceDN w:val="0"/>
              <w:adjustRightInd w:val="0"/>
              <w:rPr>
                <w:rFonts w:asciiTheme="minorHAnsi" w:hAnsiTheme="minorHAnsi" w:cs="Arial"/>
                <w:b/>
                <w:sz w:val="22"/>
              </w:rPr>
            </w:pPr>
          </w:p>
        </w:tc>
      </w:tr>
      <w:tr w:rsidR="00F46B52" w14:paraId="0794F7A3" w14:textId="77777777" w:rsidTr="001E59AB">
        <w:trPr>
          <w:trHeight w:val="248"/>
        </w:trPr>
        <w:tc>
          <w:tcPr>
            <w:tcW w:w="4315" w:type="dxa"/>
            <w:shd w:val="clear" w:color="auto" w:fill="E7DAE3" w:themeFill="accent1" w:themeFillTint="33"/>
          </w:tcPr>
          <w:p w14:paraId="37C9CC1F"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Phone Number</w:t>
            </w:r>
          </w:p>
        </w:tc>
        <w:tc>
          <w:tcPr>
            <w:tcW w:w="5798" w:type="dxa"/>
          </w:tcPr>
          <w:p w14:paraId="53A8A37E" w14:textId="77777777" w:rsidR="00F46B52" w:rsidRPr="00BD1598" w:rsidRDefault="00F46B52" w:rsidP="00B33C71">
            <w:pPr>
              <w:autoSpaceDE w:val="0"/>
              <w:autoSpaceDN w:val="0"/>
              <w:adjustRightInd w:val="0"/>
              <w:rPr>
                <w:rFonts w:asciiTheme="minorHAnsi" w:hAnsiTheme="minorHAnsi" w:cs="Arial"/>
                <w:b/>
                <w:sz w:val="22"/>
              </w:rPr>
            </w:pPr>
          </w:p>
        </w:tc>
      </w:tr>
    </w:tbl>
    <w:p w14:paraId="54C3E998" w14:textId="77777777" w:rsidR="00F46B52" w:rsidRDefault="00F46B52" w:rsidP="00F46B52">
      <w:pPr>
        <w:pStyle w:val="Heading3"/>
      </w:pPr>
      <w:r>
        <w:t>Primary English Language Learner Count Audit Contact Information</w:t>
      </w:r>
    </w:p>
    <w:p w14:paraId="7AE55F15" w14:textId="77777777" w:rsidR="00F46B52" w:rsidRPr="00A13F64" w:rsidRDefault="00F46B52" w:rsidP="00F46B52">
      <w:pPr>
        <w:rPr>
          <w:rFonts w:asciiTheme="minorHAnsi" w:hAnsiTheme="minorHAnsi"/>
          <w:sz w:val="22"/>
        </w:rPr>
      </w:pPr>
      <w:r w:rsidRPr="00A13F64">
        <w:rPr>
          <w:rFonts w:asciiTheme="minorHAnsi" w:hAnsiTheme="minorHAnsi"/>
          <w:sz w:val="22"/>
        </w:rPr>
        <w:t>Provide the following information if the primary ELL count audit contact for your organization is not the same as the individual who completed this questionnaire:</w:t>
      </w:r>
    </w:p>
    <w:tbl>
      <w:tblPr>
        <w:tblStyle w:val="TableGrid"/>
        <w:tblW w:w="10125" w:type="dxa"/>
        <w:tblLook w:val="0480" w:firstRow="0" w:lastRow="0" w:firstColumn="1" w:lastColumn="0" w:noHBand="0" w:noVBand="1"/>
        <w:tblCaption w:val="Primary Audit Contact Information"/>
        <w:tblDescription w:val="A table used to collect the name, position, email address, and phone number of the district or BOCES' primary audit contact"/>
      </w:tblPr>
      <w:tblGrid>
        <w:gridCol w:w="4315"/>
        <w:gridCol w:w="5810"/>
      </w:tblGrid>
      <w:tr w:rsidR="00F46B52" w14:paraId="1B50F59F" w14:textId="77777777" w:rsidTr="001E59AB">
        <w:trPr>
          <w:trHeight w:val="248"/>
        </w:trPr>
        <w:tc>
          <w:tcPr>
            <w:tcW w:w="4315" w:type="dxa"/>
            <w:shd w:val="clear" w:color="auto" w:fill="E7DAE3" w:themeFill="accent1" w:themeFillTint="33"/>
          </w:tcPr>
          <w:p w14:paraId="4C7D93ED"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Name</w:t>
            </w:r>
          </w:p>
        </w:tc>
        <w:tc>
          <w:tcPr>
            <w:tcW w:w="5810" w:type="dxa"/>
          </w:tcPr>
          <w:p w14:paraId="08A0C923" w14:textId="77777777" w:rsidR="00F46B52" w:rsidRPr="00BD1598" w:rsidRDefault="00F46B52" w:rsidP="00B33C71">
            <w:pPr>
              <w:autoSpaceDE w:val="0"/>
              <w:autoSpaceDN w:val="0"/>
              <w:adjustRightInd w:val="0"/>
              <w:rPr>
                <w:rFonts w:asciiTheme="minorHAnsi" w:hAnsiTheme="minorHAnsi" w:cs="Arial"/>
                <w:b/>
                <w:sz w:val="22"/>
              </w:rPr>
            </w:pPr>
          </w:p>
        </w:tc>
      </w:tr>
      <w:tr w:rsidR="00F46B52" w14:paraId="6400C34C" w14:textId="77777777" w:rsidTr="001E59AB">
        <w:trPr>
          <w:trHeight w:val="261"/>
        </w:trPr>
        <w:tc>
          <w:tcPr>
            <w:tcW w:w="4315" w:type="dxa"/>
            <w:shd w:val="clear" w:color="auto" w:fill="E7DAE3" w:themeFill="accent1" w:themeFillTint="33"/>
          </w:tcPr>
          <w:p w14:paraId="0BEB8731"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Position</w:t>
            </w:r>
          </w:p>
        </w:tc>
        <w:tc>
          <w:tcPr>
            <w:tcW w:w="5810" w:type="dxa"/>
          </w:tcPr>
          <w:p w14:paraId="65AE1FA4" w14:textId="77777777" w:rsidR="00F46B52" w:rsidRPr="00BD1598" w:rsidRDefault="00F46B52" w:rsidP="00B33C71">
            <w:pPr>
              <w:autoSpaceDE w:val="0"/>
              <w:autoSpaceDN w:val="0"/>
              <w:adjustRightInd w:val="0"/>
              <w:rPr>
                <w:rFonts w:asciiTheme="minorHAnsi" w:hAnsiTheme="minorHAnsi" w:cs="Arial"/>
                <w:b/>
                <w:sz w:val="22"/>
              </w:rPr>
            </w:pPr>
          </w:p>
        </w:tc>
      </w:tr>
      <w:tr w:rsidR="00F46B52" w14:paraId="7F5438C9" w14:textId="77777777" w:rsidTr="001E59AB">
        <w:trPr>
          <w:trHeight w:val="248"/>
        </w:trPr>
        <w:tc>
          <w:tcPr>
            <w:tcW w:w="4315" w:type="dxa"/>
            <w:shd w:val="clear" w:color="auto" w:fill="E7DAE3" w:themeFill="accent1" w:themeFillTint="33"/>
          </w:tcPr>
          <w:p w14:paraId="0C5129F5"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Email address</w:t>
            </w:r>
          </w:p>
        </w:tc>
        <w:tc>
          <w:tcPr>
            <w:tcW w:w="5810" w:type="dxa"/>
          </w:tcPr>
          <w:p w14:paraId="20C34C56" w14:textId="77777777" w:rsidR="00F46B52" w:rsidRPr="00BD1598" w:rsidRDefault="00F46B52" w:rsidP="00B33C71">
            <w:pPr>
              <w:autoSpaceDE w:val="0"/>
              <w:autoSpaceDN w:val="0"/>
              <w:adjustRightInd w:val="0"/>
              <w:rPr>
                <w:rFonts w:asciiTheme="minorHAnsi" w:hAnsiTheme="minorHAnsi" w:cs="Arial"/>
                <w:b/>
                <w:sz w:val="22"/>
              </w:rPr>
            </w:pPr>
          </w:p>
        </w:tc>
      </w:tr>
      <w:tr w:rsidR="00F46B52" w14:paraId="1342397E" w14:textId="77777777" w:rsidTr="001E59AB">
        <w:trPr>
          <w:trHeight w:val="248"/>
        </w:trPr>
        <w:tc>
          <w:tcPr>
            <w:tcW w:w="4315" w:type="dxa"/>
            <w:shd w:val="clear" w:color="auto" w:fill="E7DAE3" w:themeFill="accent1" w:themeFillTint="33"/>
          </w:tcPr>
          <w:p w14:paraId="5D13640A"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Phone Number</w:t>
            </w:r>
          </w:p>
        </w:tc>
        <w:tc>
          <w:tcPr>
            <w:tcW w:w="5810" w:type="dxa"/>
          </w:tcPr>
          <w:p w14:paraId="4BF1B890" w14:textId="77777777" w:rsidR="00F46B52" w:rsidRPr="00BD1598" w:rsidRDefault="00F46B52" w:rsidP="00B33C71">
            <w:pPr>
              <w:autoSpaceDE w:val="0"/>
              <w:autoSpaceDN w:val="0"/>
              <w:adjustRightInd w:val="0"/>
              <w:rPr>
                <w:rFonts w:asciiTheme="minorHAnsi" w:hAnsiTheme="minorHAnsi" w:cs="Arial"/>
                <w:b/>
                <w:sz w:val="22"/>
              </w:rPr>
            </w:pPr>
          </w:p>
        </w:tc>
      </w:tr>
    </w:tbl>
    <w:p w14:paraId="304584F9" w14:textId="77777777" w:rsidR="00F46B52" w:rsidRDefault="00F46B52" w:rsidP="00595A10"/>
    <w:tbl>
      <w:tblPr>
        <w:tblStyle w:val="TableGrid"/>
        <w:tblW w:w="0" w:type="auto"/>
        <w:tblLook w:val="04A0" w:firstRow="1" w:lastRow="0" w:firstColumn="1" w:lastColumn="0" w:noHBand="0" w:noVBand="1"/>
      </w:tblPr>
      <w:tblGrid>
        <w:gridCol w:w="4315"/>
        <w:gridCol w:w="5755"/>
      </w:tblGrid>
      <w:tr w:rsidR="00F46B52" w14:paraId="273B6013" w14:textId="77777777" w:rsidTr="001E59AB">
        <w:tc>
          <w:tcPr>
            <w:tcW w:w="4315" w:type="dxa"/>
            <w:shd w:val="clear" w:color="auto" w:fill="E7DAE3" w:themeFill="accent1" w:themeFillTint="33"/>
          </w:tcPr>
          <w:p w14:paraId="760B2017" w14:textId="2A18486C"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Did the audit contact review the 202</w:t>
            </w:r>
            <w:r w:rsidR="001E59AB" w:rsidRPr="003A7A99">
              <w:rPr>
                <w:rFonts w:asciiTheme="minorHAnsi" w:hAnsiTheme="minorHAnsi" w:cs="Arial"/>
                <w:bCs/>
                <w:szCs w:val="24"/>
              </w:rPr>
              <w:t>5</w:t>
            </w:r>
            <w:r w:rsidRPr="003A7A99">
              <w:rPr>
                <w:rFonts w:asciiTheme="minorHAnsi" w:hAnsiTheme="minorHAnsi" w:cs="Arial"/>
                <w:bCs/>
                <w:szCs w:val="24"/>
              </w:rPr>
              <w:t xml:space="preserve"> ELL Count Audit Resource Guide?</w:t>
            </w:r>
          </w:p>
        </w:tc>
        <w:tc>
          <w:tcPr>
            <w:tcW w:w="5755" w:type="dxa"/>
          </w:tcPr>
          <w:p w14:paraId="23DB182E" w14:textId="77777777" w:rsidR="00F46B52" w:rsidRDefault="00F46B52" w:rsidP="00B33C71">
            <w:pPr>
              <w:autoSpaceDE w:val="0"/>
              <w:autoSpaceDN w:val="0"/>
              <w:adjustRightInd w:val="0"/>
              <w:rPr>
                <w:rFonts w:asciiTheme="minorHAnsi" w:hAnsiTheme="minorHAnsi" w:cs="Arial"/>
                <w:b/>
                <w:sz w:val="28"/>
                <w:szCs w:val="28"/>
              </w:rPr>
            </w:pPr>
          </w:p>
        </w:tc>
      </w:tr>
      <w:tr w:rsidR="00F46B52" w14:paraId="03BDB787" w14:textId="77777777" w:rsidTr="001E59AB">
        <w:tc>
          <w:tcPr>
            <w:tcW w:w="4315" w:type="dxa"/>
            <w:shd w:val="clear" w:color="auto" w:fill="E7DAE3" w:themeFill="accent1" w:themeFillTint="33"/>
          </w:tcPr>
          <w:p w14:paraId="2BE177B2"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How long has the audit contact been in their current role?</w:t>
            </w:r>
          </w:p>
        </w:tc>
        <w:tc>
          <w:tcPr>
            <w:tcW w:w="5755" w:type="dxa"/>
          </w:tcPr>
          <w:p w14:paraId="03B9A363" w14:textId="77777777" w:rsidR="00F46B52" w:rsidRDefault="00F46B52" w:rsidP="00B33C71">
            <w:pPr>
              <w:autoSpaceDE w:val="0"/>
              <w:autoSpaceDN w:val="0"/>
              <w:adjustRightInd w:val="0"/>
              <w:rPr>
                <w:rFonts w:asciiTheme="minorHAnsi" w:hAnsiTheme="minorHAnsi" w:cs="Arial"/>
                <w:b/>
                <w:sz w:val="28"/>
                <w:szCs w:val="28"/>
              </w:rPr>
            </w:pPr>
          </w:p>
        </w:tc>
      </w:tr>
      <w:tr w:rsidR="00F46B52" w14:paraId="07E3FDAF" w14:textId="77777777" w:rsidTr="001E59AB">
        <w:tc>
          <w:tcPr>
            <w:tcW w:w="4315" w:type="dxa"/>
            <w:shd w:val="clear" w:color="auto" w:fill="E7DAE3" w:themeFill="accent1" w:themeFillTint="33"/>
          </w:tcPr>
          <w:p w14:paraId="2036701D"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Cs/>
                <w:szCs w:val="24"/>
              </w:rPr>
              <w:t>Has your organization had staff turnover during the past year that would have impacted the organization’s ability to follow its documented identification and redesignation processes?  If so, please explain.</w:t>
            </w:r>
          </w:p>
        </w:tc>
        <w:tc>
          <w:tcPr>
            <w:tcW w:w="5755" w:type="dxa"/>
          </w:tcPr>
          <w:p w14:paraId="6377D99B" w14:textId="77777777" w:rsidR="00F46B52" w:rsidRDefault="00F46B52" w:rsidP="00B33C71">
            <w:pPr>
              <w:autoSpaceDE w:val="0"/>
              <w:autoSpaceDN w:val="0"/>
              <w:adjustRightInd w:val="0"/>
              <w:rPr>
                <w:rFonts w:asciiTheme="minorHAnsi" w:hAnsiTheme="minorHAnsi" w:cs="Arial"/>
                <w:b/>
                <w:sz w:val="28"/>
                <w:szCs w:val="28"/>
              </w:rPr>
            </w:pPr>
          </w:p>
        </w:tc>
      </w:tr>
    </w:tbl>
    <w:p w14:paraId="222B4611" w14:textId="0A3436A9" w:rsidR="00F46B52" w:rsidRDefault="00F46B52" w:rsidP="00F46B52"/>
    <w:p w14:paraId="1021A64C" w14:textId="77777777" w:rsidR="00F46B52" w:rsidRDefault="00F46B52">
      <w:pPr>
        <w:spacing w:line="259" w:lineRule="auto"/>
      </w:pPr>
      <w:r>
        <w:br w:type="page"/>
      </w:r>
    </w:p>
    <w:p w14:paraId="4775B882" w14:textId="43DD6A5E" w:rsidR="00F46B52" w:rsidRDefault="00F46B52" w:rsidP="00F46B52">
      <w:pPr>
        <w:pStyle w:val="Heading2"/>
      </w:pPr>
      <w:r>
        <w:lastRenderedPageBreak/>
        <w:t>Questions</w:t>
      </w:r>
    </w:p>
    <w:tbl>
      <w:tblPr>
        <w:tblStyle w:val="TableGrid"/>
        <w:tblW w:w="0" w:type="auto"/>
        <w:tblLook w:val="0420" w:firstRow="1" w:lastRow="0" w:firstColumn="0" w:lastColumn="0" w:noHBand="0" w:noVBand="1"/>
        <w:tblCaption w:val="Question 1"/>
        <w:tblDescription w:val="This table contains a fillable form to answer the question, &quot;        &quot;"/>
      </w:tblPr>
      <w:tblGrid>
        <w:gridCol w:w="10070"/>
      </w:tblGrid>
      <w:tr w:rsidR="00F46B52" w:rsidRPr="003A7A99" w14:paraId="51096827" w14:textId="77777777" w:rsidTr="00B33C71">
        <w:tc>
          <w:tcPr>
            <w:tcW w:w="14390" w:type="dxa"/>
            <w:shd w:val="clear" w:color="auto" w:fill="E7DAE3" w:themeFill="accent1" w:themeFillTint="33"/>
          </w:tcPr>
          <w:p w14:paraId="5D48E86C" w14:textId="77777777" w:rsidR="00F46B52" w:rsidRPr="003A7A99" w:rsidRDefault="00F46B52" w:rsidP="00B33C71">
            <w:pPr>
              <w:autoSpaceDE w:val="0"/>
              <w:autoSpaceDN w:val="0"/>
              <w:adjustRightInd w:val="0"/>
              <w:rPr>
                <w:rFonts w:asciiTheme="minorHAnsi" w:hAnsiTheme="minorHAnsi" w:cs="Arial"/>
                <w:bCs/>
                <w:szCs w:val="24"/>
              </w:rPr>
            </w:pPr>
            <w:r w:rsidRPr="003A7A99">
              <w:rPr>
                <w:rFonts w:asciiTheme="minorHAnsi" w:hAnsiTheme="minorHAnsi" w:cs="Arial"/>
                <w:b/>
                <w:szCs w:val="24"/>
              </w:rPr>
              <w:t>Question 1:</w:t>
            </w:r>
            <w:r w:rsidRPr="003A7A99">
              <w:rPr>
                <w:rFonts w:asciiTheme="minorHAnsi" w:hAnsiTheme="minorHAnsi" w:cs="Arial"/>
                <w:bCs/>
                <w:szCs w:val="24"/>
              </w:rPr>
              <w:t xml:space="preserve"> Does the enrollment process include evaluation of the Home Language Survey and Multilingual Learner History found in CEDAR/COGNOS reports?</w:t>
            </w:r>
          </w:p>
        </w:tc>
      </w:tr>
      <w:tr w:rsidR="00F46B52" w:rsidRPr="003A7A99" w14:paraId="5FE4A21D" w14:textId="77777777" w:rsidTr="00B33C71">
        <w:tc>
          <w:tcPr>
            <w:tcW w:w="14390" w:type="dxa"/>
          </w:tcPr>
          <w:p w14:paraId="70ED6FBD" w14:textId="77777777" w:rsidR="00F46B52" w:rsidRPr="003A7A99" w:rsidRDefault="00F46B52" w:rsidP="00B33C71">
            <w:pPr>
              <w:autoSpaceDE w:val="0"/>
              <w:autoSpaceDN w:val="0"/>
              <w:adjustRightInd w:val="0"/>
              <w:rPr>
                <w:rFonts w:asciiTheme="minorHAnsi" w:hAnsiTheme="minorHAnsi" w:cs="Arial"/>
                <w:b/>
                <w:szCs w:val="24"/>
              </w:rPr>
            </w:pPr>
          </w:p>
        </w:tc>
      </w:tr>
    </w:tbl>
    <w:p w14:paraId="612C277F" w14:textId="77777777" w:rsidR="00F46B52" w:rsidRPr="003A7A99" w:rsidRDefault="00F46B52" w:rsidP="00595A10"/>
    <w:tbl>
      <w:tblPr>
        <w:tblStyle w:val="TableGrid"/>
        <w:tblW w:w="0" w:type="auto"/>
        <w:tblLook w:val="0420" w:firstRow="1" w:lastRow="0" w:firstColumn="0" w:lastColumn="0" w:noHBand="0" w:noVBand="1"/>
        <w:tblCaption w:val="Question 1"/>
        <w:tblDescription w:val="This table contains a fillable form to answer the question, &quot;        &quot;"/>
      </w:tblPr>
      <w:tblGrid>
        <w:gridCol w:w="10070"/>
      </w:tblGrid>
      <w:tr w:rsidR="00F46B52" w:rsidRPr="003A7A99" w14:paraId="31BEE0AC" w14:textId="77777777" w:rsidTr="00B33C71">
        <w:tc>
          <w:tcPr>
            <w:tcW w:w="14390" w:type="dxa"/>
            <w:shd w:val="clear" w:color="auto" w:fill="E7DAE3" w:themeFill="accent1" w:themeFillTint="33"/>
          </w:tcPr>
          <w:p w14:paraId="75F421BA" w14:textId="77777777" w:rsidR="00F46B52" w:rsidRPr="003A7A99" w:rsidRDefault="00F46B52" w:rsidP="00B33C71">
            <w:pPr>
              <w:rPr>
                <w:szCs w:val="24"/>
              </w:rPr>
            </w:pPr>
            <w:r w:rsidRPr="003A7A99">
              <w:rPr>
                <w:rFonts w:asciiTheme="minorHAnsi" w:hAnsiTheme="minorHAnsi" w:cs="Arial"/>
                <w:b/>
                <w:szCs w:val="24"/>
              </w:rPr>
              <w:t>Question 2:</w:t>
            </w:r>
            <w:r w:rsidRPr="003A7A99">
              <w:rPr>
                <w:rFonts w:asciiTheme="minorHAnsi" w:hAnsiTheme="minorHAnsi" w:cs="Arial"/>
                <w:bCs/>
                <w:szCs w:val="24"/>
              </w:rPr>
              <w:t xml:space="preserve"> </w:t>
            </w:r>
            <w:r w:rsidRPr="003A7A99">
              <w:rPr>
                <w:szCs w:val="24"/>
              </w:rPr>
              <w:t>Are educators who administer and score English Language Proficiency assessments, Screener and ACCESS/Alternate ACCESS certified in accordance with state guidance?</w:t>
            </w:r>
          </w:p>
        </w:tc>
      </w:tr>
      <w:tr w:rsidR="00F46B52" w:rsidRPr="003A7A99" w14:paraId="49B87485" w14:textId="77777777" w:rsidTr="00B33C71">
        <w:tc>
          <w:tcPr>
            <w:tcW w:w="14390" w:type="dxa"/>
          </w:tcPr>
          <w:p w14:paraId="02BDE2F5" w14:textId="77777777" w:rsidR="00F46B52" w:rsidRPr="003A7A99" w:rsidRDefault="00F46B52" w:rsidP="00B33C71">
            <w:pPr>
              <w:autoSpaceDE w:val="0"/>
              <w:autoSpaceDN w:val="0"/>
              <w:adjustRightInd w:val="0"/>
              <w:rPr>
                <w:rFonts w:asciiTheme="minorHAnsi" w:hAnsiTheme="minorHAnsi" w:cs="Arial"/>
                <w:b/>
                <w:szCs w:val="24"/>
              </w:rPr>
            </w:pPr>
          </w:p>
        </w:tc>
      </w:tr>
    </w:tbl>
    <w:p w14:paraId="445AEFE7" w14:textId="77777777" w:rsidR="00F46B52" w:rsidRPr="003A7A99" w:rsidRDefault="00F46B52" w:rsidP="00595A10"/>
    <w:tbl>
      <w:tblPr>
        <w:tblStyle w:val="TableGrid"/>
        <w:tblW w:w="0" w:type="auto"/>
        <w:tblLook w:val="0420" w:firstRow="1" w:lastRow="0" w:firstColumn="0" w:lastColumn="0" w:noHBand="0" w:noVBand="1"/>
        <w:tblCaption w:val="Question 1"/>
        <w:tblDescription w:val="This table contains a fillable form to answer the question, &quot;        &quot;"/>
      </w:tblPr>
      <w:tblGrid>
        <w:gridCol w:w="10070"/>
      </w:tblGrid>
      <w:tr w:rsidR="00F46B52" w:rsidRPr="003A7A99" w14:paraId="289CA71D" w14:textId="77777777" w:rsidTr="00B33C71">
        <w:tc>
          <w:tcPr>
            <w:tcW w:w="14390" w:type="dxa"/>
            <w:shd w:val="clear" w:color="auto" w:fill="E7DAE3" w:themeFill="accent1" w:themeFillTint="33"/>
          </w:tcPr>
          <w:p w14:paraId="3BD9139C" w14:textId="77777777" w:rsidR="005224BF" w:rsidRDefault="00F46B52" w:rsidP="00595A10">
            <w:pPr>
              <w:spacing w:after="120"/>
              <w:rPr>
                <w:szCs w:val="24"/>
              </w:rPr>
            </w:pPr>
            <w:bookmarkStart w:id="1" w:name="_Hlk169075190"/>
            <w:r w:rsidRPr="003A7A99">
              <w:rPr>
                <w:rFonts w:asciiTheme="minorHAnsi" w:hAnsiTheme="minorHAnsi" w:cs="Arial"/>
                <w:b/>
                <w:szCs w:val="24"/>
              </w:rPr>
              <w:t>Question 3:</w:t>
            </w:r>
            <w:r w:rsidRPr="003A7A99">
              <w:rPr>
                <w:rFonts w:asciiTheme="minorHAnsi" w:hAnsiTheme="minorHAnsi" w:cs="Arial"/>
                <w:bCs/>
                <w:szCs w:val="24"/>
              </w:rPr>
              <w:t xml:space="preserve"> T</w:t>
            </w:r>
            <w:r w:rsidRPr="003A7A99">
              <w:rPr>
                <w:szCs w:val="24"/>
              </w:rPr>
              <w:t xml:space="preserve">he identification of a student as NEP or LEP should be made based on Screener scores and objective criteria (e.g., a local body of evidence that includes cut scores on other standardized tests, rubric scores, etc.). </w:t>
            </w:r>
          </w:p>
          <w:p w14:paraId="6FB25CBD" w14:textId="131F890B" w:rsidR="00F46B52" w:rsidRPr="003A7A99" w:rsidRDefault="00F46B52" w:rsidP="00595A10">
            <w:pPr>
              <w:spacing w:after="120"/>
              <w:rPr>
                <w:szCs w:val="24"/>
              </w:rPr>
            </w:pPr>
            <w:r w:rsidRPr="003A7A99">
              <w:rPr>
                <w:szCs w:val="24"/>
              </w:rPr>
              <w:t>Does the documentation uploaded by the district include the specific objective criteria used for identification decisions?</w:t>
            </w:r>
          </w:p>
        </w:tc>
      </w:tr>
      <w:tr w:rsidR="00F46B52" w:rsidRPr="003A7A99" w14:paraId="1C8731CC" w14:textId="77777777" w:rsidTr="00B33C71">
        <w:tc>
          <w:tcPr>
            <w:tcW w:w="14390" w:type="dxa"/>
          </w:tcPr>
          <w:p w14:paraId="1CC3BF1B" w14:textId="77777777" w:rsidR="00F46B52" w:rsidRPr="003A7A99" w:rsidRDefault="00F46B52" w:rsidP="00B33C71">
            <w:pPr>
              <w:autoSpaceDE w:val="0"/>
              <w:autoSpaceDN w:val="0"/>
              <w:adjustRightInd w:val="0"/>
              <w:rPr>
                <w:rFonts w:asciiTheme="minorHAnsi" w:hAnsiTheme="minorHAnsi" w:cs="Arial"/>
                <w:b/>
                <w:szCs w:val="24"/>
              </w:rPr>
            </w:pPr>
          </w:p>
        </w:tc>
      </w:tr>
      <w:bookmarkEnd w:id="1"/>
    </w:tbl>
    <w:p w14:paraId="098E216D" w14:textId="77777777" w:rsidR="00F46B52" w:rsidRPr="003A7A99" w:rsidRDefault="00F46B52" w:rsidP="00595A10"/>
    <w:tbl>
      <w:tblPr>
        <w:tblStyle w:val="TableGrid"/>
        <w:tblW w:w="0" w:type="auto"/>
        <w:tblLook w:val="0420" w:firstRow="1" w:lastRow="0" w:firstColumn="0" w:lastColumn="0" w:noHBand="0" w:noVBand="1"/>
        <w:tblCaption w:val="Question 1"/>
        <w:tblDescription w:val="This table contains a fillable form to answer the question, &quot;        &quot;"/>
      </w:tblPr>
      <w:tblGrid>
        <w:gridCol w:w="10070"/>
      </w:tblGrid>
      <w:tr w:rsidR="00F46B52" w:rsidRPr="003A7A99" w14:paraId="5079C8FF" w14:textId="77777777" w:rsidTr="00B33C71">
        <w:tc>
          <w:tcPr>
            <w:tcW w:w="14390" w:type="dxa"/>
            <w:shd w:val="clear" w:color="auto" w:fill="E7DAE3" w:themeFill="accent1" w:themeFillTint="33"/>
          </w:tcPr>
          <w:p w14:paraId="2CA4FC8F" w14:textId="77777777" w:rsidR="00F46B52" w:rsidRPr="003A7A99" w:rsidRDefault="00F46B52" w:rsidP="00B33C71">
            <w:pPr>
              <w:rPr>
                <w:szCs w:val="24"/>
              </w:rPr>
            </w:pPr>
            <w:r w:rsidRPr="003A7A99">
              <w:rPr>
                <w:rFonts w:asciiTheme="minorHAnsi" w:hAnsiTheme="minorHAnsi" w:cs="Arial"/>
                <w:b/>
                <w:szCs w:val="24"/>
              </w:rPr>
              <w:t>Question 4:</w:t>
            </w:r>
            <w:r w:rsidRPr="003A7A99">
              <w:rPr>
                <w:rFonts w:asciiTheme="minorHAnsi" w:hAnsiTheme="minorHAnsi" w:cs="Arial"/>
                <w:bCs/>
                <w:szCs w:val="24"/>
              </w:rPr>
              <w:t xml:space="preserve"> </w:t>
            </w:r>
            <w:r w:rsidRPr="003A7A99">
              <w:rPr>
                <w:szCs w:val="24"/>
              </w:rPr>
              <w:t>Does the district’s redesignation criteria align to state minimum cut point guidance (4.0/4.0 Literacy ACCESS and 3.0/3.0 for Alternate ACCESS)?</w:t>
            </w:r>
          </w:p>
        </w:tc>
      </w:tr>
      <w:tr w:rsidR="00F46B52" w:rsidRPr="003A7A99" w14:paraId="64F26838" w14:textId="77777777" w:rsidTr="00B33C71">
        <w:tc>
          <w:tcPr>
            <w:tcW w:w="14390" w:type="dxa"/>
          </w:tcPr>
          <w:p w14:paraId="6B20D0AD" w14:textId="77777777" w:rsidR="00F46B52" w:rsidRPr="003A7A99" w:rsidRDefault="00F46B52" w:rsidP="00595A10"/>
        </w:tc>
      </w:tr>
    </w:tbl>
    <w:p w14:paraId="4295116C" w14:textId="77777777" w:rsidR="00F46B52" w:rsidRPr="003A7A99" w:rsidRDefault="00F46B52" w:rsidP="00595A10"/>
    <w:tbl>
      <w:tblPr>
        <w:tblStyle w:val="TableGrid"/>
        <w:tblW w:w="0" w:type="auto"/>
        <w:tblLook w:val="0420" w:firstRow="1" w:lastRow="0" w:firstColumn="0" w:lastColumn="0" w:noHBand="0" w:noVBand="1"/>
        <w:tblCaption w:val="Question 1"/>
        <w:tblDescription w:val="This table contains a fillable form to answer the question, &quot;        &quot;"/>
      </w:tblPr>
      <w:tblGrid>
        <w:gridCol w:w="10070"/>
      </w:tblGrid>
      <w:tr w:rsidR="00F46B52" w:rsidRPr="003A7A99" w14:paraId="47BA2660" w14:textId="77777777" w:rsidTr="00B33C71">
        <w:tc>
          <w:tcPr>
            <w:tcW w:w="14390" w:type="dxa"/>
            <w:shd w:val="clear" w:color="auto" w:fill="E7DAE3" w:themeFill="accent1" w:themeFillTint="33"/>
          </w:tcPr>
          <w:p w14:paraId="6E1AFAFA" w14:textId="77777777" w:rsidR="005224BF" w:rsidRDefault="00F46B52" w:rsidP="00595A10">
            <w:pPr>
              <w:spacing w:after="120"/>
            </w:pPr>
            <w:r w:rsidRPr="003A7A99">
              <w:rPr>
                <w:rFonts w:asciiTheme="minorHAnsi" w:hAnsiTheme="minorHAnsi" w:cs="Arial"/>
                <w:b/>
              </w:rPr>
              <w:t>Question 5:</w:t>
            </w:r>
            <w:r w:rsidRPr="003A7A99">
              <w:rPr>
                <w:rFonts w:asciiTheme="minorHAnsi" w:hAnsiTheme="minorHAnsi" w:cs="Arial"/>
                <w:bCs/>
              </w:rPr>
              <w:t xml:space="preserve"> </w:t>
            </w:r>
            <w:r w:rsidRPr="003A7A99">
              <w:t xml:space="preserve">When a student meets the state's minimum cut scores on the ACCESS/Alternate ACCESS assessments, but the district does </w:t>
            </w:r>
            <w:r w:rsidRPr="003A7A99">
              <w:rPr>
                <w:b/>
                <w:bCs/>
              </w:rPr>
              <w:t xml:space="preserve">not </w:t>
            </w:r>
            <w:r w:rsidRPr="003A7A99">
              <w:t xml:space="preserve">redesignate the student from English Language Development instruction and into monitoring status, the decision must be also based on objective criteria (e.g., a local body of evidence that includes cut scores on other standardized tests, grades, rubric scores, etc.). </w:t>
            </w:r>
          </w:p>
          <w:p w14:paraId="6BCA3758" w14:textId="7D38261C" w:rsidR="00F46B52" w:rsidRPr="003A7A99" w:rsidRDefault="00F46B52" w:rsidP="00595A10">
            <w:pPr>
              <w:spacing w:after="120"/>
            </w:pPr>
            <w:r w:rsidRPr="003A7A99">
              <w:t>Does the documentation uploaded by the district include the specific objective criteria used for redesignation decisions?</w:t>
            </w:r>
          </w:p>
        </w:tc>
      </w:tr>
      <w:tr w:rsidR="00F46B52" w:rsidRPr="00113D8B" w14:paraId="191C554B" w14:textId="77777777" w:rsidTr="00B33C71">
        <w:tc>
          <w:tcPr>
            <w:tcW w:w="14390" w:type="dxa"/>
          </w:tcPr>
          <w:p w14:paraId="4B5F1102" w14:textId="77777777" w:rsidR="00F46B52" w:rsidRPr="00113D8B" w:rsidRDefault="00F46B52" w:rsidP="00595A10"/>
        </w:tc>
      </w:tr>
    </w:tbl>
    <w:p w14:paraId="5811E580" w14:textId="77777777" w:rsidR="00F46B52" w:rsidRDefault="00F46B52">
      <w:pPr>
        <w:spacing w:line="259" w:lineRule="auto"/>
      </w:pPr>
      <w:r>
        <w:br w:type="page"/>
      </w:r>
    </w:p>
    <w:p w14:paraId="43302AAE" w14:textId="77777777" w:rsidR="00F46B52" w:rsidRDefault="00F46B52" w:rsidP="00F46B52">
      <w:pPr>
        <w:pStyle w:val="Heading2"/>
      </w:pPr>
      <w:r>
        <w:lastRenderedPageBreak/>
        <w:t>Initial Documentation Upload</w:t>
      </w:r>
    </w:p>
    <w:p w14:paraId="29E23B57" w14:textId="77777777" w:rsidR="00F46B52" w:rsidRPr="00217CCC" w:rsidRDefault="00F46B52" w:rsidP="00F46B52">
      <w:pPr>
        <w:pStyle w:val="ListParagraph"/>
        <w:ind w:left="0"/>
        <w:rPr>
          <w:rFonts w:asciiTheme="minorHAnsi" w:hAnsiTheme="minorHAnsi"/>
          <w:b/>
          <w:bCs/>
        </w:rPr>
      </w:pPr>
      <w:r w:rsidRPr="00217CCC">
        <w:rPr>
          <w:rFonts w:asciiTheme="minorHAnsi" w:hAnsiTheme="minorHAnsi"/>
          <w:b/>
          <w:bCs/>
        </w:rPr>
        <w:t xml:space="preserve">In </w:t>
      </w:r>
      <w:r w:rsidRPr="00217CCC">
        <w:rPr>
          <w:rFonts w:asciiTheme="minorHAnsi" w:hAnsiTheme="minorHAnsi"/>
          <w:b/>
          <w:bCs/>
          <w:u w:val="single"/>
        </w:rPr>
        <w:t>addition to</w:t>
      </w:r>
      <w:r w:rsidRPr="00217CCC">
        <w:rPr>
          <w:rFonts w:asciiTheme="minorHAnsi" w:hAnsiTheme="minorHAnsi"/>
          <w:b/>
          <w:bCs/>
        </w:rPr>
        <w:t xml:space="preserve"> this completed </w:t>
      </w:r>
      <w:r>
        <w:rPr>
          <w:rFonts w:asciiTheme="minorHAnsi" w:hAnsiTheme="minorHAnsi"/>
          <w:b/>
          <w:bCs/>
        </w:rPr>
        <w:t>English Language Learner</w:t>
      </w:r>
      <w:r w:rsidRPr="00217CCC">
        <w:rPr>
          <w:rFonts w:asciiTheme="minorHAnsi" w:hAnsiTheme="minorHAnsi"/>
          <w:b/>
          <w:bCs/>
        </w:rPr>
        <w:t xml:space="preserve"> Count Questionnaire, the following </w:t>
      </w:r>
      <w:r>
        <w:rPr>
          <w:rFonts w:asciiTheme="minorHAnsi" w:hAnsiTheme="minorHAnsi"/>
          <w:b/>
          <w:bCs/>
        </w:rPr>
        <w:t xml:space="preserve">additional audit </w:t>
      </w:r>
      <w:r w:rsidRPr="00217CCC">
        <w:rPr>
          <w:rFonts w:asciiTheme="minorHAnsi" w:hAnsiTheme="minorHAnsi"/>
          <w:b/>
          <w:bCs/>
        </w:rPr>
        <w:t xml:space="preserve">documents must also be provided to the School Auditing Office via Syncplicity no later than </w:t>
      </w:r>
      <w:r w:rsidRPr="008A732E">
        <w:rPr>
          <w:rFonts w:asciiTheme="minorHAnsi" w:hAnsiTheme="minorHAnsi"/>
          <w:b/>
          <w:bCs/>
        </w:rPr>
        <w:t>September 15, 2025.</w:t>
      </w:r>
    </w:p>
    <w:p w14:paraId="35F6ED27" w14:textId="77777777" w:rsidR="00F46B52" w:rsidRPr="00A13F64" w:rsidRDefault="00F46B52" w:rsidP="00F46B52">
      <w:pPr>
        <w:pStyle w:val="Heading3"/>
      </w:pPr>
      <w:r>
        <w:t>Organization</w:t>
      </w:r>
      <w:r w:rsidRPr="00A13F64">
        <w:t>’s Identification Process</w:t>
      </w:r>
    </w:p>
    <w:p w14:paraId="5CF4B01B" w14:textId="77777777" w:rsidR="00F46B52" w:rsidRPr="00A13F64" w:rsidRDefault="00F46B52" w:rsidP="00F46B52">
      <w:pPr>
        <w:pStyle w:val="ListParagraph"/>
        <w:numPr>
          <w:ilvl w:val="0"/>
          <w:numId w:val="5"/>
        </w:numPr>
        <w:spacing w:line="259" w:lineRule="auto"/>
        <w:rPr>
          <w:rFonts w:asciiTheme="minorHAnsi" w:hAnsiTheme="minorHAnsi"/>
          <w:b/>
          <w:bCs/>
        </w:rPr>
      </w:pPr>
      <w:r w:rsidRPr="00A13F64">
        <w:rPr>
          <w:rFonts w:asciiTheme="minorHAnsi" w:hAnsiTheme="minorHAnsi"/>
        </w:rPr>
        <w:t xml:space="preserve">Documentation describing the district’s process for identifying students with an English language proficiency level of NEP or LEP </w:t>
      </w:r>
    </w:p>
    <w:p w14:paraId="3214EBD4" w14:textId="77777777" w:rsidR="00F46B52" w:rsidRPr="00A13F64" w:rsidRDefault="00F46B52" w:rsidP="00F46B52">
      <w:pPr>
        <w:pStyle w:val="ListParagraph"/>
        <w:numPr>
          <w:ilvl w:val="0"/>
          <w:numId w:val="5"/>
        </w:numPr>
        <w:spacing w:line="259" w:lineRule="auto"/>
        <w:rPr>
          <w:rFonts w:asciiTheme="minorHAnsi" w:hAnsiTheme="minorHAnsi"/>
          <w:b/>
          <w:bCs/>
        </w:rPr>
      </w:pPr>
      <w:r w:rsidRPr="00A13F64">
        <w:rPr>
          <w:rFonts w:asciiTheme="minorHAnsi" w:hAnsiTheme="minorHAnsi"/>
        </w:rPr>
        <w:t>Sample scoring rubric with cut scores or other objective criteria (e.g., ratings, levels, or other measurables) that clearly indicates what conditions must be met for a student’s language proficiency level to be designated NEP or LEP</w:t>
      </w:r>
    </w:p>
    <w:p w14:paraId="67A7ECB2" w14:textId="77777777" w:rsidR="00F46B52" w:rsidRPr="00A13F64" w:rsidRDefault="00F46B52" w:rsidP="00F46B52">
      <w:pPr>
        <w:pStyle w:val="Heading3"/>
      </w:pPr>
      <w:r>
        <w:t>Organization</w:t>
      </w:r>
      <w:r w:rsidRPr="00A13F64">
        <w:t>’s Redesignation Process</w:t>
      </w:r>
    </w:p>
    <w:p w14:paraId="303049D9" w14:textId="77777777" w:rsidR="00F46B52" w:rsidRPr="00A13F64" w:rsidRDefault="00F46B52" w:rsidP="00F46B52">
      <w:pPr>
        <w:pStyle w:val="ListParagraph"/>
        <w:numPr>
          <w:ilvl w:val="0"/>
          <w:numId w:val="6"/>
        </w:numPr>
        <w:spacing w:line="259" w:lineRule="auto"/>
        <w:rPr>
          <w:rFonts w:asciiTheme="minorHAnsi" w:hAnsiTheme="minorHAnsi"/>
        </w:rPr>
      </w:pPr>
      <w:r w:rsidRPr="00A13F64">
        <w:rPr>
          <w:rFonts w:asciiTheme="minorHAnsi" w:hAnsiTheme="minorHAnsi"/>
        </w:rPr>
        <w:t xml:space="preserve">Documentation describing the district’s process for redesignating students (with a </w:t>
      </w:r>
      <w:proofErr w:type="gramStart"/>
      <w:r w:rsidRPr="00A13F64">
        <w:rPr>
          <w:rFonts w:asciiTheme="minorHAnsi" w:hAnsiTheme="minorHAnsi"/>
        </w:rPr>
        <w:t>previously-reported</w:t>
      </w:r>
      <w:proofErr w:type="gramEnd"/>
      <w:r w:rsidRPr="00A13F64">
        <w:rPr>
          <w:rFonts w:asciiTheme="minorHAnsi" w:hAnsiTheme="minorHAnsi"/>
        </w:rPr>
        <w:t xml:space="preserve"> English language proficiency level of NEP or LEP) out of </w:t>
      </w:r>
      <w:r>
        <w:rPr>
          <w:rFonts w:asciiTheme="minorHAnsi" w:hAnsiTheme="minorHAnsi"/>
        </w:rPr>
        <w:t>Language Instruction Educational Programs (</w:t>
      </w:r>
      <w:r w:rsidRPr="00A13F64">
        <w:rPr>
          <w:rFonts w:asciiTheme="minorHAnsi" w:hAnsiTheme="minorHAnsi"/>
        </w:rPr>
        <w:t>LIEP</w:t>
      </w:r>
      <w:r>
        <w:rPr>
          <w:rFonts w:asciiTheme="minorHAnsi" w:hAnsiTheme="minorHAnsi"/>
        </w:rPr>
        <w:t>).</w:t>
      </w:r>
    </w:p>
    <w:p w14:paraId="478DD3DC" w14:textId="04F3F050" w:rsidR="00F46B52" w:rsidRDefault="00F46B52" w:rsidP="00F46B52">
      <w:pPr>
        <w:pStyle w:val="ListParagraph"/>
        <w:numPr>
          <w:ilvl w:val="0"/>
          <w:numId w:val="6"/>
        </w:numPr>
        <w:spacing w:line="259" w:lineRule="auto"/>
        <w:rPr>
          <w:rFonts w:asciiTheme="minorHAnsi" w:hAnsiTheme="minorHAnsi"/>
        </w:rPr>
      </w:pPr>
      <w:r w:rsidRPr="00A13F64">
        <w:rPr>
          <w:rFonts w:asciiTheme="minorHAnsi" w:hAnsiTheme="minorHAnsi"/>
        </w:rPr>
        <w:t>Sample scoring rubric with cut scores or other objective criteria (e.g., ratings, levels, or other measurables) that clearly indicates what conditions must be met for a student to be redesignated out of LIEP</w:t>
      </w:r>
      <w:r>
        <w:rPr>
          <w:rFonts w:asciiTheme="minorHAnsi" w:hAnsiTheme="minorHAnsi"/>
        </w:rPr>
        <w:t>.</w:t>
      </w:r>
    </w:p>
    <w:p w14:paraId="1D56ECAE" w14:textId="77777777" w:rsidR="00F46B52" w:rsidRDefault="00F46B52">
      <w:pPr>
        <w:spacing w:line="259" w:lineRule="auto"/>
        <w:rPr>
          <w:rFonts w:asciiTheme="minorHAnsi" w:hAnsiTheme="minorHAnsi"/>
        </w:rPr>
      </w:pPr>
      <w:r>
        <w:rPr>
          <w:rFonts w:asciiTheme="minorHAnsi" w:hAnsiTheme="minorHAnsi"/>
        </w:rPr>
        <w:br w:type="page"/>
      </w:r>
    </w:p>
    <w:p w14:paraId="10D91A3F" w14:textId="77777777" w:rsidR="00F46B52" w:rsidRDefault="00F46B52" w:rsidP="00F46B52">
      <w:pPr>
        <w:pStyle w:val="Heading2"/>
      </w:pPr>
      <w:r>
        <w:lastRenderedPageBreak/>
        <w:t>Disclaimer</w:t>
      </w:r>
    </w:p>
    <w:p w14:paraId="73D0960F" w14:textId="5834A939" w:rsidR="00F46B52" w:rsidRPr="003A7A99" w:rsidRDefault="00F46B52" w:rsidP="00F46B52">
      <w:pPr>
        <w:rPr>
          <w:rFonts w:asciiTheme="minorHAnsi" w:hAnsiTheme="minorHAnsi"/>
        </w:rPr>
      </w:pPr>
      <w:r w:rsidRPr="003A7A99">
        <w:rPr>
          <w:rFonts w:asciiTheme="minorHAnsi" w:hAnsiTheme="minorHAnsi"/>
        </w:rPr>
        <w:t>During the Annual Audit Review, the School Auditing Office will review and evaluate the completed questionnaire, the initial documentation upload, and the student-level data submitted by each district, CSI and BOCES during the 202</w:t>
      </w:r>
      <w:r w:rsidR="001E59AB" w:rsidRPr="003A7A99">
        <w:rPr>
          <w:rFonts w:asciiTheme="minorHAnsi" w:hAnsiTheme="minorHAnsi"/>
        </w:rPr>
        <w:t>5</w:t>
      </w:r>
      <w:r w:rsidRPr="003A7A99">
        <w:rPr>
          <w:rFonts w:asciiTheme="minorHAnsi" w:hAnsiTheme="minorHAnsi"/>
        </w:rPr>
        <w:t xml:space="preserve"> Student October Count data collection.  No later than April 1, 202</w:t>
      </w:r>
      <w:r w:rsidR="001E59AB" w:rsidRPr="003A7A99">
        <w:rPr>
          <w:rFonts w:asciiTheme="minorHAnsi" w:hAnsiTheme="minorHAnsi"/>
        </w:rPr>
        <w:t>6</w:t>
      </w:r>
      <w:r w:rsidRPr="003A7A99">
        <w:rPr>
          <w:rFonts w:asciiTheme="minorHAnsi" w:hAnsiTheme="minorHAnsi"/>
        </w:rPr>
        <w:t>, the School Auditing Office will contact all districts, CSI and BOCES with a list of additional required audit documentation (organizational, school, program, and/or student-level)— as described in the Audit Resource Guide—that must be uploaded within 30 calendar days following receipt of the request as part of an expanded (i.e., “Focused” or “Comprehensive”) audit.</w:t>
      </w:r>
    </w:p>
    <w:p w14:paraId="2419BFFA" w14:textId="77777777" w:rsidR="00F46B52" w:rsidRDefault="00F46B52" w:rsidP="00F46B52">
      <w:pPr>
        <w:pStyle w:val="Heading2"/>
      </w:pPr>
      <w:r>
        <w:t>Attestation</w:t>
      </w:r>
    </w:p>
    <w:p w14:paraId="0AE69D7C" w14:textId="77777777" w:rsidR="00F46B52" w:rsidRPr="00595A10" w:rsidRDefault="00F46B52" w:rsidP="00595A10">
      <w:pPr>
        <w:rPr>
          <w:b/>
          <w:bCs/>
        </w:rPr>
      </w:pPr>
      <w:r w:rsidRPr="00595A10">
        <w:rPr>
          <w:b/>
          <w:bCs/>
        </w:rPr>
        <w:t xml:space="preserve">I certify, to the best of my knowledge and belief, that the information provided in this questionnaire and in all required documentation is true and correct. </w:t>
      </w:r>
    </w:p>
    <w:tbl>
      <w:tblPr>
        <w:tblStyle w:val="TableGrid"/>
        <w:tblW w:w="0" w:type="auto"/>
        <w:tblLook w:val="0480" w:firstRow="0" w:lastRow="0" w:firstColumn="1" w:lastColumn="0" w:noHBand="0" w:noVBand="1"/>
        <w:tblCaption w:val="Questionnaire completer attestation signature and date"/>
        <w:tblDescription w:val="A table containing fillable forms for the questionnaire completer's signature and the date of completion"/>
      </w:tblPr>
      <w:tblGrid>
        <w:gridCol w:w="2940"/>
        <w:gridCol w:w="7130"/>
      </w:tblGrid>
      <w:tr w:rsidR="00F46B52" w:rsidRPr="00217CCC" w14:paraId="509CF572" w14:textId="77777777" w:rsidTr="00B33C71">
        <w:tc>
          <w:tcPr>
            <w:tcW w:w="3685" w:type="dxa"/>
            <w:shd w:val="clear" w:color="auto" w:fill="E7DAE3" w:themeFill="accent1" w:themeFillTint="33"/>
          </w:tcPr>
          <w:p w14:paraId="0E47F1EF" w14:textId="78F08116" w:rsidR="00F46B52" w:rsidRPr="00F46B52" w:rsidRDefault="00F46B52" w:rsidP="00B33C71">
            <w:pPr>
              <w:autoSpaceDE w:val="0"/>
              <w:autoSpaceDN w:val="0"/>
              <w:adjustRightInd w:val="0"/>
              <w:rPr>
                <w:rFonts w:asciiTheme="minorHAnsi" w:hAnsiTheme="minorHAnsi" w:cs="Arial"/>
                <w:bCs/>
              </w:rPr>
            </w:pPr>
            <w:r w:rsidRPr="00F46B52">
              <w:rPr>
                <w:rFonts w:asciiTheme="minorHAnsi" w:hAnsiTheme="minorHAnsi" w:cs="Arial"/>
                <w:bCs/>
              </w:rPr>
              <w:t xml:space="preserve">Completer </w:t>
            </w:r>
            <w:r w:rsidR="001E59AB">
              <w:rPr>
                <w:rFonts w:asciiTheme="minorHAnsi" w:hAnsiTheme="minorHAnsi" w:cs="Arial"/>
                <w:bCs/>
              </w:rPr>
              <w:t>Name</w:t>
            </w:r>
          </w:p>
        </w:tc>
        <w:tc>
          <w:tcPr>
            <w:tcW w:w="10350" w:type="dxa"/>
          </w:tcPr>
          <w:p w14:paraId="791909E1" w14:textId="77777777" w:rsidR="00F46B52" w:rsidRPr="00217CCC" w:rsidRDefault="00F46B52" w:rsidP="00B33C71">
            <w:pPr>
              <w:autoSpaceDE w:val="0"/>
              <w:autoSpaceDN w:val="0"/>
              <w:adjustRightInd w:val="0"/>
              <w:rPr>
                <w:rFonts w:asciiTheme="minorHAnsi" w:hAnsiTheme="minorHAnsi" w:cs="Arial"/>
                <w:b/>
              </w:rPr>
            </w:pPr>
          </w:p>
        </w:tc>
      </w:tr>
      <w:tr w:rsidR="00F46B52" w:rsidRPr="00217CCC" w14:paraId="79F489EB" w14:textId="77777777" w:rsidTr="00B33C71">
        <w:tc>
          <w:tcPr>
            <w:tcW w:w="3685" w:type="dxa"/>
            <w:shd w:val="clear" w:color="auto" w:fill="E7DAE3" w:themeFill="accent1" w:themeFillTint="33"/>
          </w:tcPr>
          <w:p w14:paraId="3081083B" w14:textId="77777777" w:rsidR="00F46B52" w:rsidRPr="00F46B52" w:rsidRDefault="00F46B52" w:rsidP="00B33C71">
            <w:pPr>
              <w:autoSpaceDE w:val="0"/>
              <w:autoSpaceDN w:val="0"/>
              <w:adjustRightInd w:val="0"/>
              <w:rPr>
                <w:rFonts w:asciiTheme="minorHAnsi" w:hAnsiTheme="minorHAnsi" w:cs="Arial"/>
                <w:bCs/>
              </w:rPr>
            </w:pPr>
            <w:r w:rsidRPr="00F46B52">
              <w:rPr>
                <w:rFonts w:asciiTheme="minorHAnsi" w:hAnsiTheme="minorHAnsi" w:cs="Arial"/>
                <w:bCs/>
              </w:rPr>
              <w:t>Date</w:t>
            </w:r>
          </w:p>
        </w:tc>
        <w:tc>
          <w:tcPr>
            <w:tcW w:w="10350" w:type="dxa"/>
          </w:tcPr>
          <w:p w14:paraId="612595E6" w14:textId="77777777" w:rsidR="00F46B52" w:rsidRPr="00217CCC" w:rsidRDefault="00F46B52" w:rsidP="00B33C71">
            <w:pPr>
              <w:autoSpaceDE w:val="0"/>
              <w:autoSpaceDN w:val="0"/>
              <w:adjustRightInd w:val="0"/>
              <w:rPr>
                <w:rFonts w:asciiTheme="minorHAnsi" w:hAnsiTheme="minorHAnsi" w:cs="Arial"/>
                <w:b/>
              </w:rPr>
            </w:pPr>
          </w:p>
        </w:tc>
      </w:tr>
    </w:tbl>
    <w:p w14:paraId="59F77297" w14:textId="77777777" w:rsidR="00F46B52" w:rsidRPr="00E82C4C" w:rsidRDefault="00F46B52" w:rsidP="00F46B52">
      <w:pPr>
        <w:pStyle w:val="ListParagraph"/>
        <w:spacing w:line="259" w:lineRule="auto"/>
        <w:rPr>
          <w:rFonts w:asciiTheme="minorHAnsi" w:hAnsiTheme="minorHAnsi"/>
        </w:rPr>
      </w:pPr>
    </w:p>
    <w:p w14:paraId="04D54602" w14:textId="77777777" w:rsidR="00F46B52" w:rsidRPr="00F46B52" w:rsidRDefault="00F46B52" w:rsidP="00F46B52"/>
    <w:sectPr w:rsidR="00F46B52" w:rsidRPr="00F46B52" w:rsidSect="00F46B52">
      <w:headerReference w:type="default" r:id="rId15"/>
      <w:footerReference w:type="first" r:id="rId16"/>
      <w:type w:val="continuous"/>
      <w:pgSz w:w="12240" w:h="15840" w:code="1"/>
      <w:pgMar w:top="1080" w:right="1080" w:bottom="1080" w:left="1080" w:header="432"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1FBAB" w14:textId="77777777" w:rsidR="00F46B52" w:rsidRDefault="00F46B52" w:rsidP="00E47328">
      <w:r>
        <w:separator/>
      </w:r>
    </w:p>
  </w:endnote>
  <w:endnote w:type="continuationSeparator" w:id="0">
    <w:p w14:paraId="485A5DC8" w14:textId="77777777" w:rsidR="00F46B52" w:rsidRDefault="00F46B52" w:rsidP="00E47328">
      <w:r>
        <w:continuationSeparator/>
      </w:r>
    </w:p>
  </w:endnote>
  <w:endnote w:type="continuationNotice" w:id="1">
    <w:p w14:paraId="3C03597E" w14:textId="77777777" w:rsidR="00F46B52" w:rsidRDefault="00F46B52" w:rsidP="00E47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E0815D15-5CF2-4386-987D-316718760149}"/>
    <w:embedBold r:id="rId2" w:fontKey="{94E4AD81-F417-4C26-9D90-7AA158E78EC2}"/>
    <w:embedItalic r:id="rId3" w:fontKey="{E10E7617-87EE-4777-931F-2804D1561A33}"/>
  </w:font>
  <w:font w:name="Museo Slab 500">
    <w:altName w:val="Calibri"/>
    <w:panose1 w:val="02000000000000000000"/>
    <w:charset w:val="00"/>
    <w:family w:val="modern"/>
    <w:notTrueType/>
    <w:pitch w:val="variable"/>
    <w:sig w:usb0="A00000AF" w:usb1="40000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DD43C22-85AB-41C9-B133-007A3C5EC1B5}"/>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02958" w14:textId="5D80473D" w:rsidR="00146A6D" w:rsidRDefault="00146A6D" w:rsidP="00146A6D">
    <w:pPr>
      <w:pStyle w:val="Footer"/>
      <w:jc w:val="center"/>
    </w:pPr>
    <w:r>
      <w:rPr>
        <w:noProof/>
      </w:rPr>
      <w:drawing>
        <wp:inline distT="0" distB="0" distL="0" distR="0" wp14:anchorId="1D39E387" wp14:editId="16DF8EE3">
          <wp:extent cx="1241627" cy="685035"/>
          <wp:effectExtent l="0" t="0" r="0" b="1270"/>
          <wp:docPr id="104834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49931" name="Picture 1048349931"/>
                  <pic:cNvPicPr/>
                </pic:nvPicPr>
                <pic:blipFill>
                  <a:blip r:embed="rId1">
                    <a:extLst>
                      <a:ext uri="{28A0092B-C50C-407E-A947-70E740481C1C}">
                        <a14:useLocalDpi xmlns:a14="http://schemas.microsoft.com/office/drawing/2010/main" val="0"/>
                      </a:ext>
                    </a:extLst>
                  </a:blip>
                  <a:stretch>
                    <a:fillRect/>
                  </a:stretch>
                </pic:blipFill>
                <pic:spPr>
                  <a:xfrm>
                    <a:off x="0" y="0"/>
                    <a:ext cx="1241627" cy="6850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9E5D5" w14:textId="77777777" w:rsidR="00F46B52" w:rsidRDefault="00F46B52" w:rsidP="00E47328">
      <w:r>
        <w:separator/>
      </w:r>
    </w:p>
  </w:footnote>
  <w:footnote w:type="continuationSeparator" w:id="0">
    <w:p w14:paraId="2E578CB8" w14:textId="77777777" w:rsidR="00F46B52" w:rsidRDefault="00F46B52" w:rsidP="00E47328">
      <w:r>
        <w:continuationSeparator/>
      </w:r>
    </w:p>
  </w:footnote>
  <w:footnote w:type="continuationNotice" w:id="1">
    <w:p w14:paraId="6F1FF3F7" w14:textId="77777777" w:rsidR="00F46B52" w:rsidRDefault="00F46B52" w:rsidP="00E473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15BE7" w14:textId="289D8EFF" w:rsidR="004721B7" w:rsidRPr="00030FB7" w:rsidRDefault="004721B7" w:rsidP="00E47328">
    <w:pPr>
      <w:pStyle w:val="Header"/>
    </w:pPr>
    <w:r w:rsidRPr="00672C00">
      <w:rPr>
        <w:noProof/>
      </w:rPr>
      <w:drawing>
        <wp:anchor distT="0" distB="0" distL="114300" distR="114300" simplePos="0" relativeHeight="251658240" behindDoc="0" locked="0" layoutInCell="1" allowOverlap="1" wp14:anchorId="7AAB93B8" wp14:editId="234EFCBF">
          <wp:simplePos x="0" y="0"/>
          <wp:positionH relativeFrom="column">
            <wp:posOffset>20320</wp:posOffset>
          </wp:positionH>
          <wp:positionV relativeFrom="paragraph">
            <wp:posOffset>-95060</wp:posOffset>
          </wp:positionV>
          <wp:extent cx="893929" cy="377877"/>
          <wp:effectExtent l="0" t="0" r="1905" b="3175"/>
          <wp:wrapNone/>
          <wp:docPr id="1317049711" name="Picture 5" descr="A blue red yellow and blue circle with a white star and mountains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7222" name="Picture 5" descr="A blue red yellow and blue circle with a white star and mountains in the cente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929" cy="377877"/>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fldSimple w:instr=" STYLEREF  &quot;Heading 2&quot;  \* MERGEFORMAT ">
      <w:r w:rsidR="00746889">
        <w:rPr>
          <w:noProof/>
        </w:rPr>
        <w:t>Disclaimer</w:t>
      </w:r>
    </w:fldSimple>
    <w:r w:rsidRPr="00030FB7">
      <w:ptab w:relativeTo="margin" w:alignment="right" w:leader="none"/>
    </w:r>
    <w:r w:rsidRPr="00030FB7">
      <w:t xml:space="preserve">Page </w:t>
    </w:r>
    <w:r w:rsidRPr="00030FB7">
      <w:rPr>
        <w:b/>
        <w:bCs/>
      </w:rPr>
      <w:fldChar w:fldCharType="begin"/>
    </w:r>
    <w:r w:rsidRPr="00030FB7">
      <w:rPr>
        <w:b/>
        <w:bCs/>
      </w:rPr>
      <w:instrText xml:space="preserve"> PAGE  \* Arabic  \* MERGEFORMAT </w:instrText>
    </w:r>
    <w:r w:rsidRPr="00030FB7">
      <w:rPr>
        <w:b/>
        <w:bCs/>
      </w:rPr>
      <w:fldChar w:fldCharType="separate"/>
    </w:r>
    <w:r w:rsidRPr="00030FB7">
      <w:rPr>
        <w:b/>
        <w:bCs/>
      </w:rPr>
      <w:t>1</w:t>
    </w:r>
    <w:r w:rsidRPr="00030FB7">
      <w:rPr>
        <w:b/>
        <w:bCs/>
      </w:rPr>
      <w:fldChar w:fldCharType="end"/>
    </w:r>
    <w:r w:rsidRPr="00030FB7">
      <w:t xml:space="preserve"> of </w:t>
    </w:r>
    <w:r w:rsidRPr="00030FB7">
      <w:rPr>
        <w:b/>
        <w:bCs/>
      </w:rPr>
      <w:fldChar w:fldCharType="begin"/>
    </w:r>
    <w:r w:rsidRPr="00030FB7">
      <w:rPr>
        <w:b/>
        <w:bCs/>
      </w:rPr>
      <w:instrText xml:space="preserve"> NUMPAGES  \* Arabic  \* MERGEFORMAT </w:instrText>
    </w:r>
    <w:r w:rsidRPr="00030FB7">
      <w:rPr>
        <w:b/>
        <w:bCs/>
      </w:rPr>
      <w:fldChar w:fldCharType="separate"/>
    </w:r>
    <w:r w:rsidRPr="00030FB7">
      <w:rPr>
        <w:b/>
        <w:bCs/>
      </w:rPr>
      <w:t>3</w:t>
    </w:r>
    <w:r w:rsidRPr="00030FB7">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0D87"/>
    <w:multiLevelType w:val="hybridMultilevel"/>
    <w:tmpl w:val="3E9E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11CE7"/>
    <w:multiLevelType w:val="hybridMultilevel"/>
    <w:tmpl w:val="1D46461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1DF4DBCB"/>
    <w:multiLevelType w:val="hybridMultilevel"/>
    <w:tmpl w:val="A6882ED4"/>
    <w:lvl w:ilvl="0" w:tplc="06D8C9BA">
      <w:start w:val="1"/>
      <w:numFmt w:val="bullet"/>
      <w:lvlText w:val=""/>
      <w:lvlJc w:val="left"/>
      <w:pPr>
        <w:ind w:left="792" w:hanging="360"/>
      </w:pPr>
      <w:rPr>
        <w:rFonts w:ascii="Symbol" w:hAnsi="Symbol" w:hint="default"/>
      </w:rPr>
    </w:lvl>
    <w:lvl w:ilvl="1" w:tplc="6F74506C">
      <w:start w:val="1"/>
      <w:numFmt w:val="bullet"/>
      <w:lvlText w:val="o"/>
      <w:lvlJc w:val="left"/>
      <w:pPr>
        <w:ind w:left="1512" w:hanging="360"/>
      </w:pPr>
      <w:rPr>
        <w:rFonts w:ascii="Courier New" w:hAnsi="Courier New" w:hint="default"/>
      </w:rPr>
    </w:lvl>
    <w:lvl w:ilvl="2" w:tplc="A2402306">
      <w:start w:val="1"/>
      <w:numFmt w:val="bullet"/>
      <w:lvlText w:val=""/>
      <w:lvlJc w:val="left"/>
      <w:pPr>
        <w:ind w:left="2232" w:hanging="360"/>
      </w:pPr>
      <w:rPr>
        <w:rFonts w:ascii="Wingdings" w:hAnsi="Wingdings" w:hint="default"/>
      </w:rPr>
    </w:lvl>
    <w:lvl w:ilvl="3" w:tplc="0010AD24">
      <w:start w:val="1"/>
      <w:numFmt w:val="bullet"/>
      <w:lvlText w:val=""/>
      <w:lvlJc w:val="left"/>
      <w:pPr>
        <w:ind w:left="2952" w:hanging="360"/>
      </w:pPr>
      <w:rPr>
        <w:rFonts w:ascii="Symbol" w:hAnsi="Symbol" w:hint="default"/>
      </w:rPr>
    </w:lvl>
    <w:lvl w:ilvl="4" w:tplc="C646E08A">
      <w:start w:val="1"/>
      <w:numFmt w:val="bullet"/>
      <w:lvlText w:val="o"/>
      <w:lvlJc w:val="left"/>
      <w:pPr>
        <w:ind w:left="3672" w:hanging="360"/>
      </w:pPr>
      <w:rPr>
        <w:rFonts w:ascii="Courier New" w:hAnsi="Courier New" w:hint="default"/>
      </w:rPr>
    </w:lvl>
    <w:lvl w:ilvl="5" w:tplc="B688F026">
      <w:start w:val="1"/>
      <w:numFmt w:val="bullet"/>
      <w:lvlText w:val=""/>
      <w:lvlJc w:val="left"/>
      <w:pPr>
        <w:ind w:left="4392" w:hanging="360"/>
      </w:pPr>
      <w:rPr>
        <w:rFonts w:ascii="Wingdings" w:hAnsi="Wingdings" w:hint="default"/>
      </w:rPr>
    </w:lvl>
    <w:lvl w:ilvl="6" w:tplc="6346FEA6">
      <w:start w:val="1"/>
      <w:numFmt w:val="bullet"/>
      <w:lvlText w:val=""/>
      <w:lvlJc w:val="left"/>
      <w:pPr>
        <w:ind w:left="5112" w:hanging="360"/>
      </w:pPr>
      <w:rPr>
        <w:rFonts w:ascii="Symbol" w:hAnsi="Symbol" w:hint="default"/>
      </w:rPr>
    </w:lvl>
    <w:lvl w:ilvl="7" w:tplc="B61CC3E6">
      <w:start w:val="1"/>
      <w:numFmt w:val="bullet"/>
      <w:lvlText w:val="o"/>
      <w:lvlJc w:val="left"/>
      <w:pPr>
        <w:ind w:left="5832" w:hanging="360"/>
      </w:pPr>
      <w:rPr>
        <w:rFonts w:ascii="Courier New" w:hAnsi="Courier New" w:hint="default"/>
      </w:rPr>
    </w:lvl>
    <w:lvl w:ilvl="8" w:tplc="CF5CBB2A">
      <w:start w:val="1"/>
      <w:numFmt w:val="bullet"/>
      <w:lvlText w:val=""/>
      <w:lvlJc w:val="left"/>
      <w:pPr>
        <w:ind w:left="6552" w:hanging="360"/>
      </w:pPr>
      <w:rPr>
        <w:rFonts w:ascii="Wingdings" w:hAnsi="Wingdings" w:hint="default"/>
      </w:rPr>
    </w:lvl>
  </w:abstractNum>
  <w:abstractNum w:abstractNumId="3" w15:restartNumberingAfterBreak="0">
    <w:nsid w:val="306C4938"/>
    <w:multiLevelType w:val="hybridMultilevel"/>
    <w:tmpl w:val="63067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8B3DDF"/>
    <w:multiLevelType w:val="hybridMultilevel"/>
    <w:tmpl w:val="974CE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D6105"/>
    <w:multiLevelType w:val="hybridMultilevel"/>
    <w:tmpl w:val="A39C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1908962">
    <w:abstractNumId w:val="2"/>
  </w:num>
  <w:num w:numId="2" w16cid:durableId="33241231">
    <w:abstractNumId w:val="1"/>
  </w:num>
  <w:num w:numId="3" w16cid:durableId="1789204517">
    <w:abstractNumId w:val="0"/>
  </w:num>
  <w:num w:numId="4" w16cid:durableId="333384832">
    <w:abstractNumId w:val="4"/>
  </w:num>
  <w:num w:numId="5" w16cid:durableId="1729760694">
    <w:abstractNumId w:val="5"/>
  </w:num>
  <w:num w:numId="6" w16cid:durableId="16454243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52"/>
    <w:rsid w:val="00012451"/>
    <w:rsid w:val="00030FB7"/>
    <w:rsid w:val="000368D0"/>
    <w:rsid w:val="00066C10"/>
    <w:rsid w:val="000803B8"/>
    <w:rsid w:val="00082768"/>
    <w:rsid w:val="00087158"/>
    <w:rsid w:val="00090426"/>
    <w:rsid w:val="000B6633"/>
    <w:rsid w:val="000D0BE2"/>
    <w:rsid w:val="000D26F7"/>
    <w:rsid w:val="000E5E2C"/>
    <w:rsid w:val="000F0D43"/>
    <w:rsid w:val="001006B8"/>
    <w:rsid w:val="00146A6D"/>
    <w:rsid w:val="0015530A"/>
    <w:rsid w:val="00194D04"/>
    <w:rsid w:val="001A6ACF"/>
    <w:rsid w:val="001D0B22"/>
    <w:rsid w:val="001E59AB"/>
    <w:rsid w:val="001E7853"/>
    <w:rsid w:val="00220348"/>
    <w:rsid w:val="00257995"/>
    <w:rsid w:val="00271BD6"/>
    <w:rsid w:val="00276971"/>
    <w:rsid w:val="002866C2"/>
    <w:rsid w:val="002933D8"/>
    <w:rsid w:val="002B44CF"/>
    <w:rsid w:val="002C72AA"/>
    <w:rsid w:val="002E23E1"/>
    <w:rsid w:val="002E41BC"/>
    <w:rsid w:val="00347913"/>
    <w:rsid w:val="00347FC5"/>
    <w:rsid w:val="00350B15"/>
    <w:rsid w:val="00385B40"/>
    <w:rsid w:val="003A1E43"/>
    <w:rsid w:val="003A7A99"/>
    <w:rsid w:val="003C1B3E"/>
    <w:rsid w:val="003C1EE2"/>
    <w:rsid w:val="003C7E49"/>
    <w:rsid w:val="003D2D3E"/>
    <w:rsid w:val="003D6325"/>
    <w:rsid w:val="003E7A47"/>
    <w:rsid w:val="003F06E3"/>
    <w:rsid w:val="003F4054"/>
    <w:rsid w:val="00406E5E"/>
    <w:rsid w:val="0042101B"/>
    <w:rsid w:val="0043447B"/>
    <w:rsid w:val="00470DF3"/>
    <w:rsid w:val="004721B7"/>
    <w:rsid w:val="004B2802"/>
    <w:rsid w:val="004C6457"/>
    <w:rsid w:val="004F3890"/>
    <w:rsid w:val="004F76BE"/>
    <w:rsid w:val="0050764C"/>
    <w:rsid w:val="00521466"/>
    <w:rsid w:val="005224BF"/>
    <w:rsid w:val="0053152C"/>
    <w:rsid w:val="005333DF"/>
    <w:rsid w:val="005338B2"/>
    <w:rsid w:val="005626BD"/>
    <w:rsid w:val="00595A10"/>
    <w:rsid w:val="005C2CA4"/>
    <w:rsid w:val="005D0B0E"/>
    <w:rsid w:val="005D4857"/>
    <w:rsid w:val="005D69FA"/>
    <w:rsid w:val="005E3037"/>
    <w:rsid w:val="0060667E"/>
    <w:rsid w:val="0061230E"/>
    <w:rsid w:val="0061395A"/>
    <w:rsid w:val="00635127"/>
    <w:rsid w:val="00643235"/>
    <w:rsid w:val="0066783F"/>
    <w:rsid w:val="00670AC8"/>
    <w:rsid w:val="00671555"/>
    <w:rsid w:val="00672122"/>
    <w:rsid w:val="006734C2"/>
    <w:rsid w:val="00682A37"/>
    <w:rsid w:val="00684EA7"/>
    <w:rsid w:val="00686EC6"/>
    <w:rsid w:val="006C5F81"/>
    <w:rsid w:val="006D1089"/>
    <w:rsid w:val="006F3902"/>
    <w:rsid w:val="0071689B"/>
    <w:rsid w:val="00717077"/>
    <w:rsid w:val="00746889"/>
    <w:rsid w:val="007470F3"/>
    <w:rsid w:val="00751FA1"/>
    <w:rsid w:val="007532EB"/>
    <w:rsid w:val="007818E3"/>
    <w:rsid w:val="007A0C15"/>
    <w:rsid w:val="007A288E"/>
    <w:rsid w:val="007A5C5E"/>
    <w:rsid w:val="007A7C41"/>
    <w:rsid w:val="007B13B1"/>
    <w:rsid w:val="007C4375"/>
    <w:rsid w:val="007E49D7"/>
    <w:rsid w:val="007E5494"/>
    <w:rsid w:val="007F2B86"/>
    <w:rsid w:val="00800BC4"/>
    <w:rsid w:val="00800D7B"/>
    <w:rsid w:val="008226BB"/>
    <w:rsid w:val="00846376"/>
    <w:rsid w:val="00855DAB"/>
    <w:rsid w:val="00872858"/>
    <w:rsid w:val="008824E9"/>
    <w:rsid w:val="0089365E"/>
    <w:rsid w:val="0089532C"/>
    <w:rsid w:val="00897925"/>
    <w:rsid w:val="008A7145"/>
    <w:rsid w:val="008C57FE"/>
    <w:rsid w:val="008D61C7"/>
    <w:rsid w:val="008D7052"/>
    <w:rsid w:val="008E0F3B"/>
    <w:rsid w:val="008F4C68"/>
    <w:rsid w:val="009646A5"/>
    <w:rsid w:val="009678EE"/>
    <w:rsid w:val="00992993"/>
    <w:rsid w:val="009A6020"/>
    <w:rsid w:val="009B397E"/>
    <w:rsid w:val="009B4AD1"/>
    <w:rsid w:val="009B648C"/>
    <w:rsid w:val="009B7C0C"/>
    <w:rsid w:val="009F42B7"/>
    <w:rsid w:val="00A07AD7"/>
    <w:rsid w:val="00A16654"/>
    <w:rsid w:val="00A25C96"/>
    <w:rsid w:val="00A329CB"/>
    <w:rsid w:val="00A61C63"/>
    <w:rsid w:val="00A647DB"/>
    <w:rsid w:val="00A76134"/>
    <w:rsid w:val="00A76F4B"/>
    <w:rsid w:val="00AB7AF3"/>
    <w:rsid w:val="00AC14E3"/>
    <w:rsid w:val="00AC4E89"/>
    <w:rsid w:val="00AD7D2D"/>
    <w:rsid w:val="00AE0A1F"/>
    <w:rsid w:val="00AF70F9"/>
    <w:rsid w:val="00B0764E"/>
    <w:rsid w:val="00B22187"/>
    <w:rsid w:val="00B27BA9"/>
    <w:rsid w:val="00B30393"/>
    <w:rsid w:val="00B41F6C"/>
    <w:rsid w:val="00B54819"/>
    <w:rsid w:val="00B66462"/>
    <w:rsid w:val="00B9484C"/>
    <w:rsid w:val="00BA015A"/>
    <w:rsid w:val="00BA23F7"/>
    <w:rsid w:val="00BB53A5"/>
    <w:rsid w:val="00BD428E"/>
    <w:rsid w:val="00BD7F01"/>
    <w:rsid w:val="00BF7E68"/>
    <w:rsid w:val="00C24C37"/>
    <w:rsid w:val="00C444F7"/>
    <w:rsid w:val="00C5153E"/>
    <w:rsid w:val="00C60781"/>
    <w:rsid w:val="00C72570"/>
    <w:rsid w:val="00CB22E8"/>
    <w:rsid w:val="00CC370F"/>
    <w:rsid w:val="00CC446C"/>
    <w:rsid w:val="00CC6156"/>
    <w:rsid w:val="00CC7A7D"/>
    <w:rsid w:val="00CD6299"/>
    <w:rsid w:val="00CD7B43"/>
    <w:rsid w:val="00CE0A48"/>
    <w:rsid w:val="00CF044C"/>
    <w:rsid w:val="00D01ABF"/>
    <w:rsid w:val="00D01ED0"/>
    <w:rsid w:val="00D24BA9"/>
    <w:rsid w:val="00DA7357"/>
    <w:rsid w:val="00DA7B02"/>
    <w:rsid w:val="00DB371F"/>
    <w:rsid w:val="00DB51BD"/>
    <w:rsid w:val="00DC4626"/>
    <w:rsid w:val="00DD0F67"/>
    <w:rsid w:val="00DD46FD"/>
    <w:rsid w:val="00E02AA2"/>
    <w:rsid w:val="00E4109F"/>
    <w:rsid w:val="00E47328"/>
    <w:rsid w:val="00E5715D"/>
    <w:rsid w:val="00E607BF"/>
    <w:rsid w:val="00E624BF"/>
    <w:rsid w:val="00E77A91"/>
    <w:rsid w:val="00E80FB1"/>
    <w:rsid w:val="00EA26C3"/>
    <w:rsid w:val="00EB64B7"/>
    <w:rsid w:val="00EB76B0"/>
    <w:rsid w:val="00ED0196"/>
    <w:rsid w:val="00EF14BD"/>
    <w:rsid w:val="00F44EB6"/>
    <w:rsid w:val="00F4632A"/>
    <w:rsid w:val="00F46B52"/>
    <w:rsid w:val="00F56CAF"/>
    <w:rsid w:val="00F62302"/>
    <w:rsid w:val="00F9372C"/>
    <w:rsid w:val="00FB7B4A"/>
    <w:rsid w:val="00FC6BDF"/>
    <w:rsid w:val="00FD1868"/>
    <w:rsid w:val="01FA27D5"/>
    <w:rsid w:val="062F05BB"/>
    <w:rsid w:val="0646AA3A"/>
    <w:rsid w:val="088476AA"/>
    <w:rsid w:val="1069D906"/>
    <w:rsid w:val="1137F2AF"/>
    <w:rsid w:val="1410383F"/>
    <w:rsid w:val="1DB8E84D"/>
    <w:rsid w:val="22315180"/>
    <w:rsid w:val="2494926D"/>
    <w:rsid w:val="26921991"/>
    <w:rsid w:val="2A0992CD"/>
    <w:rsid w:val="32CEA8D0"/>
    <w:rsid w:val="337DEB0B"/>
    <w:rsid w:val="3E1767DA"/>
    <w:rsid w:val="50C9750D"/>
    <w:rsid w:val="54B89B6F"/>
    <w:rsid w:val="574512B1"/>
    <w:rsid w:val="583C63B5"/>
    <w:rsid w:val="5A6D45D4"/>
    <w:rsid w:val="60067891"/>
    <w:rsid w:val="685C592C"/>
    <w:rsid w:val="6BEA9AD3"/>
    <w:rsid w:val="71753B9C"/>
    <w:rsid w:val="790C876A"/>
    <w:rsid w:val="798F6B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3DFFC"/>
  <w15:chartTrackingRefBased/>
  <w15:docId w15:val="{D8A0D696-5C0D-4394-950F-56B5A60E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052"/>
    <w:pPr>
      <w:spacing w:line="240" w:lineRule="auto"/>
    </w:pPr>
    <w:rPr>
      <w:rFonts w:ascii="Trebuchet MS" w:hAnsi="Trebuchet MS"/>
      <w:sz w:val="24"/>
    </w:rPr>
  </w:style>
  <w:style w:type="paragraph" w:styleId="Heading1">
    <w:name w:val="heading 1"/>
    <w:basedOn w:val="Normal"/>
    <w:next w:val="Normal"/>
    <w:link w:val="Heading1Char"/>
    <w:uiPriority w:val="9"/>
    <w:qFormat/>
    <w:rsid w:val="008D7052"/>
    <w:pPr>
      <w:keepNext/>
      <w:keepLines/>
      <w:spacing w:before="360" w:after="0"/>
      <w:jc w:val="center"/>
      <w:outlineLvl w:val="0"/>
    </w:pPr>
    <w:rPr>
      <w:rFonts w:ascii="Museo Slab 500" w:eastAsiaTheme="majorEastAsia" w:hAnsi="Museo Slab 500" w:cstheme="majorBidi"/>
      <w:b/>
      <w:bCs/>
      <w:color w:val="6D3A5D"/>
      <w:sz w:val="72"/>
      <w:szCs w:val="72"/>
    </w:rPr>
  </w:style>
  <w:style w:type="paragraph" w:styleId="Heading2">
    <w:name w:val="heading 2"/>
    <w:basedOn w:val="IntenseQuote"/>
    <w:next w:val="Normal"/>
    <w:link w:val="Heading2Char"/>
    <w:uiPriority w:val="9"/>
    <w:unhideWhenUsed/>
    <w:qFormat/>
    <w:rsid w:val="008D7052"/>
    <w:pPr>
      <w:spacing w:before="240" w:after="120"/>
      <w:ind w:left="0" w:right="0"/>
      <w:jc w:val="left"/>
      <w:outlineLvl w:val="1"/>
    </w:pPr>
    <w:rPr>
      <w:rFonts w:ascii="Museo Slab 500" w:hAnsi="Museo Slab 500"/>
      <w:i w:val="0"/>
      <w:iCs w:val="0"/>
      <w:color w:val="6D3A5D"/>
      <w:sz w:val="32"/>
      <w:szCs w:val="32"/>
    </w:rPr>
  </w:style>
  <w:style w:type="paragraph" w:styleId="Heading3">
    <w:name w:val="heading 3"/>
    <w:basedOn w:val="Title"/>
    <w:next w:val="Normal"/>
    <w:link w:val="Heading3Char"/>
    <w:uiPriority w:val="9"/>
    <w:unhideWhenUsed/>
    <w:qFormat/>
    <w:rsid w:val="008D7052"/>
    <w:pPr>
      <w:pBdr>
        <w:bottom w:val="single" w:sz="8" w:space="4" w:color="815374" w:themeColor="accent1"/>
      </w:pBdr>
      <w:spacing w:before="360" w:after="120"/>
      <w:contextualSpacing w:val="0"/>
      <w:outlineLvl w:val="2"/>
    </w:pPr>
    <w:rPr>
      <w:rFonts w:ascii="Museo Slab 500" w:hAnsi="Museo Slab 500"/>
      <w:color w:val="815374"/>
      <w:spacing w:val="5"/>
      <w:kern w:val="0"/>
      <w:sz w:val="28"/>
      <w:szCs w:val="28"/>
      <w14:ligatures w14:val="none"/>
    </w:rPr>
  </w:style>
  <w:style w:type="paragraph" w:styleId="Heading4">
    <w:name w:val="heading 4"/>
    <w:basedOn w:val="Normal"/>
    <w:next w:val="Normal"/>
    <w:link w:val="Heading4Char"/>
    <w:uiPriority w:val="9"/>
    <w:unhideWhenUsed/>
    <w:qFormat/>
    <w:rsid w:val="008D7052"/>
    <w:pPr>
      <w:keepNext/>
      <w:keepLines/>
      <w:spacing w:before="240" w:after="120"/>
      <w:outlineLvl w:val="3"/>
    </w:pPr>
    <w:rPr>
      <w:rFonts w:ascii="Museo Slab 500" w:eastAsiaTheme="majorEastAsia" w:hAnsi="Museo Slab 500" w:cstheme="majorBidi"/>
      <w:color w:val="825474"/>
    </w:rPr>
  </w:style>
  <w:style w:type="paragraph" w:styleId="Heading5">
    <w:name w:val="heading 5"/>
    <w:basedOn w:val="Heading4"/>
    <w:next w:val="Normal"/>
    <w:link w:val="Heading5Char"/>
    <w:uiPriority w:val="9"/>
    <w:unhideWhenUsed/>
    <w:qFormat/>
    <w:rsid w:val="008D7052"/>
    <w:pPr>
      <w:outlineLvl w:val="4"/>
    </w:pPr>
    <w:rPr>
      <w:rFonts w:ascii="Trebuchet MS" w:hAnsi="Trebuchet MS"/>
      <w:color w:val="6D3A5D"/>
    </w:rPr>
  </w:style>
  <w:style w:type="paragraph" w:styleId="Heading6">
    <w:name w:val="heading 6"/>
    <w:basedOn w:val="Normal"/>
    <w:next w:val="Normal"/>
    <w:link w:val="Heading6Char"/>
    <w:uiPriority w:val="9"/>
    <w:unhideWhenUsed/>
    <w:qFormat/>
    <w:rsid w:val="008D7052"/>
    <w:pPr>
      <w:keepNext/>
      <w:keepLines/>
      <w:spacing w:before="240" w:after="60"/>
      <w:outlineLvl w:val="5"/>
    </w:pPr>
    <w:rPr>
      <w:rFonts w:eastAsiaTheme="majorEastAsia" w:cstheme="majorBidi"/>
      <w:i/>
      <w:iCs/>
      <w:color w:val="966085"/>
    </w:rPr>
  </w:style>
  <w:style w:type="paragraph" w:styleId="Heading7">
    <w:name w:val="heading 7"/>
    <w:basedOn w:val="Normal"/>
    <w:next w:val="Normal"/>
    <w:link w:val="Heading7Char"/>
    <w:uiPriority w:val="9"/>
    <w:semiHidden/>
    <w:unhideWhenUsed/>
    <w:qFormat/>
    <w:rsid w:val="007A0C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0C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0C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052"/>
    <w:rPr>
      <w:rFonts w:ascii="Museo Slab 500" w:eastAsiaTheme="majorEastAsia" w:hAnsi="Museo Slab 500" w:cstheme="majorBidi"/>
      <w:b/>
      <w:bCs/>
      <w:color w:val="6D3A5D"/>
      <w:sz w:val="72"/>
      <w:szCs w:val="72"/>
    </w:rPr>
  </w:style>
  <w:style w:type="character" w:customStyle="1" w:styleId="Heading2Char">
    <w:name w:val="Heading 2 Char"/>
    <w:basedOn w:val="DefaultParagraphFont"/>
    <w:link w:val="Heading2"/>
    <w:uiPriority w:val="9"/>
    <w:rsid w:val="008D7052"/>
    <w:rPr>
      <w:rFonts w:ascii="Museo Slab 500" w:hAnsi="Museo Slab 500"/>
      <w:color w:val="6D3A5D"/>
      <w:sz w:val="32"/>
      <w:szCs w:val="32"/>
    </w:rPr>
  </w:style>
  <w:style w:type="character" w:customStyle="1" w:styleId="Heading3Char">
    <w:name w:val="Heading 3 Char"/>
    <w:basedOn w:val="DefaultParagraphFont"/>
    <w:link w:val="Heading3"/>
    <w:uiPriority w:val="9"/>
    <w:rsid w:val="008D7052"/>
    <w:rPr>
      <w:rFonts w:ascii="Museo Slab 500" w:eastAsiaTheme="majorEastAsia" w:hAnsi="Museo Slab 500" w:cstheme="majorBidi"/>
      <w:color w:val="815374"/>
      <w:spacing w:val="5"/>
      <w:kern w:val="0"/>
      <w:sz w:val="28"/>
      <w:szCs w:val="28"/>
      <w14:ligatures w14:val="none"/>
    </w:rPr>
  </w:style>
  <w:style w:type="character" w:customStyle="1" w:styleId="Heading4Char">
    <w:name w:val="Heading 4 Char"/>
    <w:basedOn w:val="DefaultParagraphFont"/>
    <w:link w:val="Heading4"/>
    <w:uiPriority w:val="9"/>
    <w:rsid w:val="008D7052"/>
    <w:rPr>
      <w:rFonts w:ascii="Museo Slab 500" w:eastAsiaTheme="majorEastAsia" w:hAnsi="Museo Slab 500" w:cstheme="majorBidi"/>
      <w:color w:val="825474"/>
      <w:sz w:val="24"/>
    </w:rPr>
  </w:style>
  <w:style w:type="character" w:customStyle="1" w:styleId="Heading5Char">
    <w:name w:val="Heading 5 Char"/>
    <w:basedOn w:val="DefaultParagraphFont"/>
    <w:link w:val="Heading5"/>
    <w:uiPriority w:val="9"/>
    <w:rsid w:val="008D7052"/>
    <w:rPr>
      <w:rFonts w:ascii="Trebuchet MS" w:eastAsiaTheme="majorEastAsia" w:hAnsi="Trebuchet MS" w:cstheme="majorBidi"/>
      <w:color w:val="6D3A5D"/>
      <w:sz w:val="24"/>
    </w:rPr>
  </w:style>
  <w:style w:type="character" w:customStyle="1" w:styleId="Heading6Char">
    <w:name w:val="Heading 6 Char"/>
    <w:basedOn w:val="DefaultParagraphFont"/>
    <w:link w:val="Heading6"/>
    <w:uiPriority w:val="9"/>
    <w:rsid w:val="008D7052"/>
    <w:rPr>
      <w:rFonts w:ascii="Trebuchet MS" w:eastAsiaTheme="majorEastAsia" w:hAnsi="Trebuchet MS" w:cstheme="majorBidi"/>
      <w:i/>
      <w:iCs/>
      <w:color w:val="966085"/>
      <w:sz w:val="24"/>
    </w:rPr>
  </w:style>
  <w:style w:type="character" w:customStyle="1" w:styleId="Heading7Char">
    <w:name w:val="Heading 7 Char"/>
    <w:basedOn w:val="DefaultParagraphFont"/>
    <w:link w:val="Heading7"/>
    <w:uiPriority w:val="9"/>
    <w:semiHidden/>
    <w:rsid w:val="007A0C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0C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0C15"/>
    <w:rPr>
      <w:rFonts w:eastAsiaTheme="majorEastAsia" w:cstheme="majorBidi"/>
      <w:color w:val="272727" w:themeColor="text1" w:themeTint="D8"/>
    </w:rPr>
  </w:style>
  <w:style w:type="paragraph" w:styleId="Title">
    <w:name w:val="Title"/>
    <w:basedOn w:val="Normal"/>
    <w:next w:val="Normal"/>
    <w:link w:val="TitleChar"/>
    <w:uiPriority w:val="10"/>
    <w:qFormat/>
    <w:rsid w:val="007A0C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0C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0C15"/>
    <w:pPr>
      <w:numPr>
        <w:ilvl w:val="1"/>
      </w:numPr>
      <w:ind w:left="432"/>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0C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0C15"/>
    <w:pPr>
      <w:spacing w:before="160"/>
      <w:jc w:val="center"/>
    </w:pPr>
    <w:rPr>
      <w:i/>
      <w:iCs/>
      <w:color w:val="404040" w:themeColor="text1" w:themeTint="BF"/>
    </w:rPr>
  </w:style>
  <w:style w:type="character" w:customStyle="1" w:styleId="QuoteChar">
    <w:name w:val="Quote Char"/>
    <w:basedOn w:val="DefaultParagraphFont"/>
    <w:link w:val="Quote"/>
    <w:uiPriority w:val="29"/>
    <w:rsid w:val="007A0C15"/>
    <w:rPr>
      <w:i/>
      <w:iCs/>
      <w:color w:val="404040" w:themeColor="text1" w:themeTint="BF"/>
    </w:rPr>
  </w:style>
  <w:style w:type="paragraph" w:styleId="ListParagraph">
    <w:name w:val="List Paragraph"/>
    <w:basedOn w:val="Normal"/>
    <w:uiPriority w:val="34"/>
    <w:qFormat/>
    <w:rsid w:val="007A0C15"/>
    <w:pPr>
      <w:ind w:left="720"/>
      <w:contextualSpacing/>
    </w:pPr>
  </w:style>
  <w:style w:type="character" w:styleId="IntenseEmphasis">
    <w:name w:val="Intense Emphasis"/>
    <w:basedOn w:val="DefaultParagraphFont"/>
    <w:uiPriority w:val="21"/>
    <w:qFormat/>
    <w:rsid w:val="007A0C15"/>
    <w:rPr>
      <w:i/>
      <w:iCs/>
      <w:color w:val="603E56" w:themeColor="accent1" w:themeShade="BF"/>
    </w:rPr>
  </w:style>
  <w:style w:type="paragraph" w:styleId="IntenseQuote">
    <w:name w:val="Intense Quote"/>
    <w:basedOn w:val="Normal"/>
    <w:next w:val="Normal"/>
    <w:link w:val="IntenseQuoteChar"/>
    <w:uiPriority w:val="30"/>
    <w:qFormat/>
    <w:rsid w:val="007A0C15"/>
    <w:pPr>
      <w:pBdr>
        <w:top w:val="single" w:sz="4" w:space="10" w:color="603E56" w:themeColor="accent1" w:themeShade="BF"/>
        <w:bottom w:val="single" w:sz="4" w:space="10" w:color="603E56" w:themeColor="accent1" w:themeShade="BF"/>
      </w:pBdr>
      <w:spacing w:before="360" w:after="360"/>
      <w:ind w:left="864" w:right="864"/>
      <w:jc w:val="center"/>
    </w:pPr>
    <w:rPr>
      <w:i/>
      <w:iCs/>
      <w:color w:val="603E56" w:themeColor="accent1" w:themeShade="BF"/>
    </w:rPr>
  </w:style>
  <w:style w:type="character" w:customStyle="1" w:styleId="IntenseQuoteChar">
    <w:name w:val="Intense Quote Char"/>
    <w:basedOn w:val="DefaultParagraphFont"/>
    <w:link w:val="IntenseQuote"/>
    <w:uiPriority w:val="30"/>
    <w:rsid w:val="007A0C15"/>
    <w:rPr>
      <w:i/>
      <w:iCs/>
      <w:color w:val="603E56" w:themeColor="accent1" w:themeShade="BF"/>
    </w:rPr>
  </w:style>
  <w:style w:type="character" w:styleId="IntenseReference">
    <w:name w:val="Intense Reference"/>
    <w:basedOn w:val="DefaultParagraphFont"/>
    <w:uiPriority w:val="32"/>
    <w:qFormat/>
    <w:rsid w:val="007A0C15"/>
    <w:rPr>
      <w:b/>
      <w:bCs/>
      <w:smallCaps/>
      <w:color w:val="603E56" w:themeColor="accent1" w:themeShade="BF"/>
      <w:spacing w:val="5"/>
    </w:rPr>
  </w:style>
  <w:style w:type="character" w:styleId="Hyperlink">
    <w:name w:val="Hyperlink"/>
    <w:basedOn w:val="DefaultParagraphFont"/>
    <w:uiPriority w:val="99"/>
    <w:unhideWhenUsed/>
    <w:rsid w:val="00CD7B43"/>
    <w:rPr>
      <w:color w:val="007480"/>
      <w:u w:val="single"/>
    </w:rPr>
  </w:style>
  <w:style w:type="character" w:styleId="UnresolvedMention">
    <w:name w:val="Unresolved Mention"/>
    <w:basedOn w:val="DefaultParagraphFont"/>
    <w:uiPriority w:val="99"/>
    <w:semiHidden/>
    <w:unhideWhenUsed/>
    <w:rsid w:val="00271BD6"/>
    <w:rPr>
      <w:color w:val="605E5C"/>
      <w:shd w:val="clear" w:color="auto" w:fill="E1DFDD"/>
    </w:rPr>
  </w:style>
  <w:style w:type="paragraph" w:styleId="Header">
    <w:name w:val="header"/>
    <w:basedOn w:val="Normal"/>
    <w:link w:val="HeaderChar"/>
    <w:uiPriority w:val="99"/>
    <w:unhideWhenUsed/>
    <w:rsid w:val="00271BD6"/>
    <w:pPr>
      <w:tabs>
        <w:tab w:val="center" w:pos="4680"/>
        <w:tab w:val="right" w:pos="9360"/>
      </w:tabs>
      <w:spacing w:after="0"/>
    </w:pPr>
  </w:style>
  <w:style w:type="character" w:customStyle="1" w:styleId="HeaderChar">
    <w:name w:val="Header Char"/>
    <w:basedOn w:val="DefaultParagraphFont"/>
    <w:link w:val="Header"/>
    <w:uiPriority w:val="99"/>
    <w:rsid w:val="00271BD6"/>
    <w:rPr>
      <w:rFonts w:ascii="Calibri" w:hAnsi="Calibri"/>
    </w:rPr>
  </w:style>
  <w:style w:type="paragraph" w:styleId="Footer">
    <w:name w:val="footer"/>
    <w:basedOn w:val="Normal"/>
    <w:link w:val="FooterChar"/>
    <w:uiPriority w:val="99"/>
    <w:unhideWhenUsed/>
    <w:rsid w:val="00271BD6"/>
    <w:pPr>
      <w:tabs>
        <w:tab w:val="center" w:pos="4680"/>
        <w:tab w:val="right" w:pos="9360"/>
      </w:tabs>
      <w:spacing w:after="0"/>
    </w:pPr>
  </w:style>
  <w:style w:type="character" w:customStyle="1" w:styleId="FooterChar">
    <w:name w:val="Footer Char"/>
    <w:basedOn w:val="DefaultParagraphFont"/>
    <w:link w:val="Footer"/>
    <w:uiPriority w:val="99"/>
    <w:rsid w:val="00271BD6"/>
    <w:rPr>
      <w:rFonts w:ascii="Calibri" w:hAnsi="Calibri"/>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444F7"/>
    <w:rPr>
      <w:color w:val="245D38" w:themeColor="followedHyperlink"/>
      <w:u w:val="single"/>
    </w:rPr>
  </w:style>
  <w:style w:type="paragraph" w:styleId="Revision">
    <w:name w:val="Revision"/>
    <w:hidden/>
    <w:uiPriority w:val="99"/>
    <w:semiHidden/>
    <w:rsid w:val="00E80FB1"/>
    <w:pPr>
      <w:spacing w:after="0" w:line="240" w:lineRule="auto"/>
    </w:pPr>
    <w:rPr>
      <w:rFonts w:ascii="Calibri" w:hAnsi="Calibri"/>
      <w:sz w:val="24"/>
    </w:rPr>
  </w:style>
  <w:style w:type="paragraph" w:customStyle="1" w:styleId="Sidebar">
    <w:name w:val="Sidebar"/>
    <w:basedOn w:val="IntenseQuote"/>
    <w:link w:val="SidebarChar"/>
    <w:qFormat/>
    <w:rsid w:val="008D7052"/>
    <w:pPr>
      <w:spacing w:before="0" w:after="0" w:line="276" w:lineRule="auto"/>
      <w:ind w:left="180" w:right="-90"/>
    </w:pPr>
    <w:rPr>
      <w:i w:val="0"/>
      <w:iCs w:val="0"/>
      <w:color w:val="815374"/>
    </w:rPr>
  </w:style>
  <w:style w:type="character" w:customStyle="1" w:styleId="SidebarChar">
    <w:name w:val="Sidebar Char"/>
    <w:basedOn w:val="IntenseQuoteChar"/>
    <w:link w:val="Sidebar"/>
    <w:rsid w:val="008D7052"/>
    <w:rPr>
      <w:rFonts w:ascii="Trebuchet MS" w:hAnsi="Trebuchet MS"/>
      <w:i w:val="0"/>
      <w:iCs w:val="0"/>
      <w:color w:val="815374"/>
      <w:sz w:val="24"/>
    </w:rPr>
  </w:style>
  <w:style w:type="character" w:styleId="PlaceholderText">
    <w:name w:val="Placeholder Text"/>
    <w:basedOn w:val="DefaultParagraphFont"/>
    <w:uiPriority w:val="99"/>
    <w:semiHidden/>
    <w:rsid w:val="004721B7"/>
    <w:rPr>
      <w:color w:val="666666"/>
    </w:rPr>
  </w:style>
  <w:style w:type="paragraph" w:styleId="NoSpacing">
    <w:name w:val="No Spacing"/>
    <w:uiPriority w:val="1"/>
    <w:qFormat/>
    <w:rsid w:val="008D7052"/>
    <w:pPr>
      <w:spacing w:after="0" w:line="240" w:lineRule="auto"/>
      <w:ind w:left="432" w:right="432"/>
    </w:pPr>
    <w:rPr>
      <w:rFonts w:ascii="Trebuchet MS" w:hAnsi="Trebuchet MS"/>
      <w:sz w:val="24"/>
    </w:rPr>
  </w:style>
  <w:style w:type="paragraph" w:styleId="TOCHeading">
    <w:name w:val="TOC Heading"/>
    <w:basedOn w:val="Heading1"/>
    <w:next w:val="Normal"/>
    <w:uiPriority w:val="39"/>
    <w:unhideWhenUsed/>
    <w:qFormat/>
    <w:rsid w:val="008D7052"/>
    <w:pPr>
      <w:spacing w:before="240" w:line="259" w:lineRule="auto"/>
      <w:outlineLvl w:val="9"/>
    </w:pPr>
    <w:rPr>
      <w:color w:val="815374"/>
      <w:kern w:val="0"/>
      <w:sz w:val="32"/>
      <w:szCs w:val="32"/>
      <w14:ligatures w14:val="none"/>
    </w:rPr>
  </w:style>
  <w:style w:type="paragraph" w:styleId="TOC1">
    <w:name w:val="toc 1"/>
    <w:basedOn w:val="Normal"/>
    <w:next w:val="Normal"/>
    <w:autoRedefine/>
    <w:uiPriority w:val="39"/>
    <w:unhideWhenUsed/>
    <w:rsid w:val="009B4AD1"/>
    <w:pPr>
      <w:spacing w:after="100"/>
    </w:pPr>
    <w:rPr>
      <w:b/>
      <w:color w:val="007480"/>
      <w:u w:val="words"/>
    </w:rPr>
  </w:style>
  <w:style w:type="paragraph" w:styleId="TOC2">
    <w:name w:val="toc 2"/>
    <w:basedOn w:val="Normal"/>
    <w:next w:val="Normal"/>
    <w:autoRedefine/>
    <w:uiPriority w:val="39"/>
    <w:unhideWhenUsed/>
    <w:rsid w:val="009B4AD1"/>
    <w:pPr>
      <w:spacing w:after="100"/>
      <w:ind w:left="240"/>
    </w:pPr>
    <w:rPr>
      <w:color w:val="007480"/>
      <w:u w:val="words"/>
    </w:rPr>
  </w:style>
  <w:style w:type="paragraph" w:styleId="TOC3">
    <w:name w:val="toc 3"/>
    <w:basedOn w:val="Normal"/>
    <w:next w:val="Normal"/>
    <w:autoRedefine/>
    <w:uiPriority w:val="39"/>
    <w:unhideWhenUsed/>
    <w:rsid w:val="007E49D7"/>
    <w:pPr>
      <w:spacing w:after="100"/>
      <w:ind w:left="480"/>
    </w:pPr>
    <w:rPr>
      <w:color w:val="007480"/>
      <w:u w:val="words"/>
    </w:rPr>
  </w:style>
  <w:style w:type="paragraph" w:customStyle="1" w:styleId="NOTOC4Heading">
    <w:name w:val="NO TOC 4 Heading"/>
    <w:basedOn w:val="Heading4"/>
    <w:next w:val="Normal"/>
    <w:link w:val="NOTOC4HeadingChar"/>
    <w:qFormat/>
    <w:rsid w:val="008D7052"/>
    <w:rPr>
      <w:spacing w:val="5"/>
      <w:kern w:val="0"/>
      <w:szCs w:val="28"/>
      <w14:ligatures w14:val="none"/>
    </w:rPr>
  </w:style>
  <w:style w:type="character" w:customStyle="1" w:styleId="NOTOC4HeadingChar">
    <w:name w:val="NO TOC 4 Heading Char"/>
    <w:basedOn w:val="Heading3Char"/>
    <w:link w:val="NOTOC4Heading"/>
    <w:rsid w:val="008D7052"/>
    <w:rPr>
      <w:rFonts w:ascii="Museo Slab 500" w:eastAsiaTheme="majorEastAsia" w:hAnsi="Museo Slab 500" w:cstheme="majorBidi"/>
      <w:color w:val="825474"/>
      <w:spacing w:val="5"/>
      <w:kern w:val="0"/>
      <w:sz w:val="24"/>
      <w:szCs w:val="28"/>
      <w14:ligatures w14:val="none"/>
    </w:rPr>
  </w:style>
  <w:style w:type="paragraph" w:customStyle="1" w:styleId="NOTOC3Heading">
    <w:name w:val="NO TOC 3 Heading"/>
    <w:basedOn w:val="Heading3"/>
    <w:next w:val="Normal"/>
    <w:link w:val="NOTOC3HeadingChar"/>
    <w:qFormat/>
    <w:rsid w:val="008D7052"/>
  </w:style>
  <w:style w:type="character" w:customStyle="1" w:styleId="NOTOC3HeadingChar">
    <w:name w:val="NO TOC 3 Heading Char"/>
    <w:basedOn w:val="Heading3Char"/>
    <w:link w:val="NOTOC3Heading"/>
    <w:rsid w:val="008D7052"/>
    <w:rPr>
      <w:rFonts w:ascii="Museo Slab 500" w:eastAsiaTheme="majorEastAsia" w:hAnsi="Museo Slab 500" w:cstheme="majorBidi"/>
      <w:color w:val="815374"/>
      <w:spacing w:val="5"/>
      <w:kern w:val="0"/>
      <w:sz w:val="28"/>
      <w:szCs w:val="28"/>
      <w14:ligatures w14:val="none"/>
    </w:rPr>
  </w:style>
  <w:style w:type="paragraph" w:styleId="TOC4">
    <w:name w:val="toc 4"/>
    <w:basedOn w:val="Normal"/>
    <w:next w:val="Normal"/>
    <w:autoRedefine/>
    <w:uiPriority w:val="39"/>
    <w:unhideWhenUsed/>
    <w:rsid w:val="007E49D7"/>
    <w:pPr>
      <w:spacing w:after="100"/>
      <w:ind w:left="720"/>
    </w:pPr>
    <w:rPr>
      <w:color w:val="007480"/>
      <w:u w:val="words"/>
    </w:rPr>
  </w:style>
  <w:style w:type="paragraph" w:styleId="HTMLAddress">
    <w:name w:val="HTML Address"/>
    <w:basedOn w:val="Normal"/>
    <w:link w:val="HTMLAddressChar"/>
    <w:uiPriority w:val="99"/>
    <w:semiHidden/>
    <w:unhideWhenUsed/>
    <w:rsid w:val="007E49D7"/>
    <w:pPr>
      <w:spacing w:after="0"/>
    </w:pPr>
    <w:rPr>
      <w:i/>
      <w:iCs/>
    </w:rPr>
  </w:style>
  <w:style w:type="character" w:customStyle="1" w:styleId="HTMLAddressChar">
    <w:name w:val="HTML Address Char"/>
    <w:basedOn w:val="DefaultParagraphFont"/>
    <w:link w:val="HTMLAddress"/>
    <w:uiPriority w:val="99"/>
    <w:semiHidden/>
    <w:rsid w:val="007E49D7"/>
    <w:rPr>
      <w:rFonts w:ascii="Trebuchet MS" w:hAnsi="Trebuchet MS"/>
      <w:i/>
      <w:iCs/>
      <w:sz w:val="24"/>
    </w:rPr>
  </w:style>
  <w:style w:type="paragraph" w:customStyle="1" w:styleId="body">
    <w:name w:val="body"/>
    <w:basedOn w:val="Normal"/>
    <w:qFormat/>
    <w:rsid w:val="00F46B52"/>
    <w:pPr>
      <w:spacing w:after="0" w:line="260" w:lineRule="exact"/>
    </w:pPr>
    <w:rPr>
      <w:rFonts w:eastAsiaTheme="minorEastAsia" w:cs="Times New Roman"/>
      <w:noProof/>
      <w:kern w:val="0"/>
      <w:sz w:val="18"/>
      <w:szCs w:val="24"/>
      <w14:ligatures w14:val="none"/>
    </w:rPr>
  </w:style>
  <w:style w:type="character" w:styleId="CommentReference">
    <w:name w:val="annotation reference"/>
    <w:basedOn w:val="DefaultParagraphFont"/>
    <w:uiPriority w:val="99"/>
    <w:semiHidden/>
    <w:unhideWhenUsed/>
    <w:rsid w:val="005D0B0E"/>
    <w:rPr>
      <w:sz w:val="16"/>
      <w:szCs w:val="16"/>
    </w:rPr>
  </w:style>
  <w:style w:type="paragraph" w:styleId="CommentText">
    <w:name w:val="annotation text"/>
    <w:basedOn w:val="Normal"/>
    <w:link w:val="CommentTextChar"/>
    <w:uiPriority w:val="99"/>
    <w:unhideWhenUsed/>
    <w:rsid w:val="005D0B0E"/>
    <w:rPr>
      <w:sz w:val="20"/>
      <w:szCs w:val="20"/>
    </w:rPr>
  </w:style>
  <w:style w:type="character" w:customStyle="1" w:styleId="CommentTextChar">
    <w:name w:val="Comment Text Char"/>
    <w:basedOn w:val="DefaultParagraphFont"/>
    <w:link w:val="CommentText"/>
    <w:uiPriority w:val="99"/>
    <w:rsid w:val="005D0B0E"/>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5D0B0E"/>
    <w:rPr>
      <w:b/>
      <w:bCs/>
    </w:rPr>
  </w:style>
  <w:style w:type="character" w:customStyle="1" w:styleId="CommentSubjectChar">
    <w:name w:val="Comment Subject Char"/>
    <w:basedOn w:val="CommentTextChar"/>
    <w:link w:val="CommentSubject"/>
    <w:uiPriority w:val="99"/>
    <w:semiHidden/>
    <w:rsid w:val="005D0B0E"/>
    <w:rPr>
      <w:rFonts w:ascii="Trebuchet MS" w:hAnsi="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1762">
      <w:bodyDiv w:val="1"/>
      <w:marLeft w:val="0"/>
      <w:marRight w:val="0"/>
      <w:marTop w:val="0"/>
      <w:marBottom w:val="0"/>
      <w:divBdr>
        <w:top w:val="none" w:sz="0" w:space="0" w:color="auto"/>
        <w:left w:val="none" w:sz="0" w:space="0" w:color="auto"/>
        <w:bottom w:val="none" w:sz="0" w:space="0" w:color="auto"/>
        <w:right w:val="none" w:sz="0" w:space="0" w:color="auto"/>
      </w:divBdr>
    </w:div>
    <w:div w:id="155264033">
      <w:bodyDiv w:val="1"/>
      <w:marLeft w:val="0"/>
      <w:marRight w:val="0"/>
      <w:marTop w:val="0"/>
      <w:marBottom w:val="0"/>
      <w:divBdr>
        <w:top w:val="none" w:sz="0" w:space="0" w:color="auto"/>
        <w:left w:val="none" w:sz="0" w:space="0" w:color="auto"/>
        <w:bottom w:val="none" w:sz="0" w:space="0" w:color="auto"/>
        <w:right w:val="none" w:sz="0" w:space="0" w:color="auto"/>
      </w:divBdr>
      <w:divsChild>
        <w:div w:id="245194504">
          <w:marLeft w:val="0"/>
          <w:marRight w:val="0"/>
          <w:marTop w:val="0"/>
          <w:marBottom w:val="0"/>
          <w:divBdr>
            <w:top w:val="none" w:sz="0" w:space="0" w:color="auto"/>
            <w:left w:val="none" w:sz="0" w:space="0" w:color="auto"/>
            <w:bottom w:val="none" w:sz="0" w:space="0" w:color="auto"/>
            <w:right w:val="none" w:sz="0" w:space="0" w:color="auto"/>
          </w:divBdr>
        </w:div>
        <w:div w:id="277682865">
          <w:marLeft w:val="0"/>
          <w:marRight w:val="0"/>
          <w:marTop w:val="0"/>
          <w:marBottom w:val="0"/>
          <w:divBdr>
            <w:top w:val="none" w:sz="0" w:space="0" w:color="auto"/>
            <w:left w:val="none" w:sz="0" w:space="0" w:color="auto"/>
            <w:bottom w:val="none" w:sz="0" w:space="0" w:color="auto"/>
            <w:right w:val="none" w:sz="0" w:space="0" w:color="auto"/>
          </w:divBdr>
          <w:divsChild>
            <w:div w:id="1024792528">
              <w:marLeft w:val="0"/>
              <w:marRight w:val="0"/>
              <w:marTop w:val="0"/>
              <w:marBottom w:val="0"/>
              <w:divBdr>
                <w:top w:val="none" w:sz="0" w:space="0" w:color="auto"/>
                <w:left w:val="none" w:sz="0" w:space="0" w:color="auto"/>
                <w:bottom w:val="none" w:sz="0" w:space="0" w:color="auto"/>
                <w:right w:val="none" w:sz="0" w:space="0" w:color="auto"/>
              </w:divBdr>
              <w:divsChild>
                <w:div w:id="14481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5348">
          <w:marLeft w:val="0"/>
          <w:marRight w:val="0"/>
          <w:marTop w:val="0"/>
          <w:marBottom w:val="0"/>
          <w:divBdr>
            <w:top w:val="none" w:sz="0" w:space="0" w:color="auto"/>
            <w:left w:val="none" w:sz="0" w:space="0" w:color="auto"/>
            <w:bottom w:val="none" w:sz="0" w:space="0" w:color="auto"/>
            <w:right w:val="none" w:sz="0" w:space="0" w:color="auto"/>
          </w:divBdr>
        </w:div>
      </w:divsChild>
    </w:div>
    <w:div w:id="312562120">
      <w:bodyDiv w:val="1"/>
      <w:marLeft w:val="0"/>
      <w:marRight w:val="0"/>
      <w:marTop w:val="0"/>
      <w:marBottom w:val="0"/>
      <w:divBdr>
        <w:top w:val="none" w:sz="0" w:space="0" w:color="auto"/>
        <w:left w:val="none" w:sz="0" w:space="0" w:color="auto"/>
        <w:bottom w:val="none" w:sz="0" w:space="0" w:color="auto"/>
        <w:right w:val="none" w:sz="0" w:space="0" w:color="auto"/>
      </w:divBdr>
    </w:div>
    <w:div w:id="325859328">
      <w:bodyDiv w:val="1"/>
      <w:marLeft w:val="0"/>
      <w:marRight w:val="0"/>
      <w:marTop w:val="0"/>
      <w:marBottom w:val="0"/>
      <w:divBdr>
        <w:top w:val="none" w:sz="0" w:space="0" w:color="auto"/>
        <w:left w:val="none" w:sz="0" w:space="0" w:color="auto"/>
        <w:bottom w:val="none" w:sz="0" w:space="0" w:color="auto"/>
        <w:right w:val="none" w:sz="0" w:space="0" w:color="auto"/>
      </w:divBdr>
      <w:divsChild>
        <w:div w:id="126749130">
          <w:marLeft w:val="0"/>
          <w:marRight w:val="0"/>
          <w:marTop w:val="0"/>
          <w:marBottom w:val="0"/>
          <w:divBdr>
            <w:top w:val="none" w:sz="0" w:space="0" w:color="auto"/>
            <w:left w:val="none" w:sz="0" w:space="0" w:color="auto"/>
            <w:bottom w:val="none" w:sz="0" w:space="0" w:color="auto"/>
            <w:right w:val="none" w:sz="0" w:space="0" w:color="auto"/>
          </w:divBdr>
          <w:divsChild>
            <w:div w:id="715280937">
              <w:marLeft w:val="0"/>
              <w:marRight w:val="0"/>
              <w:marTop w:val="0"/>
              <w:marBottom w:val="0"/>
              <w:divBdr>
                <w:top w:val="none" w:sz="0" w:space="0" w:color="auto"/>
                <w:left w:val="none" w:sz="0" w:space="0" w:color="auto"/>
                <w:bottom w:val="none" w:sz="0" w:space="0" w:color="auto"/>
                <w:right w:val="none" w:sz="0" w:space="0" w:color="auto"/>
              </w:divBdr>
              <w:divsChild>
                <w:div w:id="16470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4580">
          <w:marLeft w:val="0"/>
          <w:marRight w:val="0"/>
          <w:marTop w:val="0"/>
          <w:marBottom w:val="0"/>
          <w:divBdr>
            <w:top w:val="none" w:sz="0" w:space="0" w:color="auto"/>
            <w:left w:val="none" w:sz="0" w:space="0" w:color="auto"/>
            <w:bottom w:val="none" w:sz="0" w:space="0" w:color="auto"/>
            <w:right w:val="none" w:sz="0" w:space="0" w:color="auto"/>
          </w:divBdr>
        </w:div>
        <w:div w:id="1842546507">
          <w:marLeft w:val="0"/>
          <w:marRight w:val="0"/>
          <w:marTop w:val="0"/>
          <w:marBottom w:val="0"/>
          <w:divBdr>
            <w:top w:val="none" w:sz="0" w:space="0" w:color="auto"/>
            <w:left w:val="none" w:sz="0" w:space="0" w:color="auto"/>
            <w:bottom w:val="none" w:sz="0" w:space="0" w:color="auto"/>
            <w:right w:val="none" w:sz="0" w:space="0" w:color="auto"/>
          </w:divBdr>
        </w:div>
      </w:divsChild>
    </w:div>
    <w:div w:id="583302394">
      <w:bodyDiv w:val="1"/>
      <w:marLeft w:val="0"/>
      <w:marRight w:val="0"/>
      <w:marTop w:val="0"/>
      <w:marBottom w:val="0"/>
      <w:divBdr>
        <w:top w:val="none" w:sz="0" w:space="0" w:color="auto"/>
        <w:left w:val="none" w:sz="0" w:space="0" w:color="auto"/>
        <w:bottom w:val="none" w:sz="0" w:space="0" w:color="auto"/>
        <w:right w:val="none" w:sz="0" w:space="0" w:color="auto"/>
      </w:divBdr>
    </w:div>
    <w:div w:id="166304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udit@cde.state.co.u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de.state.co.us/cdefinance/auditunit_ell_cou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state.co.us/cdefinance/auditunit_ell_coun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de.state.co.us/cdefinance/school_auditing_office_audit_process" TargetMode="External"/><Relationship Id="rId4" Type="http://schemas.openxmlformats.org/officeDocument/2006/relationships/settings" Target="settings.xml"/><Relationship Id="rId9" Type="http://schemas.openxmlformats.org/officeDocument/2006/relationships/hyperlink" Target="mailto:audit@cde.state.co.us" TargetMode="External"/><Relationship Id="rId14" Type="http://schemas.openxmlformats.org/officeDocument/2006/relationships/hyperlink" Target="tel:303-482-628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_alstyne_a\OneDrive%20-%20CDEColorado\Documents\Custom%20Office%20Templates\SAO%20Document%20Template%20-%202025.dotx" TargetMode="External"/></Relationships>
</file>

<file path=word/theme/theme1.xml><?xml version="1.0" encoding="utf-8"?>
<a:theme xmlns:a="http://schemas.openxmlformats.org/drawingml/2006/main" name="Office Theme">
  <a:themeElements>
    <a:clrScheme name="SAO Style Colors">
      <a:dk1>
        <a:sysClr val="windowText" lastClr="000000"/>
      </a:dk1>
      <a:lt1>
        <a:sysClr val="window" lastClr="FFFFFF"/>
      </a:lt1>
      <a:dk2>
        <a:srgbClr val="4E5758"/>
      </a:dk2>
      <a:lt2>
        <a:srgbClr val="E8E8E8"/>
      </a:lt2>
      <a:accent1>
        <a:srgbClr val="815374"/>
      </a:accent1>
      <a:accent2>
        <a:srgbClr val="407CCA"/>
      </a:accent2>
      <a:accent3>
        <a:srgbClr val="245D38"/>
      </a:accent3>
      <a:accent4>
        <a:srgbClr val="DFA902"/>
      </a:accent4>
      <a:accent5>
        <a:srgbClr val="0054A2"/>
      </a:accent5>
      <a:accent6>
        <a:srgbClr val="EF7521"/>
      </a:accent6>
      <a:hlink>
        <a:srgbClr val="007480"/>
      </a:hlink>
      <a:folHlink>
        <a:srgbClr val="245D38"/>
      </a:folHlink>
    </a:clrScheme>
    <a:fontScheme name="SAO Fonts">
      <a:majorFont>
        <a:latin typeface="Museo Slab 500"/>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CDB5-8F72-457E-B5FA-9E763FF4F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SAO Document Template - 2025</Template>
  <TotalTime>33</TotalTime>
  <Pages>6</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Alstyne, Adam</dc:creator>
  <cp:keywords/>
  <dc:description/>
  <cp:lastModifiedBy>Van Alstyne, Adam</cp:lastModifiedBy>
  <cp:revision>8</cp:revision>
  <dcterms:created xsi:type="dcterms:W3CDTF">2025-07-01T16:54:00Z</dcterms:created>
  <dcterms:modified xsi:type="dcterms:W3CDTF">2025-07-16T13:43:00Z</dcterms:modified>
</cp:coreProperties>
</file>