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EB" w:rsidRPr="00027BBE" w:rsidRDefault="006678D7" w:rsidP="004942F5">
      <w:pPr>
        <w:pStyle w:val="body"/>
        <w:spacing w:line="240" w:lineRule="auto"/>
        <w:rPr>
          <w:noProof w:val="0"/>
        </w:rPr>
      </w:pPr>
      <w:r w:rsidRPr="00027BBE">
        <w:drawing>
          <wp:anchor distT="0" distB="0" distL="114300" distR="114300" simplePos="0" relativeHeight="251660288" behindDoc="0" locked="0" layoutInCell="1" allowOverlap="1" wp14:anchorId="191DE754" wp14:editId="2B40367E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2474976" cy="4511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_ltr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4EB" w:rsidRPr="00027BBE" w:rsidRDefault="000A14EB" w:rsidP="004942F5">
      <w:pPr>
        <w:pStyle w:val="body"/>
        <w:spacing w:line="240" w:lineRule="auto"/>
        <w:rPr>
          <w:noProof w:val="0"/>
        </w:rPr>
      </w:pPr>
    </w:p>
    <w:p w:rsidR="000A14EB" w:rsidRPr="00027BBE" w:rsidRDefault="000A14EB" w:rsidP="004942F5">
      <w:pPr>
        <w:pStyle w:val="body"/>
        <w:spacing w:line="240" w:lineRule="auto"/>
        <w:rPr>
          <w:noProof w:val="0"/>
        </w:rPr>
      </w:pPr>
    </w:p>
    <w:p w:rsidR="000A14EB" w:rsidRPr="00027BBE" w:rsidRDefault="000A14EB" w:rsidP="004942F5">
      <w:pPr>
        <w:pStyle w:val="body"/>
        <w:spacing w:line="240" w:lineRule="auto"/>
        <w:rPr>
          <w:noProof w:val="0"/>
        </w:rPr>
      </w:pPr>
    </w:p>
    <w:p w:rsidR="000A14EB" w:rsidRPr="00027BBE" w:rsidRDefault="000A14EB" w:rsidP="004942F5">
      <w:pPr>
        <w:pStyle w:val="body"/>
        <w:spacing w:line="240" w:lineRule="auto"/>
        <w:rPr>
          <w:noProof w:val="0"/>
        </w:rPr>
      </w:pPr>
    </w:p>
    <w:p w:rsidR="00370CDA" w:rsidRPr="00027BBE" w:rsidRDefault="00370CDA" w:rsidP="004942F5">
      <w:pPr>
        <w:pStyle w:val="body"/>
        <w:spacing w:line="240" w:lineRule="auto"/>
        <w:rPr>
          <w:noProof w:val="0"/>
        </w:rPr>
      </w:pPr>
    </w:p>
    <w:p w:rsidR="00ED3C8D" w:rsidRPr="00A42105" w:rsidRDefault="00ED3C8D" w:rsidP="004942F5">
      <w:pPr>
        <w:spacing w:line="240" w:lineRule="auto"/>
        <w:jc w:val="center"/>
        <w:rPr>
          <w:rFonts w:ascii="Museo Slab 500" w:hAnsi="Museo Slab 500"/>
          <w:sz w:val="22"/>
          <w:szCs w:val="22"/>
        </w:rPr>
      </w:pPr>
      <w:r w:rsidRPr="00A42105">
        <w:rPr>
          <w:rFonts w:ascii="Museo Slab 500" w:hAnsi="Museo Slab 500"/>
          <w:sz w:val="22"/>
          <w:szCs w:val="22"/>
        </w:rPr>
        <w:t>Colorado Charter Schools Program</w:t>
      </w:r>
    </w:p>
    <w:p w:rsidR="00ED3C8D" w:rsidRPr="00874D28" w:rsidRDefault="00D52F10" w:rsidP="004942F5">
      <w:pPr>
        <w:spacing w:after="240" w:line="240" w:lineRule="auto"/>
        <w:jc w:val="center"/>
        <w:rPr>
          <w:rFonts w:ascii="Museo Slab 500" w:hAnsi="Museo Slab 500"/>
          <w:sz w:val="28"/>
          <w:szCs w:val="28"/>
        </w:rPr>
      </w:pPr>
      <w:r w:rsidRPr="00874D28">
        <w:rPr>
          <w:rFonts w:ascii="Museo Slab 500" w:hAnsi="Museo Slab 500"/>
          <w:sz w:val="28"/>
          <w:szCs w:val="28"/>
        </w:rPr>
        <w:t>Business Manager Network Meeting</w:t>
      </w:r>
    </w:p>
    <w:p w:rsidR="00ED3C8D" w:rsidRPr="00A42105" w:rsidRDefault="00ED3C8D" w:rsidP="004942F5">
      <w:pPr>
        <w:spacing w:line="240" w:lineRule="auto"/>
        <w:jc w:val="center"/>
        <w:rPr>
          <w:rFonts w:asciiTheme="majorHAnsi" w:hAnsiTheme="majorHAnsi"/>
          <w:b/>
        </w:rPr>
      </w:pPr>
      <w:r w:rsidRPr="00A42105">
        <w:rPr>
          <w:rFonts w:asciiTheme="majorHAnsi" w:hAnsiTheme="majorHAnsi"/>
          <w:b/>
        </w:rPr>
        <w:t>Agenda</w:t>
      </w:r>
    </w:p>
    <w:p w:rsidR="00ED3C8D" w:rsidRPr="00F16E05" w:rsidRDefault="00ED3C8D" w:rsidP="004942F5">
      <w:pPr>
        <w:spacing w:line="24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550"/>
      </w:tblGrid>
      <w:tr w:rsidR="00ED3C8D" w:rsidRPr="00A42105" w:rsidTr="00ED3C8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8D" w:rsidRPr="00A42105" w:rsidRDefault="00ED3C8D" w:rsidP="004942F5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A42105">
              <w:rPr>
                <w:rFonts w:asciiTheme="majorHAnsi" w:hAnsiTheme="majorHAnsi"/>
              </w:rPr>
              <w:t>Date: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8D" w:rsidRPr="00A42105" w:rsidRDefault="00904F6E" w:rsidP="004942F5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A42105">
              <w:rPr>
                <w:rFonts w:asciiTheme="majorHAnsi" w:hAnsiTheme="majorHAnsi"/>
              </w:rPr>
              <w:t>Friday</w:t>
            </w:r>
            <w:r w:rsidR="00E80150" w:rsidRPr="00A42105">
              <w:rPr>
                <w:rFonts w:asciiTheme="majorHAnsi" w:hAnsiTheme="majorHAnsi"/>
              </w:rPr>
              <w:t xml:space="preserve">, </w:t>
            </w:r>
            <w:r w:rsidR="006E7F17">
              <w:rPr>
                <w:rFonts w:asciiTheme="majorHAnsi" w:hAnsiTheme="majorHAnsi"/>
              </w:rPr>
              <w:t>January 9</w:t>
            </w:r>
            <w:r w:rsidR="00D52F10">
              <w:rPr>
                <w:rFonts w:asciiTheme="majorHAnsi" w:hAnsiTheme="majorHAnsi"/>
              </w:rPr>
              <w:t>,</w:t>
            </w:r>
            <w:r w:rsidR="006E7F17">
              <w:rPr>
                <w:rFonts w:asciiTheme="majorHAnsi" w:hAnsiTheme="majorHAnsi"/>
              </w:rPr>
              <w:t xml:space="preserve"> 2015</w:t>
            </w:r>
          </w:p>
        </w:tc>
      </w:tr>
      <w:tr w:rsidR="00ED3C8D" w:rsidRPr="00A42105" w:rsidTr="00ED3C8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8D" w:rsidRPr="00A42105" w:rsidRDefault="00ED3C8D" w:rsidP="004942F5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A42105">
              <w:rPr>
                <w:rFonts w:asciiTheme="majorHAnsi" w:hAnsiTheme="majorHAnsi"/>
              </w:rPr>
              <w:t>Time: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8D" w:rsidRPr="00A42105" w:rsidRDefault="00ED3C8D" w:rsidP="004942F5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A42105">
              <w:rPr>
                <w:rFonts w:asciiTheme="majorHAnsi" w:hAnsiTheme="majorHAnsi"/>
              </w:rPr>
              <w:t>9:00</w:t>
            </w:r>
            <w:r w:rsidR="00E80150" w:rsidRPr="00A42105">
              <w:rPr>
                <w:rFonts w:asciiTheme="majorHAnsi" w:hAnsiTheme="majorHAnsi"/>
              </w:rPr>
              <w:t xml:space="preserve"> AM</w:t>
            </w:r>
            <w:r w:rsidRPr="00A42105">
              <w:rPr>
                <w:rFonts w:asciiTheme="majorHAnsi" w:hAnsiTheme="majorHAnsi"/>
              </w:rPr>
              <w:t xml:space="preserve"> – </w:t>
            </w:r>
            <w:r w:rsidR="00D52F10">
              <w:rPr>
                <w:rFonts w:asciiTheme="majorHAnsi" w:hAnsiTheme="majorHAnsi"/>
              </w:rPr>
              <w:t>3:00PM</w:t>
            </w:r>
          </w:p>
        </w:tc>
      </w:tr>
      <w:tr w:rsidR="00904F6E" w:rsidRPr="00A42105" w:rsidTr="0052290A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E" w:rsidRPr="00A42105" w:rsidRDefault="00904F6E" w:rsidP="004942F5">
            <w:pPr>
              <w:spacing w:before="120" w:after="120" w:line="240" w:lineRule="auto"/>
              <w:rPr>
                <w:rFonts w:asciiTheme="majorHAnsi" w:hAnsiTheme="majorHAnsi"/>
              </w:rPr>
            </w:pPr>
            <w:r w:rsidRPr="00A42105">
              <w:rPr>
                <w:rFonts w:asciiTheme="majorHAnsi" w:hAnsiTheme="majorHAnsi"/>
              </w:rPr>
              <w:t>Location: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6E" w:rsidRPr="00D52F10" w:rsidRDefault="006E7F17" w:rsidP="004942F5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Adams 12 Conference Center</w:t>
            </w:r>
            <w:r w:rsidR="00167B8B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1500 E. 128</w:t>
            </w:r>
            <w:r w:rsidRPr="006E7F1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Ave. Thornton, CO 80241</w:t>
            </w:r>
          </w:p>
        </w:tc>
      </w:tr>
    </w:tbl>
    <w:p w:rsidR="00ED3C8D" w:rsidRPr="00027BBE" w:rsidRDefault="00ED3C8D" w:rsidP="004942F5">
      <w:pPr>
        <w:spacing w:line="240" w:lineRule="auto"/>
        <w:rPr>
          <w:rFonts w:ascii="Trebuchet MS" w:hAnsi="Trebuchet MS" w:cstheme="minorBidi"/>
          <w:sz w:val="18"/>
          <w:szCs w:val="18"/>
        </w:rPr>
      </w:pPr>
    </w:p>
    <w:tbl>
      <w:tblPr>
        <w:tblW w:w="1032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8663"/>
      </w:tblGrid>
      <w:tr w:rsidR="008F659B" w:rsidRPr="00A42105" w:rsidTr="00E94A9C">
        <w:trPr>
          <w:trHeight w:val="594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59B" w:rsidRPr="00A42105" w:rsidRDefault="008628DA" w:rsidP="008C4C8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A42105">
              <w:rPr>
                <w:rFonts w:ascii="Calibri" w:hAnsi="Calibri"/>
                <w:sz w:val="22"/>
                <w:szCs w:val="22"/>
              </w:rPr>
              <w:t>8:</w:t>
            </w:r>
            <w:r w:rsidR="009A323E">
              <w:rPr>
                <w:rFonts w:ascii="Calibri" w:hAnsi="Calibri"/>
                <w:sz w:val="22"/>
                <w:szCs w:val="22"/>
              </w:rPr>
              <w:t>45</w:t>
            </w:r>
            <w:r w:rsidRPr="00A4210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8F659B" w:rsidRPr="00A42105">
              <w:rPr>
                <w:rFonts w:ascii="Calibri" w:hAnsi="Calibri"/>
                <w:sz w:val="22"/>
                <w:szCs w:val="22"/>
              </w:rPr>
              <w:t>9:</w:t>
            </w:r>
            <w:r w:rsidR="008C4C85">
              <w:rPr>
                <w:rFonts w:ascii="Calibri" w:hAnsi="Calibri"/>
                <w:sz w:val="22"/>
                <w:szCs w:val="22"/>
              </w:rPr>
              <w:t>15</w:t>
            </w:r>
            <w:r w:rsidR="00D52F1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59B" w:rsidRPr="00A42105" w:rsidRDefault="006E7F17" w:rsidP="004942F5">
            <w:pPr>
              <w:spacing w:before="120" w:after="120" w:line="240" w:lineRule="auto"/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Registration, </w:t>
            </w:r>
            <w:r w:rsidR="00CA60E9" w:rsidRPr="00A42105">
              <w:rPr>
                <w:rFonts w:ascii="Calibri" w:hAnsi="Calibri"/>
                <w:b/>
                <w:sz w:val="22"/>
                <w:szCs w:val="22"/>
              </w:rPr>
              <w:t>Coffee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Time to Network</w:t>
            </w:r>
          </w:p>
        </w:tc>
      </w:tr>
      <w:tr w:rsidR="008F659B" w:rsidRPr="00A42105" w:rsidTr="00E94A9C">
        <w:trPr>
          <w:trHeight w:val="561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59B" w:rsidRPr="00A42105" w:rsidRDefault="00D52F10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9:15</w:t>
            </w:r>
            <w:r w:rsidR="008628DA" w:rsidRPr="00A42105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 xml:space="preserve">9:30 </w:t>
            </w:r>
          </w:p>
        </w:tc>
        <w:tc>
          <w:tcPr>
            <w:tcW w:w="8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E5D" w:rsidRPr="00A42105" w:rsidRDefault="00F86E5D" w:rsidP="004942F5">
            <w:pPr>
              <w:spacing w:before="120" w:line="240" w:lineRule="auto"/>
              <w:rPr>
                <w:rFonts w:ascii="Calibri" w:hAnsi="Calibri" w:cstheme="minorBidi"/>
                <w:b/>
                <w:sz w:val="22"/>
                <w:szCs w:val="22"/>
              </w:rPr>
            </w:pPr>
            <w:r w:rsidRPr="00A42105">
              <w:rPr>
                <w:rFonts w:ascii="Calibri" w:hAnsi="Calibri"/>
                <w:b/>
                <w:sz w:val="22"/>
                <w:szCs w:val="22"/>
              </w:rPr>
              <w:t>Welcome, Introductions and Agenda Review</w:t>
            </w:r>
          </w:p>
          <w:p w:rsidR="00F86E5D" w:rsidRPr="00A42105" w:rsidRDefault="00F86E5D" w:rsidP="004942F5">
            <w:pPr>
              <w:spacing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A42105">
              <w:rPr>
                <w:rFonts w:ascii="Calibri" w:hAnsi="Calibri"/>
                <w:i/>
                <w:sz w:val="22"/>
                <w:szCs w:val="22"/>
              </w:rPr>
              <w:t>Gina Schlieman, Charter Schools Program &amp; Grant Manager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A42105">
              <w:rPr>
                <w:rFonts w:ascii="Calibri" w:hAnsi="Calibri"/>
                <w:i/>
                <w:sz w:val="22"/>
                <w:szCs w:val="22"/>
              </w:rPr>
              <w:t>CDE Schools of Choice Office</w:t>
            </w:r>
          </w:p>
          <w:p w:rsidR="00F86E5D" w:rsidRPr="00785B6B" w:rsidRDefault="00F86E5D" w:rsidP="004942F5">
            <w:pPr>
              <w:spacing w:after="120" w:line="240" w:lineRule="auto"/>
              <w:rPr>
                <w:rFonts w:ascii="Calibri" w:hAnsi="Calibri" w:cstheme="minorBidi"/>
                <w:b/>
                <w:sz w:val="22"/>
                <w:szCs w:val="22"/>
              </w:rPr>
            </w:pPr>
            <w:r w:rsidRPr="00A42105">
              <w:rPr>
                <w:rFonts w:ascii="Calibri" w:hAnsi="Calibri"/>
                <w:i/>
                <w:sz w:val="22"/>
                <w:szCs w:val="22"/>
              </w:rPr>
              <w:t>Tiffany Kallevik, Director of Member Business Services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A42105">
              <w:rPr>
                <w:rFonts w:ascii="Calibri" w:hAnsi="Calibri"/>
                <w:i/>
                <w:sz w:val="22"/>
                <w:szCs w:val="22"/>
              </w:rPr>
              <w:t>Colorado League of Charter Schools</w:t>
            </w:r>
          </w:p>
        </w:tc>
      </w:tr>
      <w:tr w:rsidR="008F659B" w:rsidRPr="00A42105" w:rsidTr="00E94A9C">
        <w:trPr>
          <w:trHeight w:val="859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59B" w:rsidRPr="00A42105" w:rsidRDefault="00D52F10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9:30</w:t>
            </w:r>
            <w:r w:rsidR="008628DA" w:rsidRPr="00A42105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="008F659B" w:rsidRPr="00A4210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59B" w:rsidRPr="006E7F17" w:rsidRDefault="006E7F17" w:rsidP="004942F5">
            <w:pPr>
              <w:tabs>
                <w:tab w:val="left" w:pos="5205"/>
              </w:tabs>
              <w:spacing w:before="120" w:line="240" w:lineRule="auto"/>
              <w:rPr>
                <w:rFonts w:ascii="Calibri" w:hAnsi="Calibri" w:cstheme="minorBidi"/>
                <w:sz w:val="22"/>
                <w:szCs w:val="22"/>
                <w:u w:val="single"/>
              </w:rPr>
            </w:pPr>
            <w:r w:rsidRPr="006E7F17">
              <w:rPr>
                <w:rFonts w:ascii="Calibri" w:hAnsi="Calibri"/>
                <w:b/>
                <w:sz w:val="22"/>
                <w:szCs w:val="22"/>
                <w:u w:val="single"/>
              </w:rPr>
              <w:t>CDE Compliant Accounting</w:t>
            </w:r>
            <w:r w:rsidR="00785B6B" w:rsidRPr="006E7F1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  <w:p w:rsidR="00F86E5D" w:rsidRDefault="00785B6B" w:rsidP="004942F5">
            <w:pPr>
              <w:tabs>
                <w:tab w:val="left" w:pos="5205"/>
              </w:tabs>
              <w:spacing w:after="120" w:line="24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Presenter: </w:t>
            </w:r>
            <w:r w:rsidR="00F86E5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E7F17">
              <w:rPr>
                <w:rFonts w:ascii="Calibri" w:hAnsi="Calibri"/>
                <w:i/>
                <w:sz w:val="22"/>
                <w:szCs w:val="22"/>
              </w:rPr>
              <w:t xml:space="preserve">Carol </w:t>
            </w:r>
            <w:proofErr w:type="spellStart"/>
            <w:r w:rsidR="006E7F17">
              <w:rPr>
                <w:rFonts w:ascii="Calibri" w:hAnsi="Calibri"/>
                <w:i/>
                <w:sz w:val="22"/>
                <w:szCs w:val="22"/>
              </w:rPr>
              <w:t>Meininger</w:t>
            </w:r>
            <w:proofErr w:type="spellEnd"/>
            <w:r w:rsidR="006E7F17">
              <w:rPr>
                <w:rFonts w:ascii="Calibri" w:hAnsi="Calibri"/>
                <w:i/>
                <w:sz w:val="22"/>
                <w:szCs w:val="22"/>
              </w:rPr>
              <w:t>, The Pinnacle Charter School</w:t>
            </w:r>
          </w:p>
          <w:p w:rsidR="00F86E5D" w:rsidRDefault="00F86E5D" w:rsidP="004942F5">
            <w:pPr>
              <w:tabs>
                <w:tab w:val="left" w:pos="5205"/>
              </w:tabs>
              <w:spacing w:after="120" w:line="24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</w:t>
            </w:r>
          </w:p>
          <w:p w:rsidR="00F86E5D" w:rsidRPr="006E7F17" w:rsidRDefault="006E7F17" w:rsidP="004942F5">
            <w:pPr>
              <w:tabs>
                <w:tab w:val="left" w:pos="5205"/>
              </w:tabs>
              <w:spacing w:before="120" w:line="24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E7F17">
              <w:rPr>
                <w:rFonts w:ascii="Calibri" w:hAnsi="Calibri"/>
                <w:b/>
                <w:sz w:val="22"/>
                <w:szCs w:val="22"/>
                <w:u w:val="single"/>
              </w:rPr>
              <w:t>Advanced HR Essentials (Part II)</w:t>
            </w:r>
          </w:p>
          <w:p w:rsidR="008F659B" w:rsidRPr="00F86E5D" w:rsidRDefault="00F86E5D" w:rsidP="004942F5">
            <w:pPr>
              <w:tabs>
                <w:tab w:val="left" w:pos="5205"/>
              </w:tabs>
              <w:spacing w:after="12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Presenter: </w:t>
            </w:r>
            <w:r w:rsidR="008C4C8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Kristianna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Vedvik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Human Resources Director, Peak to Peak Charter </w:t>
            </w:r>
            <w:r w:rsidR="00874D28">
              <w:rPr>
                <w:rFonts w:ascii="Calibri" w:hAnsi="Calibri"/>
                <w:i/>
                <w:sz w:val="22"/>
                <w:szCs w:val="22"/>
              </w:rPr>
              <w:t>School</w:t>
            </w:r>
          </w:p>
        </w:tc>
      </w:tr>
      <w:tr w:rsidR="00D25933" w:rsidRPr="00A42105" w:rsidTr="00E94A9C">
        <w:trPr>
          <w:trHeight w:val="544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5933" w:rsidRPr="00A42105" w:rsidRDefault="00785B6B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10:30</w:t>
            </w:r>
            <w:r w:rsidR="00D25933" w:rsidRPr="00A4210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D25933">
              <w:rPr>
                <w:rFonts w:ascii="Calibri" w:hAnsi="Calibri"/>
                <w:sz w:val="22"/>
                <w:szCs w:val="22"/>
              </w:rPr>
              <w:t>10: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33" w:rsidRPr="00785B6B" w:rsidRDefault="00785B6B" w:rsidP="004942F5">
            <w:pPr>
              <w:spacing w:before="120" w:line="240" w:lineRule="auto"/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Break</w:t>
            </w:r>
          </w:p>
        </w:tc>
      </w:tr>
      <w:tr w:rsidR="008F659B" w:rsidRPr="00A42105" w:rsidTr="008C4C85">
        <w:trPr>
          <w:trHeight w:val="462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59B" w:rsidRPr="00A42105" w:rsidRDefault="00D25933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785B6B">
              <w:rPr>
                <w:rFonts w:ascii="Calibri" w:hAnsi="Calibri"/>
                <w:sz w:val="22"/>
                <w:szCs w:val="22"/>
              </w:rPr>
              <w:t>45</w:t>
            </w:r>
            <w:r w:rsidR="0094572A" w:rsidRPr="00A42105">
              <w:rPr>
                <w:rFonts w:ascii="Calibri" w:hAnsi="Calibri"/>
                <w:sz w:val="22"/>
                <w:szCs w:val="22"/>
              </w:rPr>
              <w:t xml:space="preserve"> – 1</w:t>
            </w:r>
            <w:r w:rsidR="006E7F17">
              <w:rPr>
                <w:rFonts w:ascii="Calibri" w:hAnsi="Calibri"/>
                <w:sz w:val="22"/>
                <w:szCs w:val="22"/>
              </w:rPr>
              <w:t>1:1</w:t>
            </w:r>
            <w:r w:rsidR="00785B6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59B" w:rsidRPr="006E7F17" w:rsidRDefault="006E7F17" w:rsidP="004942F5">
            <w:pPr>
              <w:spacing w:before="120" w:line="24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E7F17">
              <w:rPr>
                <w:rFonts w:ascii="Calibri" w:hAnsi="Calibri"/>
                <w:b/>
                <w:sz w:val="22"/>
                <w:szCs w:val="22"/>
                <w:u w:val="single"/>
              </w:rPr>
              <w:t>Charter Waiver Changes in the Process</w:t>
            </w:r>
          </w:p>
          <w:p w:rsidR="00785B6B" w:rsidRPr="00785B6B" w:rsidRDefault="00785B6B" w:rsidP="008C4C85">
            <w:pPr>
              <w:spacing w:after="120" w:line="240" w:lineRule="auto"/>
              <w:rPr>
                <w:rFonts w:ascii="Calibri" w:hAnsi="Calibri" w:cstheme="minorBidi"/>
                <w:i/>
                <w:sz w:val="22"/>
                <w:szCs w:val="22"/>
              </w:rPr>
            </w:pPr>
            <w:r w:rsidRPr="00785B6B">
              <w:rPr>
                <w:rFonts w:ascii="Calibri" w:hAnsi="Calibri"/>
                <w:i/>
                <w:sz w:val="22"/>
                <w:szCs w:val="22"/>
              </w:rPr>
              <w:t xml:space="preserve">Presenter: </w:t>
            </w:r>
            <w:r w:rsidR="00F86E5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E7F17">
              <w:rPr>
                <w:rFonts w:ascii="Calibri" w:hAnsi="Calibri"/>
                <w:i/>
                <w:sz w:val="22"/>
                <w:szCs w:val="22"/>
              </w:rPr>
              <w:t>Kelly Rosensweet, CDE Schools of Choice Office</w:t>
            </w:r>
          </w:p>
        </w:tc>
      </w:tr>
      <w:tr w:rsidR="008C4C85" w:rsidRPr="00A42105" w:rsidTr="008C4C85">
        <w:trPr>
          <w:trHeight w:val="444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C85" w:rsidRPr="00A42105" w:rsidRDefault="008C4C85" w:rsidP="008C4C8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11:15</w:t>
            </w:r>
            <w:r w:rsidRPr="00A42105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12: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85" w:rsidRPr="00A42105" w:rsidRDefault="008C4C85" w:rsidP="003B6895">
            <w:pPr>
              <w:spacing w:before="120" w:line="240" w:lineRule="auto"/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Awesome Excel Tips</w:t>
            </w:r>
          </w:p>
          <w:p w:rsidR="008C4C85" w:rsidRPr="008C4C85" w:rsidRDefault="008C4C85" w:rsidP="008C4C85">
            <w:pPr>
              <w:spacing w:after="1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8C4C85">
              <w:rPr>
                <w:rFonts w:ascii="Calibri" w:hAnsi="Calibri"/>
                <w:i/>
                <w:sz w:val="22"/>
                <w:szCs w:val="22"/>
              </w:rPr>
              <w:t xml:space="preserve">Presenter:  </w:t>
            </w:r>
            <w:r w:rsidRPr="008C4C85">
              <w:rPr>
                <w:rFonts w:ascii="Calibri" w:hAnsi="Calibri"/>
                <w:i/>
                <w:sz w:val="22"/>
                <w:szCs w:val="22"/>
              </w:rPr>
              <w:t>Paul Phillip, Global Village Academies</w:t>
            </w:r>
          </w:p>
        </w:tc>
      </w:tr>
      <w:tr w:rsidR="00764507" w:rsidRPr="00A42105" w:rsidTr="00E94A9C">
        <w:trPr>
          <w:trHeight w:val="726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4507" w:rsidRPr="00A42105" w:rsidRDefault="006E7F17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</w:t>
            </w:r>
            <w:r w:rsidR="00764507" w:rsidRPr="00A4210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785B6B">
              <w:rPr>
                <w:rFonts w:ascii="Calibri" w:hAnsi="Calibri"/>
                <w:sz w:val="22"/>
                <w:szCs w:val="22"/>
              </w:rPr>
              <w:t>12:45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33" w:rsidRPr="00A42105" w:rsidRDefault="00785B6B" w:rsidP="004942F5">
            <w:pPr>
              <w:spacing w:before="120" w:line="240" w:lineRule="auto"/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Lunch and Networking</w:t>
            </w:r>
          </w:p>
          <w:p w:rsidR="00D25933" w:rsidRDefault="00785B6B" w:rsidP="004942F5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GPP Prize Patrol Giveaways</w:t>
            </w:r>
          </w:p>
          <w:p w:rsidR="004942F5" w:rsidRPr="00785B6B" w:rsidRDefault="004942F5" w:rsidP="008C4C85">
            <w:pPr>
              <w:spacing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4942F5">
              <w:rPr>
                <w:rFonts w:ascii="Calibri" w:hAnsi="Calibri"/>
                <w:sz w:val="22"/>
                <w:szCs w:val="22"/>
              </w:rPr>
              <w:t>Drawing for FREE Pass to the Annual Conference</w:t>
            </w:r>
          </w:p>
        </w:tc>
      </w:tr>
      <w:tr w:rsidR="00E24217" w:rsidRPr="00A42105" w:rsidTr="00E94A9C">
        <w:trPr>
          <w:trHeight w:val="561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217" w:rsidRPr="00A42105" w:rsidRDefault="00785B6B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12:45</w:t>
            </w:r>
            <w:r w:rsidR="00E24217" w:rsidRPr="00A42105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1:45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217" w:rsidRDefault="006E7F17" w:rsidP="004942F5">
            <w:pPr>
              <w:spacing w:before="120" w:line="24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E7F17">
              <w:rPr>
                <w:rFonts w:ascii="Calibri" w:hAnsi="Calibri"/>
                <w:b/>
                <w:sz w:val="22"/>
                <w:szCs w:val="22"/>
                <w:u w:val="single"/>
              </w:rPr>
              <w:t>Best Practices for Staff Background Screening</w:t>
            </w:r>
          </w:p>
          <w:p w:rsidR="006E7F17" w:rsidRPr="006E7F17" w:rsidRDefault="006E7F17" w:rsidP="008C4C85">
            <w:pPr>
              <w:spacing w:after="120" w:line="240" w:lineRule="auto"/>
              <w:rPr>
                <w:rFonts w:ascii="Calibri" w:hAnsi="Calibri" w:cstheme="minorBidi"/>
                <w:i/>
                <w:sz w:val="22"/>
                <w:szCs w:val="22"/>
              </w:rPr>
            </w:pPr>
            <w:r w:rsidRPr="006E7F17">
              <w:rPr>
                <w:rFonts w:ascii="Calibri" w:hAnsi="Calibri"/>
                <w:i/>
                <w:sz w:val="22"/>
                <w:szCs w:val="22"/>
              </w:rPr>
              <w:t xml:space="preserve">Presenter: </w:t>
            </w:r>
            <w:r w:rsidR="008C4C8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E7F17">
              <w:rPr>
                <w:rFonts w:ascii="Calibri" w:hAnsi="Calibri"/>
                <w:i/>
                <w:sz w:val="22"/>
                <w:szCs w:val="22"/>
              </w:rPr>
              <w:t xml:space="preserve">Joel Doherty, </w:t>
            </w:r>
            <w:proofErr w:type="spellStart"/>
            <w:r w:rsidRPr="006E7F17">
              <w:rPr>
                <w:rFonts w:ascii="Calibri" w:hAnsi="Calibri"/>
                <w:i/>
                <w:sz w:val="22"/>
                <w:szCs w:val="22"/>
              </w:rPr>
              <w:t>USAFact</w:t>
            </w:r>
            <w:proofErr w:type="spellEnd"/>
          </w:p>
        </w:tc>
      </w:tr>
      <w:tr w:rsidR="00F16E05" w:rsidRPr="00A42105" w:rsidTr="00E94A9C">
        <w:trPr>
          <w:trHeight w:val="561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6E05" w:rsidRPr="00A42105" w:rsidRDefault="00785B6B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1:45 – </w:t>
            </w:r>
            <w:r w:rsidR="00CF49E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F16E05" w:rsidRPr="00A42105">
              <w:rPr>
                <w:rFonts w:ascii="Calibri" w:hAnsi="Calibri"/>
                <w:sz w:val="22"/>
                <w:szCs w:val="22"/>
              </w:rPr>
              <w:t>:00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B6B" w:rsidRPr="00785B6B" w:rsidRDefault="00785B6B" w:rsidP="004942F5">
            <w:pPr>
              <w:spacing w:before="12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Break</w:t>
            </w:r>
          </w:p>
        </w:tc>
      </w:tr>
      <w:tr w:rsidR="00785B6B" w:rsidRPr="00A42105" w:rsidTr="00E94A9C">
        <w:trPr>
          <w:trHeight w:val="561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B6B" w:rsidRDefault="006E7F17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2:15</w:t>
            </w:r>
            <w:r w:rsidR="00785B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49E0" w:rsidRPr="00A42105">
              <w:rPr>
                <w:rFonts w:ascii="Calibri" w:hAnsi="Calibri"/>
                <w:sz w:val="22"/>
                <w:szCs w:val="22"/>
              </w:rPr>
              <w:t>–</w:t>
            </w:r>
            <w:r w:rsidR="00CF49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49E0">
              <w:rPr>
                <w:rFonts w:asciiTheme="majorHAnsi" w:hAnsiTheme="majorHAnsi"/>
                <w:sz w:val="22"/>
                <w:szCs w:val="22"/>
              </w:rPr>
              <w:t>3:00</w:t>
            </w:r>
            <w:r w:rsidR="00785B6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9E0" w:rsidRPr="006E7F17" w:rsidRDefault="006E7F17" w:rsidP="004942F5">
            <w:pPr>
              <w:spacing w:before="120" w:line="24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E7F17">
              <w:rPr>
                <w:rFonts w:ascii="Calibri" w:hAnsi="Calibri"/>
                <w:b/>
                <w:sz w:val="22"/>
                <w:szCs w:val="22"/>
                <w:u w:val="single"/>
              </w:rPr>
              <w:t>League Legislative Update</w:t>
            </w:r>
          </w:p>
        </w:tc>
      </w:tr>
      <w:tr w:rsidR="006E7F17" w:rsidRPr="00A42105" w:rsidTr="00E94A9C">
        <w:trPr>
          <w:trHeight w:val="561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F17" w:rsidRDefault="006E7F17" w:rsidP="004942F5">
            <w:pPr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3:00</w:t>
            </w:r>
          </w:p>
        </w:tc>
        <w:tc>
          <w:tcPr>
            <w:tcW w:w="8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F17" w:rsidRPr="006E7F17" w:rsidRDefault="006E7F17" w:rsidP="004942F5">
            <w:pPr>
              <w:spacing w:before="120" w:line="240" w:lineRule="auto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End</w:t>
            </w:r>
          </w:p>
        </w:tc>
      </w:tr>
    </w:tbl>
    <w:p w:rsidR="008F659B" w:rsidRPr="00345C67" w:rsidRDefault="008F659B" w:rsidP="004942F5">
      <w:pPr>
        <w:spacing w:line="240" w:lineRule="auto"/>
        <w:rPr>
          <w:rFonts w:ascii="Trebuchet MS" w:hAnsi="Trebuchet MS" w:cs="Arial"/>
          <w:color w:val="000000"/>
          <w:sz w:val="18"/>
          <w:szCs w:val="18"/>
        </w:rPr>
        <w:sectPr w:rsidR="008F659B" w:rsidRPr="00345C67" w:rsidSect="008C4C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78" w:right="1800" w:bottom="270" w:left="1080" w:header="634" w:footer="625" w:gutter="0"/>
          <w:cols w:space="720"/>
        </w:sectPr>
      </w:pPr>
    </w:p>
    <w:p w:rsidR="00874D28" w:rsidRDefault="00874D28" w:rsidP="004942F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55B92" w:rsidRDefault="00F55B92" w:rsidP="004942F5">
      <w:pPr>
        <w:spacing w:line="240" w:lineRule="auto"/>
      </w:pPr>
      <w:r>
        <w:rPr>
          <w:noProof/>
        </w:rPr>
        <w:drawing>
          <wp:inline distT="0" distB="0" distL="0" distR="0" wp14:anchorId="28C971D8" wp14:editId="53212FBA">
            <wp:extent cx="2084832" cy="521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enet.cde.state.co.us/images-new/CDELogos/CDE_Logo_Le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92" w:rsidRPr="00C50CBD" w:rsidRDefault="00F55B92" w:rsidP="004942F5">
      <w:pPr>
        <w:spacing w:line="240" w:lineRule="auto"/>
      </w:pPr>
    </w:p>
    <w:p w:rsidR="00F55B92" w:rsidRPr="00BC27A5" w:rsidRDefault="00F55B92" w:rsidP="004942F5">
      <w:pPr>
        <w:spacing w:line="240" w:lineRule="auto"/>
        <w:jc w:val="center"/>
        <w:rPr>
          <w:rFonts w:ascii="Museo Slab 500" w:hAnsi="Museo Slab 500"/>
          <w:sz w:val="28"/>
          <w:szCs w:val="28"/>
        </w:rPr>
      </w:pPr>
      <w:r w:rsidRPr="00BC27A5">
        <w:rPr>
          <w:rFonts w:ascii="Museo Slab 500" w:hAnsi="Museo Slab 500"/>
          <w:sz w:val="28"/>
          <w:szCs w:val="28"/>
        </w:rPr>
        <w:t>Schools of Choice Unit</w:t>
      </w:r>
    </w:p>
    <w:p w:rsidR="00F55B92" w:rsidRDefault="00F55B92" w:rsidP="004942F5">
      <w:pPr>
        <w:spacing w:line="240" w:lineRule="auto"/>
        <w:rPr>
          <w:rFonts w:ascii="Calibri" w:hAnsi="Calibri"/>
        </w:rPr>
      </w:pPr>
    </w:p>
    <w:p w:rsidR="00F55B92" w:rsidRDefault="00F55B92" w:rsidP="004942F5">
      <w:pPr>
        <w:spacing w:line="240" w:lineRule="auto"/>
        <w:rPr>
          <w:rFonts w:ascii="Calibri" w:hAnsi="Calibri"/>
        </w:rPr>
      </w:pPr>
      <w:r w:rsidRPr="000656D4">
        <w:rPr>
          <w:rFonts w:ascii="Calibri" w:hAnsi="Calibri"/>
          <w:b/>
        </w:rPr>
        <w:t>For registration and event information, visit:</w:t>
      </w:r>
      <w:r w:rsidRPr="00735E18">
        <w:rPr>
          <w:rFonts w:ascii="Calibri" w:hAnsi="Calibri"/>
        </w:rPr>
        <w:t xml:space="preserve"> </w:t>
      </w:r>
      <w:hyperlink r:id="rId17" w:history="1">
        <w:r w:rsidRPr="00735E18">
          <w:rPr>
            <w:rStyle w:val="Hyperlink"/>
            <w:rFonts w:ascii="Calibri" w:hAnsi="Calibri"/>
          </w:rPr>
          <w:t>http://www.cde.state.co.us/cdechart/chartregstart.asp</w:t>
        </w:r>
      </w:hyperlink>
      <w:r w:rsidRPr="00735E18">
        <w:rPr>
          <w:rFonts w:ascii="Calibri" w:hAnsi="Calibri"/>
        </w:rPr>
        <w:t xml:space="preserve"> </w:t>
      </w:r>
    </w:p>
    <w:p w:rsidR="00F55B92" w:rsidRDefault="00F55B92" w:rsidP="004942F5">
      <w:pPr>
        <w:spacing w:line="240" w:lineRule="auto"/>
        <w:rPr>
          <w:rFonts w:ascii="Calibri" w:hAnsi="Calibri"/>
        </w:rPr>
      </w:pPr>
    </w:p>
    <w:p w:rsidR="00F55B92" w:rsidRDefault="00F55B92" w:rsidP="004942F5">
      <w:pPr>
        <w:spacing w:line="240" w:lineRule="auto"/>
        <w:rPr>
          <w:rFonts w:ascii="Calibri" w:hAnsi="Calibri"/>
          <w:b/>
          <w:bCs/>
          <w:lang w:val="en"/>
        </w:rPr>
      </w:pPr>
    </w:p>
    <w:p w:rsidR="00F55B92" w:rsidRPr="00301889" w:rsidRDefault="00F55B92" w:rsidP="004942F5">
      <w:pPr>
        <w:spacing w:line="240" w:lineRule="auto"/>
        <w:rPr>
          <w:rFonts w:ascii="Trebuchet MS" w:hAnsi="Trebuchet MS"/>
          <w:b/>
        </w:rPr>
      </w:pPr>
      <w:r w:rsidRPr="00301889">
        <w:rPr>
          <w:rFonts w:ascii="Trebuchet MS" w:hAnsi="Trebuchet MS"/>
          <w:b/>
        </w:rPr>
        <w:t>January Events</w:t>
      </w:r>
    </w:p>
    <w:p w:rsidR="00F55B92" w:rsidRDefault="00F55B92" w:rsidP="004942F5">
      <w:pPr>
        <w:spacing w:line="240" w:lineRule="auto"/>
        <w:rPr>
          <w:rFonts w:ascii="Calibri" w:hAnsi="Calibri"/>
          <w:bCs/>
          <w:lang w:val="en"/>
        </w:rPr>
      </w:pPr>
    </w:p>
    <w:p w:rsidR="00F55B92" w:rsidRPr="00301889" w:rsidRDefault="00F55B92" w:rsidP="004942F5">
      <w:pPr>
        <w:spacing w:line="240" w:lineRule="auto"/>
        <w:rPr>
          <w:rFonts w:ascii="Calibri" w:hAnsi="Calibri"/>
          <w:b/>
          <w:bCs/>
          <w:lang w:val="en"/>
        </w:rPr>
      </w:pPr>
      <w:r w:rsidRPr="00301889">
        <w:rPr>
          <w:rFonts w:ascii="Calibri" w:hAnsi="Calibri"/>
          <w:b/>
          <w:bCs/>
          <w:lang w:val="en"/>
        </w:rPr>
        <w:t>Administrator Mentoring Cohort (AMC)</w:t>
      </w:r>
    </w:p>
    <w:p w:rsidR="00F55B92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 xml:space="preserve">Fee: $20 per person-Please bring a check or money order made out to </w:t>
      </w:r>
      <w:r>
        <w:rPr>
          <w:rFonts w:ascii="Calibri" w:hAnsi="Calibri"/>
          <w:bCs/>
          <w:lang w:val="en"/>
        </w:rPr>
        <w:t>The Colorado League of Charter Schools</w:t>
      </w:r>
      <w:r w:rsidRPr="00301889">
        <w:rPr>
          <w:rFonts w:ascii="Calibri" w:hAnsi="Calibri"/>
          <w:bCs/>
          <w:lang w:val="en"/>
        </w:rPr>
        <w:t xml:space="preserve"> with your name</w:t>
      </w:r>
      <w:r>
        <w:rPr>
          <w:rFonts w:ascii="Calibri" w:hAnsi="Calibri"/>
          <w:bCs/>
          <w:lang w:val="en"/>
        </w:rPr>
        <w:t>/school</w:t>
      </w:r>
      <w:r w:rsidRPr="00301889">
        <w:rPr>
          <w:rFonts w:ascii="Calibri" w:hAnsi="Calibri"/>
          <w:bCs/>
          <w:lang w:val="en"/>
        </w:rPr>
        <w:t xml:space="preserve"> in the Memo 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>
        <w:rPr>
          <w:rFonts w:ascii="Calibri" w:hAnsi="Calibri"/>
          <w:bCs/>
          <w:lang w:val="en"/>
        </w:rPr>
        <w:t>Date: Tuesday, January 13, 2015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Hours: 8:00 a.m. - 4:30 p.m.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>
        <w:rPr>
          <w:rFonts w:ascii="Calibri" w:hAnsi="Calibri"/>
          <w:bCs/>
          <w:lang w:val="en"/>
        </w:rPr>
        <w:t>Location: Compass Golden Montessori 4441 Salvia St, Golden, CO 80403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Register by 8:00 a</w:t>
      </w:r>
      <w:r>
        <w:rPr>
          <w:rFonts w:ascii="Calibri" w:hAnsi="Calibri"/>
          <w:bCs/>
          <w:lang w:val="en"/>
        </w:rPr>
        <w:t>.m. on Sunday, January 11, 2015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</w:p>
    <w:p w:rsidR="00F55B92" w:rsidRPr="00301889" w:rsidRDefault="00F55B92" w:rsidP="004942F5">
      <w:pPr>
        <w:spacing w:line="240" w:lineRule="auto"/>
        <w:rPr>
          <w:rFonts w:ascii="Calibri" w:hAnsi="Calibri"/>
          <w:b/>
          <w:bCs/>
          <w:lang w:val="en"/>
        </w:rPr>
      </w:pPr>
      <w:r w:rsidRPr="00301889">
        <w:rPr>
          <w:rFonts w:ascii="Calibri" w:hAnsi="Calibri"/>
          <w:b/>
          <w:bCs/>
          <w:lang w:val="en"/>
        </w:rPr>
        <w:t xml:space="preserve">Regional Luncheon 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Date: Wednesday, January 21, 2015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Hours: 11:30 a.m. – 1:00 p.m.</w:t>
      </w:r>
      <w:r>
        <w:rPr>
          <w:rFonts w:ascii="Calibri" w:hAnsi="Calibri"/>
          <w:bCs/>
          <w:lang w:val="en"/>
        </w:rPr>
        <w:t xml:space="preserve"> </w:t>
      </w:r>
      <w:r w:rsidRPr="00301889">
        <w:rPr>
          <w:rFonts w:ascii="Calibri" w:hAnsi="Calibri"/>
          <w:bCs/>
          <w:lang w:val="en"/>
        </w:rPr>
        <w:t>(optional tour 1:15 – 1:45)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Meals: Participants will purchase their own lunch, $10-12 per person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>
        <w:rPr>
          <w:rFonts w:ascii="Calibri" w:hAnsi="Calibri"/>
          <w:bCs/>
          <w:lang w:val="en"/>
        </w:rPr>
        <w:t xml:space="preserve">Lunch </w:t>
      </w:r>
      <w:r w:rsidRPr="00301889">
        <w:rPr>
          <w:rFonts w:ascii="Calibri" w:hAnsi="Calibri"/>
          <w:bCs/>
          <w:lang w:val="en"/>
        </w:rPr>
        <w:t xml:space="preserve">Location: </w:t>
      </w:r>
      <w:r w:rsidR="004942F5" w:rsidRPr="004942F5">
        <w:rPr>
          <w:rFonts w:ascii="Calibri" w:hAnsi="Calibri"/>
          <w:bCs/>
          <w:lang w:val="en"/>
        </w:rPr>
        <w:t>Ace Restaurant 501 E 17th Ave, Denver, CO 80203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Tour: Downtown Denver Expeditionary School 1860 Lincoln St, Denver, CO 80295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 xml:space="preserve">Register by 8:00 a.m. on Monday, January 19, 2015 </w:t>
      </w:r>
    </w:p>
    <w:p w:rsidR="004942F5" w:rsidRPr="00301889" w:rsidRDefault="004942F5" w:rsidP="004942F5">
      <w:pPr>
        <w:spacing w:line="240" w:lineRule="auto"/>
        <w:rPr>
          <w:rFonts w:ascii="Calibri" w:hAnsi="Calibri"/>
          <w:bCs/>
          <w:lang w:val="en"/>
        </w:rPr>
      </w:pPr>
    </w:p>
    <w:p w:rsidR="009338DA" w:rsidRPr="009338DA" w:rsidRDefault="009338DA" w:rsidP="004942F5">
      <w:pPr>
        <w:shd w:val="clear" w:color="auto" w:fill="FFFFFF"/>
        <w:spacing w:line="240" w:lineRule="auto"/>
        <w:rPr>
          <w:rFonts w:asciiTheme="majorHAnsi" w:hAnsiTheme="majorHAnsi"/>
          <w:color w:val="333333"/>
        </w:rPr>
      </w:pPr>
      <w:r w:rsidRPr="009338DA">
        <w:rPr>
          <w:rFonts w:asciiTheme="majorHAnsi" w:hAnsiTheme="majorHAnsi"/>
          <w:b/>
          <w:bCs/>
          <w:color w:val="333333"/>
        </w:rPr>
        <w:t>Board Continuing Development Webinar </w:t>
      </w:r>
    </w:p>
    <w:p w:rsidR="009338DA" w:rsidRPr="009338DA" w:rsidRDefault="009338DA" w:rsidP="004942F5">
      <w:pPr>
        <w:shd w:val="clear" w:color="auto" w:fill="FFFFFF"/>
        <w:spacing w:line="240" w:lineRule="auto"/>
        <w:rPr>
          <w:rFonts w:asciiTheme="majorHAnsi" w:hAnsiTheme="majorHAnsi"/>
          <w:color w:val="333333"/>
        </w:rPr>
      </w:pPr>
      <w:r w:rsidRPr="009338DA">
        <w:rPr>
          <w:rFonts w:asciiTheme="majorHAnsi" w:hAnsiTheme="majorHAnsi"/>
          <w:color w:val="333333"/>
        </w:rPr>
        <w:t>Date: Friday, January 23, 2015</w:t>
      </w:r>
    </w:p>
    <w:p w:rsidR="009338DA" w:rsidRPr="009338DA" w:rsidRDefault="009338DA" w:rsidP="004942F5">
      <w:pPr>
        <w:shd w:val="clear" w:color="auto" w:fill="FFFFFF"/>
        <w:spacing w:line="240" w:lineRule="auto"/>
        <w:rPr>
          <w:rFonts w:asciiTheme="majorHAnsi" w:hAnsiTheme="majorHAnsi"/>
          <w:color w:val="333333"/>
        </w:rPr>
      </w:pPr>
      <w:r w:rsidRPr="009338DA">
        <w:rPr>
          <w:rFonts w:asciiTheme="majorHAnsi" w:hAnsiTheme="majorHAnsi"/>
          <w:color w:val="333333"/>
        </w:rPr>
        <w:t>Hours: 2:00 p.m. – 5:00 p.m.</w:t>
      </w:r>
    </w:p>
    <w:p w:rsidR="009338DA" w:rsidRPr="009338DA" w:rsidRDefault="009338DA" w:rsidP="004942F5">
      <w:pPr>
        <w:shd w:val="clear" w:color="auto" w:fill="FFFFFF"/>
        <w:spacing w:line="240" w:lineRule="auto"/>
        <w:rPr>
          <w:rFonts w:asciiTheme="majorHAnsi" w:hAnsiTheme="majorHAnsi"/>
          <w:color w:val="333333"/>
        </w:rPr>
      </w:pPr>
      <w:r w:rsidRPr="009338DA">
        <w:rPr>
          <w:rFonts w:asciiTheme="majorHAnsi" w:hAnsiTheme="majorHAnsi"/>
          <w:color w:val="333333"/>
        </w:rPr>
        <w:t>Register by 8:00 a.m. on Wednesday, January 21, 2015</w:t>
      </w:r>
    </w:p>
    <w:p w:rsidR="009338DA" w:rsidRDefault="009338DA" w:rsidP="004942F5">
      <w:pPr>
        <w:spacing w:line="240" w:lineRule="auto"/>
        <w:rPr>
          <w:rFonts w:ascii="Calibri" w:hAnsi="Calibri"/>
          <w:b/>
          <w:bCs/>
          <w:lang w:val="en"/>
        </w:rPr>
      </w:pPr>
    </w:p>
    <w:p w:rsidR="00F55B92" w:rsidRPr="00301889" w:rsidRDefault="00F55B92" w:rsidP="004942F5">
      <w:pPr>
        <w:spacing w:line="240" w:lineRule="auto"/>
        <w:rPr>
          <w:rFonts w:ascii="Calibri" w:hAnsi="Calibri"/>
          <w:b/>
          <w:bCs/>
          <w:lang w:val="en"/>
        </w:rPr>
      </w:pPr>
      <w:r w:rsidRPr="00301889">
        <w:rPr>
          <w:rFonts w:ascii="Calibri" w:hAnsi="Calibri"/>
          <w:b/>
          <w:bCs/>
          <w:lang w:val="en"/>
        </w:rPr>
        <w:t>CCSP Grant Budget Workshop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Date: Thursday, January 29, 2015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Hours: 2:00 p.m. – 5:00 p.m.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Location: Colorado Department of Education, State Board of Education Room</w:t>
      </w:r>
      <w:r w:rsidR="004942F5">
        <w:rPr>
          <w:rFonts w:ascii="Calibri" w:hAnsi="Calibri"/>
          <w:bCs/>
          <w:lang w:val="en"/>
        </w:rPr>
        <w:t xml:space="preserve"> (1</w:t>
      </w:r>
      <w:r w:rsidR="004942F5" w:rsidRPr="004942F5">
        <w:rPr>
          <w:rFonts w:ascii="Calibri" w:hAnsi="Calibri"/>
          <w:bCs/>
          <w:vertAlign w:val="superscript"/>
          <w:lang w:val="en"/>
        </w:rPr>
        <w:t>st</w:t>
      </w:r>
      <w:r w:rsidR="004942F5">
        <w:rPr>
          <w:rFonts w:ascii="Calibri" w:hAnsi="Calibri"/>
          <w:bCs/>
          <w:lang w:val="en"/>
        </w:rPr>
        <w:t xml:space="preserve"> floor)</w:t>
      </w:r>
      <w:r w:rsidRPr="00301889">
        <w:rPr>
          <w:rFonts w:ascii="Calibri" w:hAnsi="Calibri"/>
          <w:bCs/>
          <w:lang w:val="en"/>
        </w:rPr>
        <w:t>, 201 E Colfax Ave, Denver, 80203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 xml:space="preserve">Register by 8:00 a.m. on Tuesday, January 29, 2015 </w:t>
      </w:r>
    </w:p>
    <w:p w:rsidR="00F86E5D" w:rsidRDefault="00F86E5D" w:rsidP="004942F5">
      <w:pPr>
        <w:spacing w:line="240" w:lineRule="auto"/>
        <w:rPr>
          <w:rFonts w:ascii="Trebuchet MS" w:hAnsi="Trebuchet MS"/>
          <w:b/>
        </w:rPr>
      </w:pPr>
    </w:p>
    <w:p w:rsidR="004942F5" w:rsidRPr="004942F5" w:rsidRDefault="004942F5" w:rsidP="004942F5">
      <w:pPr>
        <w:spacing w:line="240" w:lineRule="auto"/>
        <w:rPr>
          <w:rFonts w:ascii="Trebuchet MS" w:hAnsi="Trebuchet MS"/>
          <w:b/>
        </w:rPr>
      </w:pPr>
    </w:p>
    <w:p w:rsidR="00F55B92" w:rsidRPr="00301889" w:rsidRDefault="004942F5" w:rsidP="004942F5">
      <w:pPr>
        <w:spacing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column"/>
      </w:r>
      <w:r w:rsidR="00F55B92" w:rsidRPr="00301889">
        <w:rPr>
          <w:rFonts w:ascii="Trebuchet MS" w:hAnsi="Trebuchet MS"/>
          <w:b/>
        </w:rPr>
        <w:t>February Events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</w:p>
    <w:p w:rsidR="00F55B92" w:rsidRPr="00301889" w:rsidRDefault="00F55B92" w:rsidP="004942F5">
      <w:pPr>
        <w:spacing w:line="240" w:lineRule="auto"/>
        <w:rPr>
          <w:rFonts w:ascii="Calibri" w:hAnsi="Calibri"/>
          <w:b/>
          <w:bCs/>
          <w:lang w:val="en"/>
        </w:rPr>
      </w:pPr>
      <w:r w:rsidRPr="00301889">
        <w:rPr>
          <w:rFonts w:ascii="Calibri" w:hAnsi="Calibri"/>
          <w:b/>
          <w:bCs/>
          <w:lang w:val="en"/>
        </w:rPr>
        <w:t>Administrator Mentoring Cohort (AMC)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 xml:space="preserve">Fee: $20 per person-Please bring a check or money order made out to </w:t>
      </w:r>
      <w:r>
        <w:rPr>
          <w:rFonts w:ascii="Calibri" w:hAnsi="Calibri"/>
          <w:bCs/>
          <w:lang w:val="en"/>
        </w:rPr>
        <w:t>The Colorado League of Charter Schools</w:t>
      </w:r>
      <w:r w:rsidRPr="00301889">
        <w:rPr>
          <w:rFonts w:ascii="Calibri" w:hAnsi="Calibri"/>
          <w:bCs/>
          <w:lang w:val="en"/>
        </w:rPr>
        <w:t xml:space="preserve"> with your name</w:t>
      </w:r>
      <w:r>
        <w:rPr>
          <w:rFonts w:ascii="Calibri" w:hAnsi="Calibri"/>
          <w:bCs/>
          <w:lang w:val="en"/>
        </w:rPr>
        <w:t>/school</w:t>
      </w:r>
      <w:r w:rsidRPr="00301889">
        <w:rPr>
          <w:rFonts w:ascii="Calibri" w:hAnsi="Calibri"/>
          <w:bCs/>
          <w:lang w:val="en"/>
        </w:rPr>
        <w:t xml:space="preserve"> in the Memo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Date: Tuesday, February 10, 2015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Hours: 8:00 a.m. - 4:30 p.m.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Location: Prospect Ridge Academy, 2555 Preble Creek Pkwy, Broomfield, CO 80023</w:t>
      </w:r>
    </w:p>
    <w:p w:rsidR="00F55B92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 xml:space="preserve">Register by 8:00 </w:t>
      </w:r>
      <w:r w:rsidR="00BE329F">
        <w:rPr>
          <w:rFonts w:ascii="Calibri" w:hAnsi="Calibri"/>
          <w:bCs/>
          <w:lang w:val="en"/>
        </w:rPr>
        <w:t>a.m. on Sunday, February 8, 2015</w:t>
      </w:r>
      <w:r w:rsidRPr="00301889">
        <w:rPr>
          <w:rFonts w:ascii="Calibri" w:hAnsi="Calibri"/>
          <w:bCs/>
          <w:lang w:val="en"/>
        </w:rPr>
        <w:t xml:space="preserve"> </w:t>
      </w:r>
    </w:p>
    <w:p w:rsidR="004942F5" w:rsidRPr="00301889" w:rsidRDefault="004942F5" w:rsidP="004942F5">
      <w:pPr>
        <w:spacing w:line="240" w:lineRule="auto"/>
        <w:rPr>
          <w:rFonts w:ascii="Calibri" w:hAnsi="Calibri"/>
          <w:bCs/>
          <w:lang w:val="en"/>
        </w:rPr>
      </w:pPr>
    </w:p>
    <w:p w:rsidR="00F55B92" w:rsidRPr="00301889" w:rsidRDefault="00F55B92" w:rsidP="004942F5">
      <w:pPr>
        <w:spacing w:line="240" w:lineRule="auto"/>
        <w:rPr>
          <w:rFonts w:ascii="Calibri" w:hAnsi="Calibri"/>
          <w:b/>
          <w:bCs/>
          <w:lang w:val="en"/>
        </w:rPr>
      </w:pPr>
      <w:r w:rsidRPr="00301889">
        <w:rPr>
          <w:rFonts w:ascii="Calibri" w:hAnsi="Calibri"/>
          <w:b/>
          <w:bCs/>
          <w:lang w:val="en"/>
        </w:rPr>
        <w:t xml:space="preserve">Authorizers Meeting 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Date: Thursday, February 19, 2015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Hours: 9:00 a.m. - 1:00 p.m. (optional lunch 12:00 p.m. - 1:00 p.m.)</w:t>
      </w:r>
    </w:p>
    <w:p w:rsidR="00F55B92" w:rsidRPr="00301889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>Location: TBD</w:t>
      </w:r>
    </w:p>
    <w:p w:rsidR="009338DA" w:rsidRDefault="00F55B92" w:rsidP="004942F5">
      <w:pPr>
        <w:spacing w:line="240" w:lineRule="auto"/>
        <w:rPr>
          <w:rFonts w:ascii="Calibri" w:hAnsi="Calibri"/>
          <w:bCs/>
          <w:lang w:val="en"/>
        </w:rPr>
      </w:pPr>
      <w:r w:rsidRPr="00301889">
        <w:rPr>
          <w:rFonts w:ascii="Calibri" w:hAnsi="Calibri"/>
          <w:bCs/>
          <w:lang w:val="en"/>
        </w:rPr>
        <w:t xml:space="preserve">Register by 8:00 a.m. on Tuesday, February 17, 2015 </w:t>
      </w:r>
    </w:p>
    <w:p w:rsid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</w:p>
    <w:p w:rsid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</w:p>
    <w:p w:rsidR="004942F5" w:rsidRPr="004942F5" w:rsidRDefault="004942F5" w:rsidP="004942F5">
      <w:pPr>
        <w:spacing w:line="240" w:lineRule="auto"/>
        <w:rPr>
          <w:rFonts w:ascii="Trebuchet MS" w:hAnsi="Trebuchet MS"/>
          <w:b/>
        </w:rPr>
      </w:pPr>
      <w:r w:rsidRPr="004942F5">
        <w:rPr>
          <w:rFonts w:ascii="Trebuchet MS" w:hAnsi="Trebuchet MS"/>
          <w:b/>
        </w:rPr>
        <w:t>March Events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</w:p>
    <w:p w:rsidR="004942F5" w:rsidRPr="004942F5" w:rsidRDefault="004942F5" w:rsidP="004942F5">
      <w:pPr>
        <w:spacing w:line="240" w:lineRule="auto"/>
        <w:rPr>
          <w:rFonts w:ascii="Calibri" w:hAnsi="Calibri"/>
          <w:b/>
          <w:bCs/>
          <w:lang w:val="en"/>
        </w:rPr>
      </w:pPr>
      <w:r w:rsidRPr="004942F5">
        <w:rPr>
          <w:rFonts w:ascii="Calibri" w:hAnsi="Calibri"/>
          <w:b/>
          <w:bCs/>
          <w:lang w:val="en"/>
        </w:rPr>
        <w:t>CCSP Tier II Start-Up Grant Application Review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Date: Tuesday, March 3, 2015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Hours: 9:00 a.m. – 3:00 p.m.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Meals: Continental breakfast and lunch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Location: Colorado Talking Book Library, 180 Sheridan Blvd., Denver, 80226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Register for lunch by 8:00 a.</w:t>
      </w:r>
      <w:r>
        <w:rPr>
          <w:rFonts w:ascii="Calibri" w:hAnsi="Calibri"/>
          <w:bCs/>
          <w:lang w:val="en"/>
        </w:rPr>
        <w:t>m. on Friday, February 27, 2015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i/>
          <w:lang w:val="en"/>
        </w:rPr>
      </w:pPr>
      <w:r w:rsidRPr="004942F5">
        <w:rPr>
          <w:rFonts w:ascii="Calibri" w:hAnsi="Calibri"/>
          <w:bCs/>
          <w:i/>
          <w:lang w:val="en"/>
        </w:rPr>
        <w:t>Participation in this event is by invitation only.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</w:p>
    <w:p w:rsidR="004942F5" w:rsidRPr="004942F5" w:rsidRDefault="004942F5" w:rsidP="004942F5">
      <w:pPr>
        <w:spacing w:line="240" w:lineRule="auto"/>
        <w:rPr>
          <w:rFonts w:ascii="Calibri" w:hAnsi="Calibri"/>
          <w:b/>
          <w:bCs/>
          <w:lang w:val="en"/>
        </w:rPr>
      </w:pPr>
      <w:r w:rsidRPr="004942F5">
        <w:rPr>
          <w:rFonts w:ascii="Calibri" w:hAnsi="Calibri"/>
          <w:b/>
          <w:bCs/>
          <w:lang w:val="en"/>
        </w:rPr>
        <w:t>CCSP Tier II Start-Up Grant Post-Award Webinar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/>
          <w:bCs/>
          <w:lang w:val="en"/>
        </w:rPr>
        <w:t>DATE CHANGE:</w:t>
      </w:r>
      <w:r w:rsidRPr="004942F5">
        <w:rPr>
          <w:rFonts w:ascii="Calibri" w:hAnsi="Calibri"/>
          <w:bCs/>
          <w:lang w:val="en"/>
        </w:rPr>
        <w:t xml:space="preserve"> </w:t>
      </w:r>
      <w:r>
        <w:rPr>
          <w:rFonts w:ascii="Calibri" w:hAnsi="Calibri"/>
          <w:bCs/>
          <w:lang w:val="en"/>
        </w:rPr>
        <w:t>Thursday</w:t>
      </w:r>
      <w:r w:rsidRPr="004942F5">
        <w:rPr>
          <w:rFonts w:ascii="Calibri" w:hAnsi="Calibri"/>
          <w:bCs/>
          <w:lang w:val="en"/>
        </w:rPr>
        <w:t>, March 10, 2015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Hours: 12:30 p.m. – 3:30 p.m.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 xml:space="preserve">Register by 8:00 a.m. on Monday, March 9, 2015 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i/>
          <w:lang w:val="en"/>
        </w:rPr>
      </w:pPr>
      <w:r w:rsidRPr="004942F5">
        <w:rPr>
          <w:rFonts w:ascii="Calibri" w:hAnsi="Calibri"/>
          <w:bCs/>
          <w:i/>
          <w:lang w:val="en"/>
        </w:rPr>
        <w:t>Participation in this event is by invitation only.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/>
          <w:bCs/>
          <w:lang w:val="en"/>
        </w:rPr>
        <w:t>Regional Luncheon</w:t>
      </w:r>
      <w:r w:rsidRPr="004942F5">
        <w:rPr>
          <w:rFonts w:ascii="Calibri" w:hAnsi="Calibri"/>
          <w:bCs/>
          <w:lang w:val="en"/>
        </w:rPr>
        <w:t xml:space="preserve"> 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Date: Wednesday, March 18, 2015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Hours: 11:30 a.m. – 1:00 p.m.</w:t>
      </w:r>
      <w:r>
        <w:rPr>
          <w:rFonts w:ascii="Calibri" w:hAnsi="Calibri"/>
          <w:bCs/>
          <w:lang w:val="en"/>
        </w:rPr>
        <w:t xml:space="preserve">  </w:t>
      </w:r>
      <w:r w:rsidRPr="004942F5">
        <w:rPr>
          <w:rFonts w:ascii="Calibri" w:hAnsi="Calibri"/>
          <w:bCs/>
          <w:lang w:val="en"/>
        </w:rPr>
        <w:t>(</w:t>
      </w:r>
      <w:proofErr w:type="gramStart"/>
      <w:r w:rsidRPr="004942F5">
        <w:rPr>
          <w:rFonts w:ascii="Calibri" w:hAnsi="Calibri"/>
          <w:bCs/>
          <w:lang w:val="en"/>
        </w:rPr>
        <w:t>optional</w:t>
      </w:r>
      <w:proofErr w:type="gramEnd"/>
      <w:r w:rsidRPr="004942F5">
        <w:rPr>
          <w:rFonts w:ascii="Calibri" w:hAnsi="Calibri"/>
          <w:bCs/>
          <w:lang w:val="en"/>
        </w:rPr>
        <w:t xml:space="preserve"> tour 1:15 – 1:45)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Meals: Participants will purchase their own lunch, $10-12 per person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Location: TBD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Tour: TBD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 xml:space="preserve">Register by 8:00 a.m. on Monday, March 16, 2015 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</w:p>
    <w:p w:rsidR="004942F5" w:rsidRPr="004942F5" w:rsidRDefault="004942F5" w:rsidP="004942F5">
      <w:pPr>
        <w:spacing w:line="240" w:lineRule="auto"/>
        <w:rPr>
          <w:rFonts w:ascii="Calibri" w:hAnsi="Calibri"/>
          <w:b/>
          <w:bCs/>
          <w:lang w:val="en"/>
        </w:rPr>
      </w:pPr>
      <w:r w:rsidRPr="004942F5">
        <w:rPr>
          <w:rFonts w:ascii="Calibri" w:hAnsi="Calibri"/>
          <w:b/>
          <w:bCs/>
          <w:lang w:val="en"/>
        </w:rPr>
        <w:t>Business Managers Network Meeting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Fee: $20 per person-Please bring a check or money order made out to CDE with your name in the Memo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Date: Friday, March 20, 2015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Hours: 9:00 a.m. - 3:00 p.m.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>Location: Lowry Conference Center 1061 Akron Way,</w:t>
      </w:r>
      <w:r>
        <w:rPr>
          <w:rFonts w:ascii="Calibri" w:hAnsi="Calibri"/>
          <w:bCs/>
          <w:lang w:val="en"/>
        </w:rPr>
        <w:t xml:space="preserve"> </w:t>
      </w:r>
      <w:r w:rsidRPr="004942F5">
        <w:rPr>
          <w:rFonts w:ascii="Calibri" w:hAnsi="Calibri"/>
          <w:bCs/>
          <w:lang w:val="en"/>
        </w:rPr>
        <w:t>Building 697, Denver, CO 80230</w:t>
      </w:r>
    </w:p>
    <w:p w:rsidR="004942F5" w:rsidRPr="004942F5" w:rsidRDefault="004942F5" w:rsidP="004942F5">
      <w:pPr>
        <w:spacing w:line="240" w:lineRule="auto"/>
        <w:rPr>
          <w:rFonts w:ascii="Calibri" w:hAnsi="Calibri"/>
          <w:bCs/>
          <w:lang w:val="en"/>
        </w:rPr>
      </w:pPr>
      <w:r w:rsidRPr="004942F5">
        <w:rPr>
          <w:rFonts w:ascii="Calibri" w:hAnsi="Calibri"/>
          <w:bCs/>
          <w:lang w:val="en"/>
        </w:rPr>
        <w:t xml:space="preserve">Register by 8:00 a.m. on Wednesday, March 18, 2015 </w:t>
      </w:r>
    </w:p>
    <w:p w:rsidR="00F55B92" w:rsidRDefault="00F55B92" w:rsidP="004942F5">
      <w:pPr>
        <w:spacing w:line="240" w:lineRule="auto"/>
        <w:sectPr w:rsidR="00F55B92" w:rsidSect="000656D4">
          <w:type w:val="continuous"/>
          <w:pgSz w:w="12240" w:h="15840"/>
          <w:pgMar w:top="878" w:right="1080" w:bottom="720" w:left="1080" w:header="634" w:footer="625" w:gutter="0"/>
          <w:cols w:num="2" w:space="720"/>
        </w:sectPr>
      </w:pPr>
    </w:p>
    <w:p w:rsidR="001063B8" w:rsidRPr="00345C67" w:rsidRDefault="001063B8" w:rsidP="004942F5">
      <w:pPr>
        <w:spacing w:line="240" w:lineRule="auto"/>
      </w:pPr>
    </w:p>
    <w:sectPr w:rsidR="001063B8" w:rsidRPr="00345C67" w:rsidSect="00844DD6">
      <w:type w:val="continuous"/>
      <w:pgSz w:w="12240" w:h="15840"/>
      <w:pgMar w:top="878" w:right="1080" w:bottom="720" w:left="1080" w:header="634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8C" w:rsidRDefault="00EB298C" w:rsidP="00370CDA">
      <w:r>
        <w:separator/>
      </w:r>
    </w:p>
  </w:endnote>
  <w:endnote w:type="continuationSeparator" w:id="0">
    <w:p w:rsidR="00EB298C" w:rsidRDefault="00EB298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64" w:rsidRDefault="00F54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64" w:rsidRDefault="00F54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4F" w:rsidRDefault="0059544F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0EE0F" wp14:editId="285981B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44F" w:rsidRPr="00CA6E16" w:rsidRDefault="0059544F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XesA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" filled="f" stroked="f">
              <v:textbox inset="0,0,0,0">
                <w:txbxContent>
                  <w:p w:rsidR="0059544F" w:rsidRPr="00CA6E16" w:rsidRDefault="0059544F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CD292F7" wp14:editId="055CD1C5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" name="Picture 1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E82358" wp14:editId="68A0CA52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3" name="Picture 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8C" w:rsidRDefault="00EB298C" w:rsidP="00370CDA">
      <w:r>
        <w:separator/>
      </w:r>
    </w:p>
  </w:footnote>
  <w:footnote w:type="continuationSeparator" w:id="0">
    <w:p w:rsidR="00EB298C" w:rsidRDefault="00EB298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64" w:rsidRDefault="00F54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64" w:rsidRDefault="00F54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4F" w:rsidRDefault="0059544F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010F16"/>
    <w:rsid w:val="0001139B"/>
    <w:rsid w:val="00027BBE"/>
    <w:rsid w:val="000A14EB"/>
    <w:rsid w:val="000A623E"/>
    <w:rsid w:val="001063B8"/>
    <w:rsid w:val="00167B8B"/>
    <w:rsid w:val="001D5092"/>
    <w:rsid w:val="00214576"/>
    <w:rsid w:val="00235828"/>
    <w:rsid w:val="002609B1"/>
    <w:rsid w:val="00283E9E"/>
    <w:rsid w:val="003204A1"/>
    <w:rsid w:val="003421D0"/>
    <w:rsid w:val="00345C67"/>
    <w:rsid w:val="00354EFC"/>
    <w:rsid w:val="003703F2"/>
    <w:rsid w:val="00370CDA"/>
    <w:rsid w:val="003D1DE2"/>
    <w:rsid w:val="00437AFE"/>
    <w:rsid w:val="004569A4"/>
    <w:rsid w:val="004646B6"/>
    <w:rsid w:val="00473E62"/>
    <w:rsid w:val="00477D39"/>
    <w:rsid w:val="004942F5"/>
    <w:rsid w:val="004F2605"/>
    <w:rsid w:val="0051282F"/>
    <w:rsid w:val="00524A05"/>
    <w:rsid w:val="00530A2A"/>
    <w:rsid w:val="00566324"/>
    <w:rsid w:val="005776FA"/>
    <w:rsid w:val="0058513F"/>
    <w:rsid w:val="0059544F"/>
    <w:rsid w:val="005B4D21"/>
    <w:rsid w:val="005C4397"/>
    <w:rsid w:val="006678D7"/>
    <w:rsid w:val="00672817"/>
    <w:rsid w:val="006C53F3"/>
    <w:rsid w:val="006E7F17"/>
    <w:rsid w:val="006F3BF1"/>
    <w:rsid w:val="00740428"/>
    <w:rsid w:val="00764507"/>
    <w:rsid w:val="00785B6B"/>
    <w:rsid w:val="007B2722"/>
    <w:rsid w:val="007D5A63"/>
    <w:rsid w:val="00844DD6"/>
    <w:rsid w:val="008628DA"/>
    <w:rsid w:val="00874D28"/>
    <w:rsid w:val="008C4C85"/>
    <w:rsid w:val="008F659B"/>
    <w:rsid w:val="00904F6E"/>
    <w:rsid w:val="009338DA"/>
    <w:rsid w:val="0094572A"/>
    <w:rsid w:val="009A323E"/>
    <w:rsid w:val="009D4D72"/>
    <w:rsid w:val="009E6D04"/>
    <w:rsid w:val="009F3D5A"/>
    <w:rsid w:val="009F63B1"/>
    <w:rsid w:val="00A42105"/>
    <w:rsid w:val="00AD75FA"/>
    <w:rsid w:val="00AF094B"/>
    <w:rsid w:val="00B24056"/>
    <w:rsid w:val="00B61AA3"/>
    <w:rsid w:val="00B94A6C"/>
    <w:rsid w:val="00BB5A81"/>
    <w:rsid w:val="00BE329F"/>
    <w:rsid w:val="00C46E75"/>
    <w:rsid w:val="00CA60E9"/>
    <w:rsid w:val="00CA6E16"/>
    <w:rsid w:val="00CA79EC"/>
    <w:rsid w:val="00CF49E0"/>
    <w:rsid w:val="00D000CA"/>
    <w:rsid w:val="00D10630"/>
    <w:rsid w:val="00D25933"/>
    <w:rsid w:val="00D33DC1"/>
    <w:rsid w:val="00D52F10"/>
    <w:rsid w:val="00D6243B"/>
    <w:rsid w:val="00D6248D"/>
    <w:rsid w:val="00DC62AA"/>
    <w:rsid w:val="00DF4D18"/>
    <w:rsid w:val="00E24217"/>
    <w:rsid w:val="00E70A23"/>
    <w:rsid w:val="00E77696"/>
    <w:rsid w:val="00E80150"/>
    <w:rsid w:val="00E94A9C"/>
    <w:rsid w:val="00EB298C"/>
    <w:rsid w:val="00ED3C8D"/>
    <w:rsid w:val="00EE405D"/>
    <w:rsid w:val="00F16E05"/>
    <w:rsid w:val="00F54264"/>
    <w:rsid w:val="00F55B92"/>
    <w:rsid w:val="00F86E5D"/>
    <w:rsid w:val="00F90758"/>
    <w:rsid w:val="00FA3301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A3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uiPriority="20" w:qFormat="1"/>
    <w:lsdException w:name="Table Grid" w:uiPriority="59"/>
  </w:latentStyles>
  <w:style w:type="paragraph" w:default="1" w:styleId="Normal">
    <w:name w:val="Normal"/>
    <w:qFormat/>
    <w:rsid w:val="00655BC7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autoSpaceDE w:val="0"/>
      <w:autoSpaceDN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</w:rPr>
  </w:style>
  <w:style w:type="table" w:styleId="TableGrid">
    <w:name w:val="Table Grid"/>
    <w:basedOn w:val="TableNormal"/>
    <w:uiPriority w:val="59"/>
    <w:rsid w:val="00ED3C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659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7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4D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5B92"/>
    <w:rPr>
      <w:b/>
      <w:bCs/>
    </w:rPr>
  </w:style>
  <w:style w:type="character" w:styleId="Emphasis">
    <w:name w:val="Emphasis"/>
    <w:basedOn w:val="DefaultParagraphFont"/>
    <w:uiPriority w:val="20"/>
    <w:qFormat/>
    <w:rsid w:val="009338DA"/>
    <w:rPr>
      <w:i/>
      <w:iCs/>
    </w:rPr>
  </w:style>
  <w:style w:type="character" w:customStyle="1" w:styleId="apple-converted-space">
    <w:name w:val="apple-converted-space"/>
    <w:basedOn w:val="DefaultParagraphFont"/>
    <w:rsid w:val="00933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uiPriority="20" w:qFormat="1"/>
    <w:lsdException w:name="Table Grid" w:uiPriority="59"/>
  </w:latentStyles>
  <w:style w:type="paragraph" w:default="1" w:styleId="Normal">
    <w:name w:val="Normal"/>
    <w:qFormat/>
    <w:rsid w:val="00655BC7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autoSpaceDE w:val="0"/>
      <w:autoSpaceDN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</w:rPr>
  </w:style>
  <w:style w:type="table" w:styleId="TableGrid">
    <w:name w:val="Table Grid"/>
    <w:basedOn w:val="TableNormal"/>
    <w:uiPriority w:val="59"/>
    <w:rsid w:val="00ED3C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659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7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4D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5B92"/>
    <w:rPr>
      <w:b/>
      <w:bCs/>
    </w:rPr>
  </w:style>
  <w:style w:type="character" w:styleId="Emphasis">
    <w:name w:val="Emphasis"/>
    <w:basedOn w:val="DefaultParagraphFont"/>
    <w:uiPriority w:val="20"/>
    <w:qFormat/>
    <w:rsid w:val="009338DA"/>
    <w:rPr>
      <w:i/>
      <w:iCs/>
    </w:rPr>
  </w:style>
  <w:style w:type="character" w:customStyle="1" w:styleId="apple-converted-space">
    <w:name w:val="apple-converted-space"/>
    <w:basedOn w:val="DefaultParagraphFont"/>
    <w:rsid w:val="0093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de.state.co.us/cdechart/chartregstart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F0AA-FF19-4145-B596-3DB8FFC9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Schlieman, Gina</cp:lastModifiedBy>
  <cp:revision>2</cp:revision>
  <cp:lastPrinted>2014-03-26T20:55:00Z</cp:lastPrinted>
  <dcterms:created xsi:type="dcterms:W3CDTF">2014-12-19T22:16:00Z</dcterms:created>
  <dcterms:modified xsi:type="dcterms:W3CDTF">2014-12-19T22:16:00Z</dcterms:modified>
</cp:coreProperties>
</file>