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7" w:rsidRDefault="00FA69B4" w:rsidP="00382DC7">
      <w:pPr>
        <w:spacing w:line="240" w:lineRule="auto"/>
        <w:jc w:val="center"/>
        <w:rPr>
          <w:rFonts w:ascii="Helvetica" w:hAnsi="Helvetica"/>
          <w:color w:val="7F7F7F" w:themeColor="text1" w:themeTint="8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7D6B5A9" wp14:editId="6303F44D">
            <wp:simplePos x="0" y="0"/>
            <wp:positionH relativeFrom="column">
              <wp:posOffset>1524000</wp:posOffset>
            </wp:positionH>
            <wp:positionV relativeFrom="page">
              <wp:posOffset>609600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DC7" w:rsidRPr="000D3944" w:rsidRDefault="00F31BCC" w:rsidP="00382DC7">
      <w:pPr>
        <w:spacing w:line="240" w:lineRule="auto"/>
        <w:jc w:val="center"/>
        <w:rPr>
          <w:rFonts w:ascii="Helvetica" w:hAnsi="Helvetica"/>
          <w:b/>
          <w:color w:val="7F7F7F" w:themeColor="text1" w:themeTint="80"/>
          <w:sz w:val="24"/>
          <w:szCs w:val="24"/>
        </w:rPr>
      </w:pPr>
      <w:r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February </w:t>
      </w:r>
      <w:r w:rsidR="00382DC7" w:rsidRPr="000D3944">
        <w:rPr>
          <w:rFonts w:ascii="Helvetica" w:hAnsi="Helvetica"/>
          <w:b/>
          <w:color w:val="7F7F7F" w:themeColor="text1" w:themeTint="80"/>
          <w:sz w:val="24"/>
          <w:szCs w:val="24"/>
        </w:rPr>
        <w:t>AMC Training 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345"/>
      </w:tblGrid>
      <w:tr w:rsidR="00F31BCC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MS PGothic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MS PGothic" w:hAnsi="Calibri" w:cs="Calibri"/>
                <w:b/>
                <w:color w:val="5C6670"/>
                <w:szCs w:val="24"/>
              </w:rPr>
              <w:t>Date:</w:t>
            </w:r>
          </w:p>
        </w:tc>
        <w:tc>
          <w:tcPr>
            <w:tcW w:w="7345" w:type="dxa"/>
            <w:shd w:val="clear" w:color="auto" w:fill="auto"/>
          </w:tcPr>
          <w:p w:rsidR="00FA69B4" w:rsidRPr="00904571" w:rsidRDefault="00FA69B4" w:rsidP="00A56BA6">
            <w:pPr>
              <w:spacing w:after="0" w:line="240" w:lineRule="auto"/>
              <w:ind w:left="360"/>
              <w:rPr>
                <w:rFonts w:ascii="Calibri" w:eastAsia="MS PGothic" w:hAnsi="Calibri" w:cs="Calibri"/>
                <w:b/>
                <w:color w:val="5C6670"/>
                <w:szCs w:val="24"/>
              </w:rPr>
            </w:pPr>
            <w:r w:rsidRPr="00904571">
              <w:rPr>
                <w:rFonts w:ascii="Calibri" w:eastAsia="MS PGothic" w:hAnsi="Calibri" w:cs="Calibri"/>
                <w:b/>
                <w:color w:val="5C6670"/>
                <w:szCs w:val="24"/>
              </w:rPr>
              <w:t>Tuesday,</w:t>
            </w:r>
            <w:r w:rsidR="00A56BA6" w:rsidRPr="00904571">
              <w:rPr>
                <w:rFonts w:ascii="Calibri" w:eastAsia="MS PGothic" w:hAnsi="Calibri" w:cs="Calibri"/>
                <w:b/>
                <w:color w:val="5C6670"/>
                <w:szCs w:val="24"/>
              </w:rPr>
              <w:t xml:space="preserve"> February 10</w:t>
            </w:r>
            <w:r w:rsidR="00845AAB" w:rsidRPr="00904571">
              <w:rPr>
                <w:rFonts w:ascii="Calibri" w:eastAsia="MS PGothic" w:hAnsi="Calibri" w:cs="Calibri"/>
                <w:b/>
                <w:color w:val="5C6670"/>
                <w:szCs w:val="24"/>
                <w:vertAlign w:val="superscript"/>
              </w:rPr>
              <w:t>th</w:t>
            </w:r>
            <w:r w:rsidRPr="00904571">
              <w:rPr>
                <w:rFonts w:ascii="Calibri" w:eastAsia="MS PGothic" w:hAnsi="Calibri" w:cs="Calibri"/>
                <w:b/>
                <w:color w:val="5C6670"/>
                <w:szCs w:val="24"/>
              </w:rPr>
              <w:t>, 201</w:t>
            </w:r>
            <w:r w:rsidR="00845AAB" w:rsidRPr="00904571">
              <w:rPr>
                <w:rFonts w:ascii="Calibri" w:eastAsia="MS PGothic" w:hAnsi="Calibri" w:cs="Calibri"/>
                <w:b/>
                <w:color w:val="5C6670"/>
                <w:szCs w:val="24"/>
              </w:rPr>
              <w:t>5</w:t>
            </w:r>
          </w:p>
        </w:tc>
      </w:tr>
      <w:tr w:rsidR="00F31BCC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MS PGothic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MS PGothic" w:hAnsi="Calibri" w:cs="Calibri"/>
                <w:b/>
                <w:color w:val="5C6670"/>
                <w:szCs w:val="24"/>
              </w:rPr>
              <w:t>Time:</w:t>
            </w:r>
          </w:p>
        </w:tc>
        <w:tc>
          <w:tcPr>
            <w:tcW w:w="7345" w:type="dxa"/>
            <w:shd w:val="clear" w:color="auto" w:fill="auto"/>
          </w:tcPr>
          <w:p w:rsidR="00FA69B4" w:rsidRPr="00904571" w:rsidRDefault="00FA69B4" w:rsidP="00FA69B4">
            <w:pPr>
              <w:spacing w:after="0" w:line="240" w:lineRule="auto"/>
              <w:ind w:left="360"/>
              <w:rPr>
                <w:rFonts w:ascii="Calibri" w:eastAsia="MS PGothic" w:hAnsi="Calibri" w:cs="Calibri"/>
                <w:b/>
                <w:color w:val="5C6670"/>
                <w:szCs w:val="24"/>
              </w:rPr>
            </w:pPr>
            <w:r w:rsidRPr="00904571">
              <w:rPr>
                <w:rFonts w:ascii="Calibri" w:eastAsia="MS PGothic" w:hAnsi="Calibri" w:cs="Calibri"/>
                <w:b/>
                <w:color w:val="5C6670"/>
                <w:szCs w:val="24"/>
              </w:rPr>
              <w:t>8am-4:30pm</w:t>
            </w:r>
          </w:p>
        </w:tc>
      </w:tr>
      <w:tr w:rsidR="00F31BCC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MS PGothic" w:hAnsi="Calibri" w:cs="Calibri"/>
                <w:b/>
                <w:i/>
                <w:color w:val="5C6670"/>
                <w:szCs w:val="18"/>
              </w:rPr>
            </w:pPr>
            <w:r w:rsidRPr="00FA69B4">
              <w:rPr>
                <w:rFonts w:ascii="Calibri" w:eastAsia="MS PGothic" w:hAnsi="Calibri" w:cs="Calibri"/>
                <w:b/>
                <w:color w:val="5C6670"/>
                <w:szCs w:val="24"/>
              </w:rPr>
              <w:t>Location:</w:t>
            </w:r>
          </w:p>
        </w:tc>
        <w:tc>
          <w:tcPr>
            <w:tcW w:w="7345" w:type="dxa"/>
            <w:shd w:val="clear" w:color="auto" w:fill="auto"/>
          </w:tcPr>
          <w:p w:rsidR="00904571" w:rsidRPr="00904571" w:rsidRDefault="00FA69B4" w:rsidP="00904571">
            <w:pPr>
              <w:spacing w:after="0" w:line="240" w:lineRule="auto"/>
              <w:ind w:left="360"/>
              <w:rPr>
                <w:rFonts w:ascii="Calibri" w:eastAsia="MS PGothic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MS PGothic" w:hAnsi="Calibri" w:cs="Calibri"/>
                <w:b/>
                <w:color w:val="5C6670"/>
                <w:szCs w:val="24"/>
              </w:rPr>
              <w:t xml:space="preserve">School: </w:t>
            </w:r>
            <w:r w:rsidR="00904571" w:rsidRPr="00904571">
              <w:rPr>
                <w:rFonts w:ascii="Calibri" w:eastAsia="MS PGothic" w:hAnsi="Calibri" w:cs="Calibri"/>
                <w:b/>
                <w:color w:val="5C6670"/>
                <w:szCs w:val="24"/>
              </w:rPr>
              <w:t>Prospect Ridge Academy-High School</w:t>
            </w:r>
          </w:p>
          <w:p w:rsidR="00904571" w:rsidRPr="00904571" w:rsidRDefault="00FA69B4" w:rsidP="00904571">
            <w:pPr>
              <w:spacing w:after="0" w:line="240" w:lineRule="auto"/>
              <w:ind w:left="360"/>
              <w:rPr>
                <w:rFonts w:ascii="Calibri" w:eastAsia="MS PGothic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MS PGothic" w:hAnsi="Calibri" w:cs="Calibri"/>
                <w:b/>
                <w:color w:val="5C6670"/>
                <w:szCs w:val="24"/>
              </w:rPr>
              <w:t>Address:</w:t>
            </w:r>
            <w:r w:rsidRPr="00FA69B4">
              <w:rPr>
                <w:rFonts w:ascii="Calibri" w:eastAsia="MS PGothic" w:hAnsi="Calibri" w:cs="Calibri"/>
                <w:color w:val="5C6670"/>
                <w:szCs w:val="24"/>
              </w:rPr>
              <w:t xml:space="preserve"> </w:t>
            </w:r>
            <w:r w:rsidR="00904571" w:rsidRPr="00904571">
              <w:rPr>
                <w:rFonts w:ascii="Calibri" w:eastAsia="MS PGothic" w:hAnsi="Calibri" w:cs="Calibri"/>
                <w:b/>
                <w:color w:val="5C6670"/>
                <w:szCs w:val="24"/>
              </w:rPr>
              <w:t>2555 Preble Creek Parkway, Broomfield, CO 80023</w:t>
            </w:r>
          </w:p>
          <w:p w:rsidR="00FA69B4" w:rsidRPr="00FA69B4" w:rsidRDefault="00FA69B4" w:rsidP="00904571">
            <w:pPr>
              <w:spacing w:after="0" w:line="240" w:lineRule="auto"/>
              <w:ind w:left="360"/>
              <w:rPr>
                <w:rFonts w:ascii="Calibri" w:eastAsia="MS PGothic" w:hAnsi="Calibri" w:cs="Calibri"/>
                <w:color w:val="5C6670"/>
                <w:szCs w:val="24"/>
              </w:rPr>
            </w:pPr>
            <w:r w:rsidRPr="00FA69B4">
              <w:rPr>
                <w:rFonts w:ascii="Calibri" w:eastAsia="MS PGothic" w:hAnsi="Calibri" w:cs="Calibri"/>
                <w:b/>
                <w:color w:val="5C6670"/>
                <w:szCs w:val="24"/>
              </w:rPr>
              <w:t>Phone:</w:t>
            </w:r>
            <w:r w:rsidRPr="0098173F">
              <w:rPr>
                <w:rFonts w:ascii="Calibri" w:eastAsia="MS PGothic" w:hAnsi="Calibri" w:cs="Calibri"/>
                <w:color w:val="5C6670"/>
                <w:szCs w:val="24"/>
              </w:rPr>
              <w:t xml:space="preserve"> </w:t>
            </w:r>
            <w:r w:rsidR="00904571" w:rsidRPr="00904571">
              <w:rPr>
                <w:rFonts w:ascii="Calibri" w:eastAsia="MS PGothic" w:hAnsi="Calibri" w:cs="Calibri"/>
                <w:b/>
                <w:color w:val="5C6670"/>
                <w:szCs w:val="24"/>
              </w:rPr>
              <w:t xml:space="preserve">720-399-0300 </w:t>
            </w:r>
          </w:p>
        </w:tc>
      </w:tr>
    </w:tbl>
    <w:p w:rsidR="00382DC7" w:rsidRDefault="00382DC7" w:rsidP="0093759D">
      <w:pPr>
        <w:spacing w:line="240" w:lineRule="auto"/>
        <w:jc w:val="center"/>
        <w:rPr>
          <w:rFonts w:ascii="Helvetica" w:eastAsia="Cambria" w:hAnsi="Helvetica" w:cs="Times New Roman"/>
          <w:i/>
          <w:szCs w:val="24"/>
        </w:rPr>
      </w:pPr>
      <w:r w:rsidRPr="00382DC7">
        <w:rPr>
          <w:rFonts w:ascii="Helvetica" w:eastAsia="Cambria" w:hAnsi="Helvetica" w:cs="Times New Roman"/>
          <w:i/>
          <w:szCs w:val="24"/>
        </w:rPr>
        <w:t>*</w:t>
      </w:r>
      <w:r w:rsidR="003721D0">
        <w:rPr>
          <w:rFonts w:ascii="Helvetica" w:eastAsia="Cambria" w:hAnsi="Helvetica" w:cs="Times New Roman"/>
          <w:i/>
          <w:szCs w:val="24"/>
        </w:rPr>
        <w:t>Please have your ID ready when you check in at the office</w:t>
      </w:r>
      <w:r w:rsidRPr="00382DC7">
        <w:rPr>
          <w:rFonts w:ascii="Helvetica" w:eastAsia="Cambria" w:hAnsi="Helvetica" w:cs="Times New Roman"/>
          <w:i/>
          <w:szCs w:val="24"/>
        </w:rPr>
        <w:t>.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417"/>
        <w:gridCol w:w="8591"/>
      </w:tblGrid>
      <w:tr w:rsidR="00382DC7" w:rsidRPr="00382DC7" w:rsidTr="00066BAA">
        <w:trPr>
          <w:trHeight w:val="1170"/>
        </w:trPr>
        <w:tc>
          <w:tcPr>
            <w:tcW w:w="1548" w:type="dxa"/>
          </w:tcPr>
          <w:p w:rsidR="000D3944" w:rsidRDefault="000D394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7:45-8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:00</w:t>
            </w:r>
          </w:p>
          <w:p w:rsidR="000D3944" w:rsidRPr="00C23FEC" w:rsidRDefault="000D394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P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0"/>
                <w:szCs w:val="24"/>
              </w:rPr>
            </w:pPr>
          </w:p>
          <w:p w:rsidR="00382DC7" w:rsidRPr="00382DC7" w:rsidRDefault="00E5426B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8:00-</w:t>
            </w:r>
            <w:r w:rsidR="00C23FEC"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5B5EC7">
              <w:rPr>
                <w:rFonts w:ascii="Helvetica" w:eastAsia="Cambria" w:hAnsi="Helvetica" w:cs="Times New Roman"/>
                <w:color w:val="7F7F7F"/>
                <w:szCs w:val="24"/>
              </w:rPr>
              <w:t>30</w:t>
            </w: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5B5EC7">
              <w:rPr>
                <w:rFonts w:ascii="Helvetica" w:eastAsia="Cambria" w:hAnsi="Helvetica" w:cs="Times New Roman"/>
                <w:color w:val="7F7F7F"/>
                <w:szCs w:val="24"/>
              </w:rPr>
              <w:t>30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 w:rsidR="00E11293">
              <w:rPr>
                <w:rFonts w:ascii="Helvetica" w:eastAsia="Cambria" w:hAnsi="Helvetica" w:cs="Times New Roman"/>
                <w:color w:val="7F7F7F"/>
                <w:szCs w:val="24"/>
              </w:rPr>
              <w:t>9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 w:rsidR="005B5EC7">
              <w:rPr>
                <w:rFonts w:ascii="Helvetica" w:eastAsia="Cambria" w:hAnsi="Helvetica" w:cs="Times New Roman"/>
                <w:color w:val="7F7F7F"/>
                <w:szCs w:val="24"/>
              </w:rPr>
              <w:t>40</w:t>
            </w: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904571" w:rsidRDefault="00904571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5B5EC7">
              <w:rPr>
                <w:rFonts w:ascii="Helvetica" w:eastAsia="Cambria" w:hAnsi="Helvetica" w:cs="Times New Roman"/>
                <w:color w:val="7F7F7F"/>
                <w:szCs w:val="24"/>
              </w:rPr>
              <w:t>40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 w:rsidR="004F5CC3">
              <w:rPr>
                <w:rFonts w:ascii="Helvetica" w:eastAsia="Cambria" w:hAnsi="Helvetica" w:cs="Times New Roman"/>
                <w:color w:val="7F7F7F"/>
                <w:szCs w:val="24"/>
              </w:rPr>
              <w:t>10:25</w:t>
            </w: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066BAA" w:rsidRDefault="00066BAA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066BAA" w:rsidRPr="003721D0" w:rsidRDefault="00066BAA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2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10:25-11:05</w:t>
            </w: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721D0" w:rsidRDefault="003721D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721D0" w:rsidRPr="003721D0" w:rsidRDefault="003721D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0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11:05-11:15</w:t>
            </w: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11:15-11:45</w:t>
            </w: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CC3" w:rsidRDefault="004F5CC3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66BAA" w:rsidRDefault="00066BAA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721D0" w:rsidRDefault="003721D0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Pr="0098173F" w:rsidRDefault="005B5EC7" w:rsidP="00E11293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1</w:t>
            </w:r>
            <w:r w:rsidR="004F5CC3">
              <w:rPr>
                <w:rFonts w:ascii="Helvetica" w:eastAsia="Cambria" w:hAnsi="Helvetica" w:cs="Times New Roman"/>
                <w:color w:val="7F7F7F"/>
                <w:szCs w:val="24"/>
              </w:rPr>
              <w:t>1:45</w:t>
            </w:r>
            <w:r w:rsidR="00E11293">
              <w:rPr>
                <w:rFonts w:ascii="Helvetica" w:eastAsia="Cambria" w:hAnsi="Helvetica" w:cs="Times New Roman"/>
                <w:color w:val="7F7F7F"/>
                <w:szCs w:val="24"/>
              </w:rPr>
              <w:t>-1</w:t>
            </w:r>
            <w:r w:rsidR="004F5CC3">
              <w:rPr>
                <w:rFonts w:ascii="Helvetica" w:eastAsia="Cambria" w:hAnsi="Helvetica" w:cs="Times New Roman"/>
                <w:color w:val="7F7F7F"/>
                <w:szCs w:val="24"/>
              </w:rPr>
              <w:t>2:45</w:t>
            </w:r>
          </w:p>
        </w:tc>
        <w:tc>
          <w:tcPr>
            <w:tcW w:w="8460" w:type="dxa"/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Sign in</w:t>
            </w:r>
            <w:r w:rsidR="000D3944">
              <w:rPr>
                <w:rFonts w:ascii="Helvetica" w:eastAsia="Cambria" w:hAnsi="Helvetica" w:cs="Times New Roman"/>
                <w:color w:val="7F7F7F"/>
                <w:szCs w:val="24"/>
              </w:rPr>
              <w:t>-get materials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</w:t>
            </w:r>
          </w:p>
          <w:p w:rsidR="0098173F" w:rsidRPr="00EE3716" w:rsidRDefault="0098173F" w:rsidP="00981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Grab coffee, sign in, get settled</w:t>
            </w:r>
          </w:p>
          <w:p w:rsidR="00E5426B" w:rsidRPr="00E5426B" w:rsidRDefault="00E5426B" w:rsidP="00EE3716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</w:p>
          <w:p w:rsidR="00332FA8" w:rsidRPr="00382DC7" w:rsidRDefault="00332FA8" w:rsidP="00332FA8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Site Visit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-Tony Fontanta</w:t>
            </w:r>
            <w:r w:rsidR="0052369C">
              <w:rPr>
                <w:rFonts w:ascii="Helvetica" w:eastAsia="Cambria" w:hAnsi="Helvetica" w:cs="Times New Roman"/>
                <w:color w:val="7F7F7F"/>
                <w:szCs w:val="24"/>
              </w:rPr>
              <w:t>/Adam DiGiacomo and April Wilkin</w:t>
            </w:r>
          </w:p>
          <w:p w:rsidR="003721D0" w:rsidRDefault="00332FA8" w:rsidP="00332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3721D0">
              <w:rPr>
                <w:rFonts w:ascii="Helvetica" w:eastAsia="Cambria" w:hAnsi="Helvetica" w:cs="Times New Roman"/>
                <w:szCs w:val="24"/>
              </w:rPr>
              <w:t>8am-school leader gives</w:t>
            </w:r>
            <w:r w:rsidR="003721D0" w:rsidRPr="003721D0">
              <w:rPr>
                <w:rFonts w:ascii="Helvetica" w:eastAsia="Cambria" w:hAnsi="Helvetica" w:cs="Times New Roman"/>
                <w:szCs w:val="24"/>
              </w:rPr>
              <w:t xml:space="preserve"> school</w:t>
            </w:r>
            <w:r w:rsidR="003721D0">
              <w:rPr>
                <w:rFonts w:ascii="Helvetica" w:eastAsia="Cambria" w:hAnsi="Helvetica" w:cs="Times New Roman"/>
                <w:szCs w:val="24"/>
              </w:rPr>
              <w:t xml:space="preserve"> overview identifies “look fors”</w:t>
            </w:r>
          </w:p>
          <w:p w:rsidR="003721D0" w:rsidRDefault="003721D0" w:rsidP="00332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Classroom Observations</w:t>
            </w:r>
          </w:p>
          <w:p w:rsidR="00845AAB" w:rsidRPr="003721D0" w:rsidRDefault="00332FA8" w:rsidP="00332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3721D0">
              <w:rPr>
                <w:rFonts w:ascii="Helvetica" w:eastAsia="Cambria" w:hAnsi="Helvetica" w:cs="Times New Roman"/>
                <w:szCs w:val="24"/>
              </w:rPr>
              <w:t xml:space="preserve">Reflection-6 Steps of effective feedback from Leverage Leadership </w:t>
            </w:r>
          </w:p>
          <w:p w:rsidR="00332FA8" w:rsidRPr="005B5EC7" w:rsidRDefault="00332FA8" w:rsidP="00332F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5B5EC7">
              <w:rPr>
                <w:rFonts w:ascii="Helvetica" w:eastAsia="Cambria" w:hAnsi="Helvetica" w:cs="Times New Roman"/>
                <w:szCs w:val="24"/>
              </w:rPr>
              <w:t>Return for reflection</w:t>
            </w:r>
            <w:r w:rsidR="00845AAB" w:rsidRPr="005B5EC7">
              <w:rPr>
                <w:rFonts w:ascii="Helvetica" w:eastAsia="Cambria" w:hAnsi="Helvetica" w:cs="Times New Roman"/>
                <w:szCs w:val="24"/>
              </w:rPr>
              <w:t>/debrief</w:t>
            </w:r>
          </w:p>
          <w:p w:rsidR="00845AAB" w:rsidRPr="00845AAB" w:rsidRDefault="00845AAB" w:rsidP="00845AAB">
            <w:pPr>
              <w:pStyle w:val="ListParagraph"/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</w:p>
          <w:p w:rsidR="006B34DB" w:rsidRDefault="006B34DB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11293" w:rsidRDefault="00E11293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Goals/Announcements-Kelly Rosensweet/Terry Croy Lewis</w:t>
            </w:r>
          </w:p>
          <w:p w:rsidR="00904571" w:rsidRDefault="00904571" w:rsidP="00E112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New grantees-welcome</w:t>
            </w:r>
          </w:p>
          <w:p w:rsidR="00A761DE" w:rsidRPr="005B5EC7" w:rsidRDefault="00A761DE" w:rsidP="00E112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Mentee hours-reflections</w:t>
            </w:r>
            <w:r w:rsidR="0052369C">
              <w:rPr>
                <w:rFonts w:ascii="Helvetica" w:eastAsia="Cambria" w:hAnsi="Helvetica" w:cs="Times New Roman"/>
                <w:szCs w:val="24"/>
              </w:rPr>
              <w:t xml:space="preserve"> needed to document completed hours</w:t>
            </w:r>
          </w:p>
          <w:p w:rsidR="00E11293" w:rsidRPr="005B5EC7" w:rsidRDefault="00E11293" w:rsidP="00E112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5B5EC7">
              <w:rPr>
                <w:rFonts w:ascii="Helvetica" w:eastAsia="Cambria" w:hAnsi="Helvetica" w:cs="Times New Roman"/>
                <w:szCs w:val="24"/>
              </w:rPr>
              <w:t>CLCS</w:t>
            </w:r>
            <w:r w:rsidR="003721D0">
              <w:rPr>
                <w:rFonts w:ascii="Helvetica" w:eastAsia="Cambria" w:hAnsi="Helvetica" w:cs="Times New Roman"/>
                <w:szCs w:val="24"/>
              </w:rPr>
              <w:t xml:space="preserve"> updates and </w:t>
            </w:r>
            <w:r w:rsidRPr="005B5EC7">
              <w:rPr>
                <w:rFonts w:ascii="Helvetica" w:eastAsia="Cambria" w:hAnsi="Helvetica" w:cs="Times New Roman"/>
                <w:szCs w:val="24"/>
              </w:rPr>
              <w:t>invoice reminders</w:t>
            </w:r>
          </w:p>
          <w:p w:rsidR="00E11293" w:rsidRDefault="00E11293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98173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 xml:space="preserve">Main Group Session: </w:t>
            </w:r>
            <w:bookmarkStart w:id="0" w:name="_GoBack"/>
            <w:bookmarkEnd w:id="0"/>
            <w:r w:rsidR="005B5EC7">
              <w:rPr>
                <w:rFonts w:ascii="Helvetica" w:eastAsia="Cambria" w:hAnsi="Helvetica" w:cs="Times New Roman"/>
                <w:color w:val="7F7F7F"/>
                <w:szCs w:val="24"/>
              </w:rPr>
              <w:t>Hiring-April Wilkin</w:t>
            </w:r>
            <w:r w:rsidR="0052369C">
              <w:rPr>
                <w:rFonts w:ascii="Helvetica" w:eastAsia="Cambria" w:hAnsi="Helvetica" w:cs="Times New Roman"/>
                <w:color w:val="7F7F7F"/>
                <w:szCs w:val="24"/>
              </w:rPr>
              <w:t>/Terry Croy Lewis</w:t>
            </w:r>
          </w:p>
          <w:p w:rsidR="005B5EC7" w:rsidRDefault="00066BAA" w:rsidP="00E5426B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Whole group-</w:t>
            </w:r>
            <w:r w:rsidR="00D043AF">
              <w:rPr>
                <w:rFonts w:ascii="Helvetica" w:eastAsia="Cambria" w:hAnsi="Helvetica" w:cs="Times New Roman"/>
                <w:i/>
                <w:szCs w:val="24"/>
              </w:rPr>
              <w:t>Best practices, r</w:t>
            </w:r>
            <w:r w:rsidR="0052369C">
              <w:rPr>
                <w:rFonts w:ascii="Helvetica" w:eastAsia="Cambria" w:hAnsi="Helvetica" w:cs="Times New Roman"/>
                <w:i/>
                <w:szCs w:val="24"/>
              </w:rPr>
              <w:t>esources, critical things that make</w:t>
            </w:r>
            <w:r w:rsidR="00D043AF">
              <w:rPr>
                <w:rFonts w:ascii="Helvetica" w:eastAsia="Cambria" w:hAnsi="Helvetica" w:cs="Times New Roman"/>
                <w:i/>
                <w:szCs w:val="24"/>
              </w:rPr>
              <w:t xml:space="preserve"> the hiring process successful.</w:t>
            </w:r>
            <w:r>
              <w:rPr>
                <w:rFonts w:ascii="Helvetica" w:eastAsia="Cambria" w:hAnsi="Helvetica" w:cs="Times New Roman"/>
                <w:i/>
                <w:szCs w:val="24"/>
              </w:rPr>
              <w:t xml:space="preserve"> Time line, determining need, HR</w:t>
            </w:r>
            <w:r w:rsidR="003721D0">
              <w:rPr>
                <w:rFonts w:ascii="Helvetica" w:eastAsia="Cambria" w:hAnsi="Helvetica" w:cs="Times New Roman"/>
                <w:i/>
                <w:szCs w:val="24"/>
              </w:rPr>
              <w:t xml:space="preserve"> (</w:t>
            </w:r>
            <w:r>
              <w:rPr>
                <w:rFonts w:ascii="Helvetica" w:eastAsia="Cambria" w:hAnsi="Helvetica" w:cs="Times New Roman"/>
                <w:i/>
                <w:szCs w:val="24"/>
              </w:rPr>
              <w:t>Renee Hernandez from PRA), intent to return, staff budget, student centered hiring, etc.</w:t>
            </w:r>
            <w:r w:rsidR="00D043AF">
              <w:rPr>
                <w:rFonts w:ascii="Helvetica" w:eastAsia="Cambria" w:hAnsi="Helvetica" w:cs="Times New Roman"/>
                <w:i/>
                <w:szCs w:val="24"/>
              </w:rPr>
              <w:t xml:space="preserve"> </w:t>
            </w:r>
          </w:p>
          <w:p w:rsidR="00D043AF" w:rsidRDefault="00D043AF" w:rsidP="00E5426B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</w:p>
          <w:p w:rsidR="004F5CC3" w:rsidRDefault="00D8686A" w:rsidP="00D8686A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Break-</w:t>
            </w:r>
            <w:r w:rsidR="00D043AF">
              <w:rPr>
                <w:rFonts w:ascii="Helvetica" w:eastAsia="Cambria" w:hAnsi="Helvetica" w:cs="Times New Roman"/>
                <w:i/>
                <w:szCs w:val="24"/>
              </w:rPr>
              <w:t xml:space="preserve"> out session</w:t>
            </w:r>
            <w:r w:rsidR="004F5CC3">
              <w:rPr>
                <w:rFonts w:ascii="Helvetica" w:eastAsia="Cambria" w:hAnsi="Helvetica" w:cs="Times New Roman"/>
                <w:i/>
                <w:szCs w:val="24"/>
              </w:rPr>
              <w:t>s</w:t>
            </w:r>
            <w:r w:rsidR="00066BAA">
              <w:rPr>
                <w:rFonts w:ascii="Helvetica" w:eastAsia="Cambria" w:hAnsi="Helvetica" w:cs="Times New Roman"/>
                <w:i/>
                <w:szCs w:val="24"/>
              </w:rPr>
              <w:t xml:space="preserve"> (45 minute</w:t>
            </w:r>
            <w:r w:rsidR="003721D0">
              <w:rPr>
                <w:rFonts w:ascii="Helvetica" w:eastAsia="Cambria" w:hAnsi="Helvetica" w:cs="Times New Roman"/>
                <w:i/>
                <w:szCs w:val="24"/>
              </w:rPr>
              <w:t>s</w:t>
            </w:r>
            <w:r w:rsidR="00066BAA">
              <w:rPr>
                <w:rFonts w:ascii="Helvetica" w:eastAsia="Cambria" w:hAnsi="Helvetica" w:cs="Times New Roman"/>
                <w:i/>
                <w:szCs w:val="24"/>
              </w:rPr>
              <w:t>)</w:t>
            </w:r>
          </w:p>
          <w:p w:rsidR="00D8686A" w:rsidRPr="005B5EC7" w:rsidRDefault="00066BAA" w:rsidP="00D8686A">
            <w:pPr>
              <w:spacing w:after="0" w:line="240" w:lineRule="auto"/>
              <w:rPr>
                <w:rFonts w:ascii="Helvetica" w:eastAsia="Cambria" w:hAnsi="Helvetica" w:cs="Times New Roman"/>
                <w:i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Kyle/Tony</w:t>
            </w:r>
            <w:r w:rsidR="00D8686A">
              <w:rPr>
                <w:rFonts w:ascii="Helvetica" w:eastAsia="Cambria" w:hAnsi="Helvetica" w:cs="Times New Roman"/>
                <w:i/>
                <w:szCs w:val="24"/>
              </w:rPr>
              <w:t>-Experienced hiring-</w:t>
            </w:r>
            <w:r w:rsidR="003721D0">
              <w:rPr>
                <w:rFonts w:ascii="Helvetica" w:eastAsia="Cambria" w:hAnsi="Helvetica" w:cs="Times New Roman"/>
                <w:i/>
                <w:szCs w:val="24"/>
              </w:rPr>
              <w:t xml:space="preserve">mentors and experienced school leaders </w:t>
            </w:r>
            <w:r w:rsidR="00D8686A">
              <w:rPr>
                <w:rFonts w:ascii="Helvetica" w:eastAsia="Cambria" w:hAnsi="Helvetica" w:cs="Times New Roman"/>
                <w:i/>
                <w:szCs w:val="24"/>
              </w:rPr>
              <w:t xml:space="preserve">will </w:t>
            </w:r>
            <w:r w:rsidR="003721D0">
              <w:rPr>
                <w:rFonts w:ascii="Helvetica" w:eastAsia="Cambria" w:hAnsi="Helvetica" w:cs="Times New Roman"/>
                <w:i/>
                <w:szCs w:val="24"/>
              </w:rPr>
              <w:t xml:space="preserve">discuss and </w:t>
            </w:r>
            <w:r w:rsidR="00D8686A">
              <w:rPr>
                <w:rFonts w:ascii="Helvetica" w:eastAsia="Cambria" w:hAnsi="Helvetica" w:cs="Times New Roman"/>
                <w:i/>
                <w:szCs w:val="24"/>
              </w:rPr>
              <w:t xml:space="preserve">establish </w:t>
            </w:r>
            <w:r w:rsidR="003721D0">
              <w:rPr>
                <w:rFonts w:ascii="Helvetica" w:eastAsia="Cambria" w:hAnsi="Helvetica" w:cs="Times New Roman"/>
                <w:i/>
                <w:szCs w:val="24"/>
              </w:rPr>
              <w:t>B</w:t>
            </w:r>
            <w:r w:rsidR="00D8686A">
              <w:rPr>
                <w:rFonts w:ascii="Helvetica" w:eastAsia="Cambria" w:hAnsi="Helvetica" w:cs="Times New Roman"/>
                <w:i/>
                <w:szCs w:val="24"/>
              </w:rPr>
              <w:t xml:space="preserve">est </w:t>
            </w:r>
            <w:r w:rsidR="003721D0">
              <w:rPr>
                <w:rFonts w:ascii="Helvetica" w:eastAsia="Cambria" w:hAnsi="Helvetica" w:cs="Times New Roman"/>
                <w:i/>
                <w:szCs w:val="24"/>
              </w:rPr>
              <w:t>P</w:t>
            </w:r>
            <w:r w:rsidR="00D8686A">
              <w:rPr>
                <w:rFonts w:ascii="Helvetica" w:eastAsia="Cambria" w:hAnsi="Helvetica" w:cs="Times New Roman"/>
                <w:i/>
                <w:szCs w:val="24"/>
              </w:rPr>
              <w:t>ractice</w:t>
            </w:r>
            <w:r w:rsidR="003721D0">
              <w:rPr>
                <w:rFonts w:ascii="Helvetica" w:eastAsia="Cambria" w:hAnsi="Helvetica" w:cs="Times New Roman"/>
                <w:i/>
                <w:szCs w:val="24"/>
              </w:rPr>
              <w:t xml:space="preserve">s </w:t>
            </w:r>
            <w:r w:rsidR="00D8686A">
              <w:rPr>
                <w:rFonts w:ascii="Helvetica" w:eastAsia="Cambria" w:hAnsi="Helvetica" w:cs="Times New Roman"/>
                <w:i/>
                <w:szCs w:val="24"/>
              </w:rPr>
              <w:t xml:space="preserve">resources </w:t>
            </w:r>
            <w:r w:rsidR="003721D0">
              <w:rPr>
                <w:rFonts w:ascii="Helvetica" w:eastAsia="Cambria" w:hAnsi="Helvetica" w:cs="Times New Roman"/>
                <w:i/>
                <w:szCs w:val="24"/>
              </w:rPr>
              <w:t>to share out.</w:t>
            </w:r>
          </w:p>
          <w:p w:rsidR="003721D0" w:rsidRDefault="003721D0" w:rsidP="00E5426B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</w:p>
          <w:p w:rsidR="00066BAA" w:rsidRDefault="00066BAA" w:rsidP="00E5426B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April/Terry</w:t>
            </w:r>
            <w:r w:rsidR="00D043AF">
              <w:rPr>
                <w:rFonts w:ascii="Helvetica" w:eastAsia="Cambria" w:hAnsi="Helvetica" w:cs="Times New Roman"/>
                <w:i/>
                <w:szCs w:val="24"/>
              </w:rPr>
              <w:t xml:space="preserve">-Hiring 101 </w:t>
            </w:r>
          </w:p>
          <w:p w:rsidR="0098173F" w:rsidRPr="005B5EC7" w:rsidRDefault="0098173F" w:rsidP="00E5426B">
            <w:pPr>
              <w:spacing w:after="0" w:line="240" w:lineRule="auto"/>
              <w:rPr>
                <w:rFonts w:ascii="Helvetica" w:eastAsia="Cambria" w:hAnsi="Helvetica" w:cs="Times New Roman"/>
                <w:vanish/>
                <w:color w:val="7F7F7F"/>
                <w:szCs w:val="24"/>
              </w:rPr>
            </w:pPr>
            <w:r w:rsidRPr="005B5EC7">
              <w:rPr>
                <w:rFonts w:ascii="Helvetica" w:eastAsia="Cambria" w:hAnsi="Helvetica" w:cs="Times New Roman"/>
                <w:vanish/>
                <w:color w:val="7F7F7F"/>
                <w:szCs w:val="24"/>
              </w:rPr>
              <w:t>B</w:t>
            </w:r>
            <w:r w:rsidR="00845AAB" w:rsidRPr="005B5EC7">
              <w:rPr>
                <w:rFonts w:ascii="Helvetica" w:eastAsia="Cambria" w:hAnsi="Helvetica" w:cs="Times New Roman"/>
                <w:vanish/>
                <w:color w:val="7F7F7F"/>
                <w:szCs w:val="24"/>
              </w:rPr>
              <w:t>udget</w:t>
            </w:r>
            <w:r w:rsidRPr="005B5EC7">
              <w:rPr>
                <w:rFonts w:ascii="Helvetica" w:eastAsia="Cambria" w:hAnsi="Helvetica" w:cs="Times New Roman"/>
                <w:vanish/>
                <w:color w:val="7F7F7F"/>
                <w:szCs w:val="24"/>
              </w:rPr>
              <w:t xml:space="preserve"> Terry Croy Lewis</w:t>
            </w:r>
          </w:p>
          <w:p w:rsidR="0098173F" w:rsidRPr="005B5EC7" w:rsidRDefault="005B5EC7" w:rsidP="00E112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Helvetica" w:eastAsia="Cambria" w:hAnsi="Helvetica" w:cs="Times New Roman"/>
                <w:color w:val="FF0000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Resume screening</w:t>
            </w:r>
          </w:p>
          <w:p w:rsidR="005B5EC7" w:rsidRPr="005B5EC7" w:rsidRDefault="005B5EC7" w:rsidP="00E112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Helvetica" w:eastAsia="Cambria" w:hAnsi="Helvetica" w:cs="Times New Roman"/>
                <w:color w:val="FF0000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Interview process</w:t>
            </w:r>
          </w:p>
          <w:p w:rsidR="005B5EC7" w:rsidRPr="00D043AF" w:rsidRDefault="005B5EC7" w:rsidP="00E112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Helvetica" w:eastAsia="Cambria" w:hAnsi="Helvetica" w:cs="Times New Roman"/>
                <w:color w:val="FF0000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Mock lessons</w:t>
            </w:r>
          </w:p>
          <w:p w:rsidR="00D043AF" w:rsidRPr="00D043AF" w:rsidRDefault="00D043AF" w:rsidP="00E112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Helvetica" w:eastAsia="Cambria" w:hAnsi="Helvetica" w:cs="Times New Roman"/>
                <w:color w:val="FF0000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Teacher profile for your school and job description</w:t>
            </w:r>
          </w:p>
          <w:p w:rsidR="00D043AF" w:rsidRPr="005B5EC7" w:rsidRDefault="00D043AF" w:rsidP="00E112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Helvetica" w:eastAsia="Cambria" w:hAnsi="Helvetica" w:cs="Times New Roman"/>
                <w:color w:val="FF0000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Determining needs</w:t>
            </w:r>
          </w:p>
          <w:p w:rsidR="00066BAA" w:rsidRDefault="00066BAA" w:rsidP="00D8686A">
            <w:p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</w:p>
          <w:p w:rsidR="004F5CC3" w:rsidRDefault="004F5CC3" w:rsidP="00D8686A">
            <w:p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10 min break</w:t>
            </w:r>
          </w:p>
          <w:p w:rsidR="004F5CC3" w:rsidRPr="003721D0" w:rsidRDefault="004F5CC3" w:rsidP="00D8686A">
            <w:pPr>
              <w:spacing w:after="0" w:line="240" w:lineRule="auto"/>
              <w:rPr>
                <w:rFonts w:ascii="Helvetica" w:eastAsia="Cambria" w:hAnsi="Helvetica" w:cs="Times New Roman"/>
                <w:sz w:val="24"/>
                <w:szCs w:val="24"/>
              </w:rPr>
            </w:pPr>
          </w:p>
          <w:p w:rsidR="003721D0" w:rsidRPr="00F31BCC" w:rsidRDefault="009D43CA" w:rsidP="00D8686A">
            <w:pPr>
              <w:spacing w:after="0" w:line="240" w:lineRule="auto"/>
              <w:rPr>
                <w:rFonts w:ascii="Helvetica" w:eastAsia="Cambria" w:hAnsi="Helvetica" w:cs="Times New Roman"/>
                <w:color w:val="808080" w:themeColor="background1" w:themeShade="80"/>
                <w:szCs w:val="24"/>
              </w:rPr>
            </w:pPr>
            <w:r w:rsidRPr="00F31BCC">
              <w:rPr>
                <w:rFonts w:ascii="Helvetica" w:eastAsia="Cambria" w:hAnsi="Helvetica" w:cs="Times New Roman"/>
                <w:color w:val="808080" w:themeColor="background1" w:themeShade="80"/>
                <w:szCs w:val="24"/>
              </w:rPr>
              <w:t xml:space="preserve">Hiring case study and </w:t>
            </w:r>
            <w:r w:rsidR="003721D0" w:rsidRPr="00F31BCC">
              <w:rPr>
                <w:rFonts w:ascii="Helvetica" w:eastAsia="Cambria" w:hAnsi="Helvetica" w:cs="Times New Roman"/>
                <w:color w:val="808080" w:themeColor="background1" w:themeShade="80"/>
                <w:szCs w:val="24"/>
              </w:rPr>
              <w:t>share out</w:t>
            </w:r>
          </w:p>
          <w:p w:rsidR="003721D0" w:rsidRDefault="003721D0" w:rsidP="003721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Takeaways (line-up)</w:t>
            </w:r>
          </w:p>
          <w:p w:rsidR="004F5CC3" w:rsidRPr="003721D0" w:rsidRDefault="003721D0" w:rsidP="003721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H</w:t>
            </w:r>
            <w:r w:rsidR="00066BAA" w:rsidRPr="003721D0">
              <w:rPr>
                <w:rFonts w:ascii="Helvetica" w:eastAsia="Cambria" w:hAnsi="Helvetica" w:cs="Times New Roman"/>
                <w:szCs w:val="24"/>
              </w:rPr>
              <w:t>iring c</w:t>
            </w:r>
            <w:r w:rsidR="004F5CC3" w:rsidRPr="003721D0">
              <w:rPr>
                <w:rFonts w:ascii="Helvetica" w:eastAsia="Cambria" w:hAnsi="Helvetica" w:cs="Times New Roman"/>
                <w:szCs w:val="24"/>
              </w:rPr>
              <w:t>ase study</w:t>
            </w:r>
            <w:r w:rsidR="00A92A2C" w:rsidRPr="003721D0">
              <w:rPr>
                <w:rFonts w:ascii="Helvetica" w:eastAsia="Cambria" w:hAnsi="Helvetica" w:cs="Times New Roman"/>
                <w:szCs w:val="24"/>
              </w:rPr>
              <w:t>/Hiring Hot Topic</w:t>
            </w:r>
            <w:r w:rsidR="00066BAA" w:rsidRPr="003721D0">
              <w:rPr>
                <w:rFonts w:ascii="Helvetica" w:eastAsia="Cambria" w:hAnsi="Helvetica" w:cs="Times New Roman"/>
                <w:szCs w:val="24"/>
              </w:rPr>
              <w:t xml:space="preserve"> (30 min)</w:t>
            </w:r>
          </w:p>
          <w:p w:rsidR="004F5CC3" w:rsidRPr="00D8686A" w:rsidRDefault="004F5CC3" w:rsidP="00D8686A">
            <w:p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</w:p>
          <w:p w:rsidR="00904571" w:rsidRDefault="00904571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8"/>
                <w:szCs w:val="24"/>
              </w:rPr>
            </w:pPr>
          </w:p>
          <w:p w:rsidR="00066BAA" w:rsidRDefault="00066BAA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8"/>
                <w:szCs w:val="24"/>
              </w:rPr>
            </w:pPr>
          </w:p>
          <w:p w:rsidR="00066BAA" w:rsidRPr="00904571" w:rsidRDefault="00066BAA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8"/>
                <w:szCs w:val="24"/>
              </w:rPr>
            </w:pPr>
          </w:p>
          <w:p w:rsidR="002103ED" w:rsidRDefault="002103ED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Lunch</w:t>
            </w:r>
          </w:p>
          <w:p w:rsidR="002103ED" w:rsidRDefault="003721D0" w:rsidP="002103ED">
            <w:pPr>
              <w:spacing w:after="0" w:line="240" w:lineRule="auto"/>
              <w:ind w:left="-18"/>
              <w:contextualSpacing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Mentors and mentees check in</w:t>
            </w:r>
          </w:p>
          <w:p w:rsidR="002103ED" w:rsidRPr="00A92A2C" w:rsidRDefault="002103ED" w:rsidP="00A92A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741350">
              <w:rPr>
                <w:rFonts w:ascii="Helvetica" w:eastAsia="Cambria" w:hAnsi="Helvetica" w:cs="Times New Roman"/>
                <w:szCs w:val="24"/>
              </w:rPr>
              <w:t>Track content; discuss possible supports; site visits; etc.</w:t>
            </w:r>
          </w:p>
        </w:tc>
      </w:tr>
      <w:tr w:rsidR="00382DC7" w:rsidRPr="00382DC7" w:rsidTr="00A761DE">
        <w:trPr>
          <w:trHeight w:val="8730"/>
        </w:trPr>
        <w:tc>
          <w:tcPr>
            <w:tcW w:w="1548" w:type="dxa"/>
          </w:tcPr>
          <w:p w:rsidR="00A3604D" w:rsidRPr="00382DC7" w:rsidRDefault="00A3604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1</w:t>
            </w:r>
            <w:r w:rsidR="002103ED">
              <w:rPr>
                <w:rFonts w:ascii="Helvetica" w:eastAsia="Cambria" w:hAnsi="Helvetica" w:cs="Times New Roman"/>
                <w:color w:val="7F7F7F"/>
                <w:szCs w:val="24"/>
              </w:rPr>
              <w:t>2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 w:rsidR="004F5CC3">
              <w:rPr>
                <w:rFonts w:ascii="Helvetica" w:eastAsia="Cambria" w:hAnsi="Helvetica" w:cs="Times New Roman"/>
                <w:color w:val="7F7F7F"/>
                <w:szCs w:val="24"/>
              </w:rPr>
              <w:t>4</w:t>
            </w:r>
            <w:r w:rsidR="005B5EC7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 w:rsidR="004F5CC3">
              <w:rPr>
                <w:rFonts w:ascii="Helvetica" w:eastAsia="Cambria" w:hAnsi="Helvetica" w:cs="Times New Roman"/>
                <w:color w:val="7F7F7F"/>
                <w:szCs w:val="24"/>
              </w:rPr>
              <w:t>2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 w:rsidR="004F5CC3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5B5EC7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</w:p>
          <w:p w:rsidR="000811C8" w:rsidRDefault="000811C8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03ED" w:rsidRDefault="002103ED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5B5EC7" w:rsidRPr="00382DC7" w:rsidRDefault="005B5E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  <w:tc>
          <w:tcPr>
            <w:tcW w:w="8460" w:type="dxa"/>
          </w:tcPr>
          <w:tbl>
            <w:tblPr>
              <w:tblpPr w:leftFromText="180" w:rightFromText="180" w:vertAnchor="text" w:tblpY="360"/>
              <w:tblOverlap w:val="never"/>
              <w:tblW w:w="8365" w:type="dxa"/>
              <w:tblLook w:val="04A0" w:firstRow="1" w:lastRow="0" w:firstColumn="1" w:lastColumn="0" w:noHBand="0" w:noVBand="1"/>
            </w:tblPr>
            <w:tblGrid>
              <w:gridCol w:w="2108"/>
              <w:gridCol w:w="1927"/>
              <w:gridCol w:w="2092"/>
              <w:gridCol w:w="2238"/>
            </w:tblGrid>
            <w:tr w:rsidR="005B5EC7" w:rsidRPr="00382DC7" w:rsidTr="00B52668">
              <w:trPr>
                <w:trHeight w:val="1232"/>
              </w:trPr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EC7" w:rsidRDefault="005B5EC7" w:rsidP="00064186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Planning Stage</w:t>
                  </w:r>
                </w:p>
                <w:p w:rsidR="005B5EC7" w:rsidRDefault="005B5EC7" w:rsidP="00064186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(Year 0)</w:t>
                  </w:r>
                </w:p>
                <w:p w:rsidR="00A92A2C" w:rsidRPr="00382DC7" w:rsidRDefault="00A92A2C" w:rsidP="00A92A2C">
                  <w:pPr>
                    <w:spacing w:after="0" w:line="240" w:lineRule="auto"/>
                    <w:ind w:right="-117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Terry Croy Lewis,</w:t>
                  </w:r>
                </w:p>
                <w:p w:rsidR="005B5EC7" w:rsidRDefault="00A92A2C" w:rsidP="00A92A2C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CLCS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EC7" w:rsidRDefault="005B5EC7" w:rsidP="00064186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Foundational Leadership</w:t>
                  </w:r>
                </w:p>
                <w:p w:rsidR="005B5EC7" w:rsidRPr="00382DC7" w:rsidRDefault="005B5EC7" w:rsidP="00064186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(Year 1)</w:t>
                  </w:r>
                </w:p>
                <w:p w:rsidR="00A92A2C" w:rsidRDefault="00A92A2C" w:rsidP="00A92A2C">
                  <w:pPr>
                    <w:spacing w:after="8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 xml:space="preserve">April Wilkin     </w:t>
                  </w:r>
                </w:p>
                <w:p w:rsidR="005B5EC7" w:rsidRPr="00382DC7" w:rsidRDefault="00A92A2C" w:rsidP="00A92A2C">
                  <w:pPr>
                    <w:spacing w:after="0" w:line="240" w:lineRule="auto"/>
                    <w:ind w:right="-117"/>
                    <w:jc w:val="center"/>
                    <w:rPr>
                      <w:rFonts w:ascii="Helvetica" w:hAnsi="Helvetica"/>
                      <w:i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E.S. Principal, Prospect Ridge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EC7" w:rsidRDefault="005B5EC7" w:rsidP="00064186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Systematic Leadership</w:t>
                  </w:r>
                </w:p>
                <w:p w:rsidR="005B5EC7" w:rsidRPr="00382DC7" w:rsidRDefault="005B5EC7" w:rsidP="00064186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</w:t>
                  </w:r>
                  <w:r w:rsidRPr="00382DC7">
                    <w:rPr>
                      <w:rFonts w:ascii="Helvetica" w:hAnsi="Helvetica"/>
                      <w:b/>
                      <w:sz w:val="24"/>
                      <w:szCs w:val="24"/>
                    </w:rPr>
                    <w:t>Year 2</w:t>
                  </w: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)</w:t>
                  </w:r>
                </w:p>
                <w:p w:rsidR="005B5EC7" w:rsidRPr="00382DC7" w:rsidRDefault="005B5EC7" w:rsidP="00064186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Kyle Mathews</w:t>
                  </w:r>
                </w:p>
                <w:p w:rsidR="005B5EC7" w:rsidRPr="00382DC7" w:rsidRDefault="005B5EC7" w:rsidP="00064186">
                  <w:pPr>
                    <w:spacing w:after="0" w:line="240" w:lineRule="auto"/>
                    <w:jc w:val="center"/>
                    <w:rPr>
                      <w:rFonts w:ascii="Helvetica" w:hAnsi="Helvetica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 xml:space="preserve">H.S. </w:t>
                  </w: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Principal</w:t>
                  </w: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,</w:t>
                  </w: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 xml:space="preserve"> Peak to Peak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EC7" w:rsidRPr="00382DC7" w:rsidRDefault="005B5EC7" w:rsidP="00064186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Strategic Leadership (Year-</w:t>
                  </w:r>
                  <w:r w:rsidRPr="00382DC7">
                    <w:rPr>
                      <w:rFonts w:ascii="Helvetica" w:hAnsi="Helvetica"/>
                      <w:b/>
                      <w:sz w:val="24"/>
                      <w:szCs w:val="24"/>
                    </w:rPr>
                    <w:t>Mentors</w:t>
                  </w: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)</w:t>
                  </w:r>
                </w:p>
                <w:p w:rsidR="005B5EC7" w:rsidRPr="00382DC7" w:rsidRDefault="005B5EC7" w:rsidP="00064186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Tony Fontana</w:t>
                  </w:r>
                </w:p>
                <w:p w:rsidR="005B5EC7" w:rsidRPr="00382DC7" w:rsidRDefault="005B5EC7" w:rsidP="00064186">
                  <w:pPr>
                    <w:spacing w:after="0" w:line="240" w:lineRule="auto"/>
                    <w:jc w:val="center"/>
                    <w:rPr>
                      <w:rFonts w:ascii="Helvetica" w:hAnsi="Helvetica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Independent Consultant</w:t>
                  </w:r>
                </w:p>
              </w:tc>
            </w:tr>
            <w:tr w:rsidR="005B5EC7" w:rsidRPr="00382DC7" w:rsidTr="00B52668">
              <w:trPr>
                <w:trHeight w:val="133"/>
              </w:trPr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1D0" w:rsidRDefault="003721D0" w:rsidP="003721D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47" w:right="-65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Welcome to the </w:t>
                  </w:r>
                  <w:r w:rsidRPr="003721D0">
                    <w:rPr>
                      <w:rFonts w:ascii="Helvetica" w:hAnsi="Helvetica"/>
                      <w:i/>
                      <w:sz w:val="18"/>
                      <w:szCs w:val="24"/>
                    </w:rPr>
                    <w:t>AMC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 </w:t>
                  </w:r>
                  <w:r w:rsidRPr="003721D0">
                    <w:rPr>
                      <w:rFonts w:ascii="Helvetica" w:hAnsi="Helvetica"/>
                      <w:i/>
                      <w:sz w:val="18"/>
                      <w:szCs w:val="24"/>
                    </w:rPr>
                    <w:t>-program overview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,</w:t>
                  </w:r>
                  <w:r w:rsidRPr="003721D0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 and expectations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. Review mentee reflection and individualized growth plan.</w:t>
                  </w:r>
                </w:p>
                <w:p w:rsidR="003721D0" w:rsidRDefault="003721D0" w:rsidP="003721D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47" w:right="-65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721D0">
                    <w:rPr>
                      <w:rFonts w:ascii="Helvetica" w:hAnsi="Helvetica"/>
                      <w:i/>
                      <w:sz w:val="18"/>
                      <w:szCs w:val="24"/>
                    </w:rPr>
                    <w:t>D</w:t>
                  </w:r>
                  <w:r w:rsidR="005B5EC7" w:rsidRPr="003721D0">
                    <w:rPr>
                      <w:rFonts w:ascii="Helvetica" w:hAnsi="Helvetica"/>
                      <w:i/>
                      <w:sz w:val="18"/>
                      <w:szCs w:val="24"/>
                    </w:rPr>
                    <w:t>eveloping a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 summer action plan</w:t>
                  </w:r>
                </w:p>
                <w:p w:rsidR="005B5EC7" w:rsidRPr="003721D0" w:rsidRDefault="003721D0" w:rsidP="003721D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47" w:right="-65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Prepare for </w:t>
                  </w:r>
                  <w:r w:rsidR="005B5EC7" w:rsidRPr="003721D0">
                    <w:rPr>
                      <w:rFonts w:ascii="Helvetica" w:hAnsi="Helvetica"/>
                      <w:i/>
                      <w:sz w:val="18"/>
                      <w:szCs w:val="24"/>
                    </w:rPr>
                    <w:t>opening</w:t>
                  </w:r>
                </w:p>
                <w:p w:rsidR="004F5CC3" w:rsidRPr="00C96DDA" w:rsidRDefault="004F5CC3" w:rsidP="003721D0">
                  <w:pPr>
                    <w:pStyle w:val="ListParagraph"/>
                    <w:spacing w:after="0" w:line="240" w:lineRule="auto"/>
                    <w:ind w:left="36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EC7" w:rsidRPr="00A26E5D" w:rsidRDefault="005B5EC7" w:rsidP="00064186">
                  <w:pPr>
                    <w:spacing w:after="0" w:line="240" w:lineRule="auto"/>
                    <w:contextualSpacing/>
                    <w:rPr>
                      <w:rFonts w:ascii="Helvetica" w:hAnsi="Helvetica"/>
                      <w:b/>
                      <w:i/>
                      <w:sz w:val="18"/>
                      <w:szCs w:val="24"/>
                    </w:rPr>
                  </w:pPr>
                  <w:r w:rsidRPr="00803573">
                    <w:rPr>
                      <w:rFonts w:ascii="Helvetica" w:hAnsi="Helvetica"/>
                      <w:b/>
                      <w:i/>
                      <w:sz w:val="16"/>
                      <w:szCs w:val="24"/>
                    </w:rPr>
                    <w:t>**PLEASE READ CHAPTER 4 before our meeting and bring your Leverage Leadership book and 2014-2015</w:t>
                  </w:r>
                  <w:r w:rsidR="00066BAA">
                    <w:rPr>
                      <w:rFonts w:ascii="Helvetica" w:hAnsi="Helvetica"/>
                      <w:b/>
                      <w:i/>
                      <w:sz w:val="16"/>
                      <w:szCs w:val="24"/>
                    </w:rPr>
                    <w:t>/ 2015-2016</w:t>
                  </w:r>
                  <w:r w:rsidRPr="00803573">
                    <w:rPr>
                      <w:rFonts w:ascii="Helvetica" w:hAnsi="Helvetica"/>
                      <w:b/>
                      <w:i/>
                      <w:sz w:val="16"/>
                      <w:szCs w:val="24"/>
                    </w:rPr>
                    <w:t xml:space="preserve"> PD Plans</w:t>
                  </w:r>
                  <w:r w:rsidRPr="00A26E5D">
                    <w:rPr>
                      <w:rFonts w:ascii="Helvetica" w:hAnsi="Helvetica"/>
                      <w:b/>
                      <w:i/>
                      <w:sz w:val="18"/>
                      <w:szCs w:val="24"/>
                    </w:rPr>
                    <w:t xml:space="preserve"> </w:t>
                  </w:r>
                  <w:r w:rsidR="00D0271D">
                    <w:rPr>
                      <w:rFonts w:ascii="Helvetica" w:hAnsi="Helvetica"/>
                      <w:b/>
                      <w:i/>
                      <w:sz w:val="18"/>
                      <w:szCs w:val="24"/>
                    </w:rPr>
                    <w:t>and/or related agendas</w:t>
                  </w:r>
                </w:p>
                <w:p w:rsidR="005B5EC7" w:rsidRPr="00803573" w:rsidRDefault="005B5EC7" w:rsidP="00064186">
                  <w:pPr>
                    <w:spacing w:after="0" w:line="240" w:lineRule="auto"/>
                    <w:ind w:left="360"/>
                    <w:rPr>
                      <w:rFonts w:ascii="Helvetica" w:hAnsi="Helvetica"/>
                      <w:sz w:val="18"/>
                      <w:szCs w:val="24"/>
                    </w:rPr>
                  </w:pPr>
                </w:p>
                <w:p w:rsidR="005B5EC7" w:rsidRPr="00393461" w:rsidRDefault="005B5EC7" w:rsidP="0006418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223" w:hanging="137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93461">
                    <w:rPr>
                      <w:rFonts w:ascii="Helvetica" w:hAnsi="Helvetica"/>
                      <w:i/>
                      <w:sz w:val="18"/>
                      <w:szCs w:val="24"/>
                    </w:rPr>
                    <w:t>Year 1 Cohort Theme:  Building a Strong Foundation of Leadership.</w:t>
                  </w:r>
                </w:p>
                <w:p w:rsidR="005B5EC7" w:rsidRPr="000F77A7" w:rsidRDefault="005B5EC7" w:rsidP="0006418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223" w:hanging="137"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393461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Focus for Today:  Professional Development:   Chapter 4 </w:t>
                  </w:r>
                </w:p>
                <w:p w:rsidR="005B5EC7" w:rsidRPr="00F57A5F" w:rsidRDefault="005B5EC7" w:rsidP="0006418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223" w:hanging="137"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F57A5F">
                    <w:rPr>
                      <w:rFonts w:ascii="Helvetica" w:hAnsi="Helvetica"/>
                      <w:i/>
                      <w:sz w:val="18"/>
                      <w:szCs w:val="24"/>
                    </w:rPr>
                    <w:t>What are the key components for effective PD plans?</w:t>
                  </w:r>
                  <w:r w:rsidRPr="00F57A5F">
                    <w:rPr>
                      <w:rFonts w:ascii="Helvetica" w:hAnsi="Helvetica"/>
                      <w:sz w:val="18"/>
                      <w:szCs w:val="24"/>
                    </w:rPr>
                    <w:t xml:space="preserve">  What should be taken into consideration?</w:t>
                  </w:r>
                </w:p>
                <w:p w:rsidR="005B5EC7" w:rsidRDefault="005B5EC7" w:rsidP="0006418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223" w:hanging="137"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F57A5F">
                    <w:rPr>
                      <w:rFonts w:ascii="Helvetica" w:hAnsi="Helvetica"/>
                      <w:i/>
                      <w:sz w:val="18"/>
                      <w:szCs w:val="24"/>
                    </w:rPr>
                    <w:t>What are the strengths of my current PD Plan?</w:t>
                  </w:r>
                  <w:r>
                    <w:rPr>
                      <w:rFonts w:ascii="Helvetica" w:hAnsi="Helvetica"/>
                      <w:sz w:val="18"/>
                      <w:szCs w:val="24"/>
                    </w:rPr>
                    <w:t xml:space="preserve">  What needs to be revise</w:t>
                  </w:r>
                </w:p>
                <w:p w:rsidR="005B5EC7" w:rsidRPr="00A92A2C" w:rsidRDefault="005B5EC7" w:rsidP="00A92A2C">
                  <w:pPr>
                    <w:spacing w:after="0" w:line="240" w:lineRule="auto"/>
                    <w:rPr>
                      <w:rFonts w:ascii="Helvetica" w:hAnsi="Helvetica"/>
                      <w:sz w:val="18"/>
                      <w:szCs w:val="24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71D" w:rsidRPr="00A26E5D" w:rsidRDefault="00D0271D" w:rsidP="00D0271D">
                  <w:pPr>
                    <w:spacing w:after="0" w:line="240" w:lineRule="auto"/>
                    <w:contextualSpacing/>
                    <w:rPr>
                      <w:rFonts w:ascii="Helvetica" w:hAnsi="Helvetica"/>
                      <w:b/>
                      <w:i/>
                      <w:sz w:val="18"/>
                      <w:szCs w:val="24"/>
                    </w:rPr>
                  </w:pPr>
                  <w:r w:rsidRPr="00803573">
                    <w:rPr>
                      <w:rFonts w:ascii="Helvetica" w:hAnsi="Helvetica"/>
                      <w:b/>
                      <w:i/>
                      <w:sz w:val="16"/>
                      <w:szCs w:val="24"/>
                    </w:rPr>
                    <w:t>**PLEASE bring your 2014-2015</w:t>
                  </w:r>
                  <w:r>
                    <w:rPr>
                      <w:rFonts w:ascii="Helvetica" w:hAnsi="Helvetica"/>
                      <w:b/>
                      <w:i/>
                      <w:sz w:val="16"/>
                      <w:szCs w:val="24"/>
                    </w:rPr>
                    <w:t>/ 2015-2016</w:t>
                  </w:r>
                  <w:r w:rsidRPr="00803573">
                    <w:rPr>
                      <w:rFonts w:ascii="Helvetica" w:hAnsi="Helvetica"/>
                      <w:b/>
                      <w:i/>
                      <w:sz w:val="16"/>
                      <w:szCs w:val="24"/>
                    </w:rPr>
                    <w:t xml:space="preserve"> PD Plans</w:t>
                  </w:r>
                  <w:r w:rsidRPr="00A26E5D">
                    <w:rPr>
                      <w:rFonts w:ascii="Helvetica" w:hAnsi="Helvetica"/>
                      <w:b/>
                      <w:i/>
                      <w:sz w:val="18"/>
                      <w:szCs w:val="24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i/>
                      <w:sz w:val="18"/>
                      <w:szCs w:val="24"/>
                    </w:rPr>
                    <w:t>and/or related agenda</w:t>
                  </w:r>
                </w:p>
                <w:p w:rsidR="00D0271D" w:rsidRDefault="00D0271D" w:rsidP="00D0271D">
                  <w:p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</w:p>
                <w:p w:rsidR="005B5EC7" w:rsidRPr="00393461" w:rsidRDefault="005B5EC7" w:rsidP="0006418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87" w:right="-89" w:hanging="187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93461">
                    <w:rPr>
                      <w:rFonts w:ascii="Helvetica" w:hAnsi="Helvetica"/>
                      <w:i/>
                      <w:sz w:val="18"/>
                      <w:szCs w:val="24"/>
                    </w:rPr>
                    <w:t>Focus: Professional Growth Plans (for staff and leaders)</w:t>
                  </w:r>
                </w:p>
                <w:p w:rsidR="005B5EC7" w:rsidRPr="00393461" w:rsidRDefault="005B5EC7" w:rsidP="0006418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87" w:right="-89" w:hanging="187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93461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How does PD time measure on your evaluation of staff?  </w:t>
                  </w:r>
                </w:p>
                <w:p w:rsidR="005B5EC7" w:rsidRDefault="005B5EC7" w:rsidP="0006418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87" w:right="-89" w:hanging="187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93461">
                    <w:rPr>
                      <w:rFonts w:ascii="Helvetica" w:hAnsi="Helvetica"/>
                      <w:i/>
                      <w:sz w:val="18"/>
                      <w:szCs w:val="24"/>
                    </w:rPr>
                    <w:t>How do you use professional goals to drive leadership opportunities for your staff?</w:t>
                  </w:r>
                </w:p>
                <w:p w:rsidR="005B5EC7" w:rsidRDefault="005B5EC7" w:rsidP="0006418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87" w:right="-89" w:hanging="187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Develop leadership targets</w:t>
                  </w:r>
                </w:p>
                <w:p w:rsidR="005B5EC7" w:rsidRPr="00393461" w:rsidRDefault="005B5EC7" w:rsidP="0006418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87" w:right="-89" w:hanging="187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Gathering staff feedback surveys</w:t>
                  </w:r>
                </w:p>
                <w:p w:rsidR="005B5EC7" w:rsidRPr="00EE3716" w:rsidRDefault="005B5EC7" w:rsidP="00064186">
                  <w:pPr>
                    <w:spacing w:after="0" w:line="240" w:lineRule="auto"/>
                    <w:ind w:left="180" w:right="-89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EC7" w:rsidRDefault="00B52668" w:rsidP="00B5266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50" w:right="-149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B52668">
                    <w:rPr>
                      <w:rFonts w:ascii="Helvetica" w:hAnsi="Helvetica"/>
                      <w:i/>
                      <w:sz w:val="18"/>
                      <w:szCs w:val="24"/>
                    </w:rPr>
                    <w:t>How do leaders learn to use evaluation results to drive PD for the organization?</w:t>
                  </w:r>
                  <w:r w:rsidR="005B5EC7" w:rsidRPr="00B52668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 </w:t>
                  </w:r>
                </w:p>
                <w:p w:rsidR="00B52668" w:rsidRDefault="00B52668" w:rsidP="00B5266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50" w:right="-149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B52668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How do leaders use the evaluation process &amp; scores to drive leadership 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d</w:t>
                  </w:r>
                  <w:r w:rsidRPr="00B52668">
                    <w:rPr>
                      <w:rFonts w:ascii="Helvetica" w:hAnsi="Helvetica"/>
                      <w:i/>
                      <w:sz w:val="18"/>
                      <w:szCs w:val="24"/>
                    </w:rPr>
                    <w:t>evelopment?</w:t>
                  </w:r>
                </w:p>
                <w:p w:rsidR="00B52668" w:rsidRDefault="00B52668" w:rsidP="00B5266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50" w:right="-149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B52668">
                    <w:rPr>
                      <w:rFonts w:ascii="Helvetica" w:hAnsi="Helvetica"/>
                      <w:i/>
                      <w:sz w:val="18"/>
                      <w:szCs w:val="24"/>
                    </w:rPr>
                    <w:t>What are the best strategies, processes, time lines for Board to use when evaluating their leader?</w:t>
                  </w:r>
                </w:p>
                <w:p w:rsidR="005B5EC7" w:rsidRPr="00B52668" w:rsidRDefault="00B52668" w:rsidP="00B5266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50" w:right="-108" w:hanging="180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B52668">
                    <w:rPr>
                      <w:rFonts w:ascii="Helvetica" w:hAnsi="Helvetica"/>
                      <w:i/>
                      <w:sz w:val="18"/>
                      <w:szCs w:val="24"/>
                    </w:rPr>
                    <w:t>What type of evaluation and support does a new leader need from the Board?</w:t>
                  </w:r>
                </w:p>
              </w:tc>
            </w:tr>
          </w:tbl>
          <w:p w:rsidR="00066BAA" w:rsidRPr="00066BAA" w:rsidRDefault="005B5EC7" w:rsidP="005B5E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Cohort Break Out Session</w:t>
            </w:r>
          </w:p>
        </w:tc>
      </w:tr>
      <w:tr w:rsidR="00382DC7" w:rsidRPr="00382DC7" w:rsidTr="00CA26FD">
        <w:tc>
          <w:tcPr>
            <w:tcW w:w="1548" w:type="dxa"/>
          </w:tcPr>
          <w:p w:rsidR="005B5EC7" w:rsidRDefault="00A92A2C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2:15</w:t>
            </w:r>
            <w:r w:rsidR="005B5EC7">
              <w:rPr>
                <w:rFonts w:ascii="Helvetica" w:eastAsia="Cambria" w:hAnsi="Helvetica" w:cs="Times New Roman"/>
                <w:color w:val="7F7F7F"/>
                <w:szCs w:val="24"/>
              </w:rPr>
              <w:t>-2: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45</w:t>
            </w:r>
          </w:p>
          <w:p w:rsidR="00A92A2C" w:rsidRDefault="00A92A2C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61563F" w:rsidRDefault="006156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92A2C" w:rsidRDefault="00A92A2C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2:45+</w:t>
            </w:r>
          </w:p>
          <w:p w:rsidR="00A92A2C" w:rsidRDefault="00A92A2C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92A2C" w:rsidRDefault="00A92A2C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B52668" w:rsidRDefault="00B52668" w:rsidP="002103E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A92A2C" w:rsidP="0061563F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3:</w:t>
            </w:r>
            <w:r w:rsidR="0061563F">
              <w:rPr>
                <w:rFonts w:ascii="Helvetica" w:eastAsia="Cambria" w:hAnsi="Helvetica" w:cs="Times New Roman"/>
                <w:color w:val="7F7F7F"/>
                <w:szCs w:val="24"/>
              </w:rPr>
              <w:t>15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-4:30</w:t>
            </w:r>
          </w:p>
        </w:tc>
        <w:tc>
          <w:tcPr>
            <w:tcW w:w="8460" w:type="dxa"/>
          </w:tcPr>
          <w:p w:rsidR="00A92A2C" w:rsidRDefault="00A92A2C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</w:rPr>
            </w:pPr>
            <w:r>
              <w:rPr>
                <w:rFonts w:ascii="Helvetica" w:eastAsia="Cambria" w:hAnsi="Helvetica" w:cs="Times New Roman"/>
                <w:color w:val="7F7F7F"/>
              </w:rPr>
              <w:t>CSSI Gallery Walk</w:t>
            </w:r>
          </w:p>
          <w:p w:rsidR="00B52668" w:rsidRDefault="00B52668" w:rsidP="00A92A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</w:rPr>
            </w:pPr>
            <w:r>
              <w:rPr>
                <w:rFonts w:ascii="Helvetica" w:eastAsia="Cambria" w:hAnsi="Helvetica" w:cs="Times New Roman"/>
              </w:rPr>
              <w:t>Gallery Walk</w:t>
            </w:r>
            <w:r w:rsidR="00A92A2C" w:rsidRPr="00A92A2C">
              <w:rPr>
                <w:rFonts w:ascii="Helvetica" w:eastAsia="Cambria" w:hAnsi="Helvetica" w:cs="Times New Roman"/>
              </w:rPr>
              <w:t xml:space="preserve">-participants write their CSSI questions </w:t>
            </w:r>
          </w:p>
          <w:p w:rsidR="00A92A2C" w:rsidRDefault="00B52668" w:rsidP="00A92A2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Helvetica" w:eastAsia="Cambria" w:hAnsi="Helvetica" w:cs="Times New Roman"/>
              </w:rPr>
            </w:pPr>
            <w:r>
              <w:rPr>
                <w:rFonts w:ascii="Helvetica" w:eastAsia="Cambria" w:hAnsi="Helvetica" w:cs="Times New Roman"/>
              </w:rPr>
              <w:t>Answers given by those who have completed the CSSI process</w:t>
            </w:r>
          </w:p>
          <w:p w:rsidR="00A92A2C" w:rsidRPr="00A92A2C" w:rsidRDefault="00A92A2C" w:rsidP="00A92A2C">
            <w:pPr>
              <w:pStyle w:val="ListParagraph"/>
              <w:spacing w:after="0" w:line="240" w:lineRule="auto"/>
              <w:rPr>
                <w:rFonts w:ascii="Helvetica" w:eastAsia="Cambria" w:hAnsi="Helvetica" w:cs="Times New Roman"/>
              </w:rPr>
            </w:pPr>
          </w:p>
          <w:p w:rsidR="00A3604D" w:rsidRPr="00A92A2C" w:rsidRDefault="00A92A2C" w:rsidP="00A92A2C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</w:rPr>
            </w:pPr>
            <w:r>
              <w:rPr>
                <w:rFonts w:ascii="Helvetica" w:eastAsia="Cambria" w:hAnsi="Helvetica" w:cs="Times New Roman"/>
                <w:color w:val="7F7F7F"/>
              </w:rPr>
              <w:t xml:space="preserve">One on One with Mentor/ </w:t>
            </w:r>
            <w:r w:rsidR="004F5450">
              <w:rPr>
                <w:rFonts w:ascii="Helvetica" w:eastAsia="Calibri" w:hAnsi="Helvetica" w:cs="Times New Roman"/>
                <w:color w:val="808080" w:themeColor="background1" w:themeShade="80"/>
              </w:rPr>
              <w:t xml:space="preserve">Post Training Survey </w:t>
            </w:r>
          </w:p>
          <w:p w:rsidR="00A3604D" w:rsidRDefault="00B52668" w:rsidP="00A3604D">
            <w:pPr>
              <w:numPr>
                <w:ilvl w:val="0"/>
                <w:numId w:val="8"/>
              </w:num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Please c</w:t>
            </w:r>
            <w:r w:rsidR="00A3604D">
              <w:rPr>
                <w:rFonts w:ascii="Helvetica" w:eastAsia="Calibri" w:hAnsi="Helvetica" w:cs="Times New Roman"/>
              </w:rPr>
              <w:t xml:space="preserve">heck </w:t>
            </w:r>
            <w:r>
              <w:rPr>
                <w:rFonts w:ascii="Helvetica" w:eastAsia="Calibri" w:hAnsi="Helvetica" w:cs="Times New Roman"/>
              </w:rPr>
              <w:t xml:space="preserve">your </w:t>
            </w:r>
            <w:r w:rsidR="00A3604D">
              <w:rPr>
                <w:rFonts w:ascii="Helvetica" w:eastAsia="Calibri" w:hAnsi="Helvetica" w:cs="Times New Roman"/>
              </w:rPr>
              <w:t>email and complete the short survey on today’s training</w:t>
            </w:r>
          </w:p>
          <w:p w:rsidR="0061563F" w:rsidRDefault="0061563F" w:rsidP="00A92A2C">
            <w:pPr>
              <w:spacing w:after="0" w:line="240" w:lineRule="auto"/>
              <w:ind w:right="-108"/>
              <w:contextualSpacing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ED673F" w:rsidRDefault="00A92A2C" w:rsidP="00A92A2C">
            <w:pPr>
              <w:spacing w:after="0" w:line="240" w:lineRule="auto"/>
              <w:ind w:right="-108"/>
              <w:contextualSpacing/>
              <w:rPr>
                <w:rFonts w:ascii="Helvetica" w:eastAsia="Calibri" w:hAnsi="Helvetica" w:cs="Times New Roman"/>
                <w:color w:val="808080" w:themeColor="background1" w:themeShade="80"/>
                <w:sz w:val="32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Facilitator Planning Time</w:t>
            </w:r>
          </w:p>
        </w:tc>
      </w:tr>
    </w:tbl>
    <w:p w:rsidR="00A45EB8" w:rsidRPr="00F23B79" w:rsidRDefault="00A45EB8" w:rsidP="00F23B79">
      <w:pPr>
        <w:shd w:val="clear" w:color="auto" w:fill="FFFFFF"/>
        <w:spacing w:after="0" w:line="240" w:lineRule="auto"/>
        <w:ind w:left="-990" w:right="-1170"/>
        <w:rPr>
          <w:rFonts w:ascii="Helvetica" w:eastAsia="Times New Roman" w:hAnsi="Helvetica" w:cs="Arial"/>
          <w:color w:val="333333"/>
          <w:sz w:val="21"/>
          <w:szCs w:val="21"/>
        </w:rPr>
      </w:pPr>
      <w:r w:rsidRPr="00F23B79">
        <w:rPr>
          <w:rFonts w:ascii="Helvetica" w:eastAsia="Times New Roman" w:hAnsi="Helvetica" w:cs="Arial"/>
          <w:color w:val="333333"/>
          <w:sz w:val="21"/>
          <w:szCs w:val="21"/>
        </w:rPr>
        <w:t xml:space="preserve">For information on future AMC trainings please check </w:t>
      </w:r>
      <w:hyperlink r:id="rId9" w:history="1">
        <w:r w:rsidRPr="00F23B79">
          <w:rPr>
            <w:rStyle w:val="Hyperlink"/>
            <w:rFonts w:ascii="Helvetica" w:eastAsia="Times New Roman" w:hAnsi="Helvetica" w:cs="Arial"/>
            <w:sz w:val="21"/>
            <w:szCs w:val="21"/>
          </w:rPr>
          <w:t>http://www.cde.state.co.us/cdechart/amcandinductionprogram</w:t>
        </w:r>
      </w:hyperlink>
      <w:r w:rsidRPr="00F23B79">
        <w:rPr>
          <w:rFonts w:ascii="Helvetica" w:eastAsia="Times New Roman" w:hAnsi="Helvetica" w:cs="Arial"/>
          <w:color w:val="333333"/>
          <w:sz w:val="21"/>
          <w:szCs w:val="21"/>
        </w:rPr>
        <w:t>.</w:t>
      </w:r>
    </w:p>
    <w:p w:rsidR="0061563F" w:rsidRDefault="0061563F" w:rsidP="00A45EB8">
      <w:pPr>
        <w:shd w:val="clear" w:color="auto" w:fill="FFFFFF"/>
        <w:spacing w:after="0" w:line="240" w:lineRule="auto"/>
        <w:ind w:left="-810" w:right="-990"/>
        <w:jc w:val="center"/>
        <w:rPr>
          <w:rFonts w:ascii="Arial" w:hAnsi="Arial" w:cs="Arial"/>
          <w:b/>
          <w:bCs/>
          <w:color w:val="FF0000"/>
          <w:sz w:val="38"/>
          <w:szCs w:val="38"/>
        </w:rPr>
      </w:pPr>
    </w:p>
    <w:p w:rsidR="009D43CA" w:rsidRDefault="009D43CA" w:rsidP="00A45EB8">
      <w:pPr>
        <w:shd w:val="clear" w:color="auto" w:fill="FFFFFF"/>
        <w:spacing w:after="0" w:line="240" w:lineRule="auto"/>
        <w:ind w:left="-810" w:right="-990"/>
        <w:jc w:val="center"/>
        <w:rPr>
          <w:rFonts w:ascii="Arial" w:hAnsi="Arial" w:cs="Arial"/>
          <w:b/>
          <w:bCs/>
          <w:color w:val="FF0000"/>
          <w:sz w:val="38"/>
          <w:szCs w:val="38"/>
        </w:rPr>
      </w:pPr>
    </w:p>
    <w:p w:rsidR="002103ED" w:rsidRPr="00A947B5" w:rsidRDefault="002103ED" w:rsidP="0061563F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2103ED" w:rsidRPr="00A947B5" w:rsidSect="00CA26FD">
      <w:headerReference w:type="default" r:id="rId10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8F" w:rsidRDefault="0047388F">
      <w:pPr>
        <w:spacing w:after="0" w:line="240" w:lineRule="auto"/>
      </w:pPr>
      <w:r>
        <w:separator/>
      </w:r>
    </w:p>
  </w:endnote>
  <w:endnote w:type="continuationSeparator" w:id="0">
    <w:p w:rsidR="0047388F" w:rsidRDefault="0047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8F" w:rsidRDefault="0047388F">
      <w:pPr>
        <w:spacing w:after="0" w:line="240" w:lineRule="auto"/>
      </w:pPr>
      <w:r>
        <w:separator/>
      </w:r>
    </w:p>
  </w:footnote>
  <w:footnote w:type="continuationSeparator" w:id="0">
    <w:p w:rsidR="0047388F" w:rsidRDefault="0047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7" w:rsidRDefault="00F31BCC">
    <w:pPr>
      <w:pStyle w:val="Header"/>
    </w:pPr>
  </w:p>
  <w:p w:rsidR="00A94457" w:rsidRDefault="00F31BCC">
    <w:pPr>
      <w:pStyle w:val="Header"/>
    </w:pPr>
  </w:p>
  <w:p w:rsidR="00A94457" w:rsidRDefault="00F31BCC">
    <w:pPr>
      <w:pStyle w:val="Header"/>
    </w:pPr>
  </w:p>
  <w:p w:rsidR="00A94457" w:rsidRDefault="00F31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ACC"/>
    <w:multiLevelType w:val="hybridMultilevel"/>
    <w:tmpl w:val="54A0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865"/>
    <w:multiLevelType w:val="hybridMultilevel"/>
    <w:tmpl w:val="1EE81A84"/>
    <w:lvl w:ilvl="0" w:tplc="9F32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3FB3"/>
    <w:multiLevelType w:val="hybridMultilevel"/>
    <w:tmpl w:val="FA1A5988"/>
    <w:lvl w:ilvl="0" w:tplc="1CC8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79AD"/>
    <w:multiLevelType w:val="hybridMultilevel"/>
    <w:tmpl w:val="D310BD4A"/>
    <w:lvl w:ilvl="0" w:tplc="7924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7303"/>
    <w:multiLevelType w:val="hybridMultilevel"/>
    <w:tmpl w:val="1FF2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23A55"/>
    <w:multiLevelType w:val="hybridMultilevel"/>
    <w:tmpl w:val="181C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0112"/>
    <w:multiLevelType w:val="hybridMultilevel"/>
    <w:tmpl w:val="90B8554E"/>
    <w:lvl w:ilvl="0" w:tplc="68561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07C75"/>
    <w:multiLevelType w:val="hybridMultilevel"/>
    <w:tmpl w:val="CE82F574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26515"/>
    <w:multiLevelType w:val="hybridMultilevel"/>
    <w:tmpl w:val="80A83F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344A4AE2"/>
    <w:multiLevelType w:val="hybridMultilevel"/>
    <w:tmpl w:val="7E52B496"/>
    <w:lvl w:ilvl="0" w:tplc="95E05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63894"/>
    <w:multiLevelType w:val="hybridMultilevel"/>
    <w:tmpl w:val="84FC5AB2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A13F8D"/>
    <w:multiLevelType w:val="hybridMultilevel"/>
    <w:tmpl w:val="6D1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C203B"/>
    <w:multiLevelType w:val="hybridMultilevel"/>
    <w:tmpl w:val="5E76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B6ABA"/>
    <w:multiLevelType w:val="hybridMultilevel"/>
    <w:tmpl w:val="D9E2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5E81"/>
    <w:multiLevelType w:val="hybridMultilevel"/>
    <w:tmpl w:val="759EB7BE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2463AD"/>
    <w:multiLevelType w:val="hybridMultilevel"/>
    <w:tmpl w:val="82D0E93E"/>
    <w:lvl w:ilvl="0" w:tplc="9F32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74751"/>
    <w:multiLevelType w:val="hybridMultilevel"/>
    <w:tmpl w:val="C95C8A1E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E7355"/>
    <w:multiLevelType w:val="hybridMultilevel"/>
    <w:tmpl w:val="A95E1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7"/>
    <w:rsid w:val="00066BAA"/>
    <w:rsid w:val="000811C8"/>
    <w:rsid w:val="000A4A34"/>
    <w:rsid w:val="000C6668"/>
    <w:rsid w:val="000D3944"/>
    <w:rsid w:val="00127A7A"/>
    <w:rsid w:val="002103ED"/>
    <w:rsid w:val="0021173A"/>
    <w:rsid w:val="00287607"/>
    <w:rsid w:val="002E1E97"/>
    <w:rsid w:val="00332FA8"/>
    <w:rsid w:val="00353B90"/>
    <w:rsid w:val="003721D0"/>
    <w:rsid w:val="00382DC7"/>
    <w:rsid w:val="0047388F"/>
    <w:rsid w:val="004F5450"/>
    <w:rsid w:val="004F5CC3"/>
    <w:rsid w:val="0052369C"/>
    <w:rsid w:val="005339EB"/>
    <w:rsid w:val="005B5EC7"/>
    <w:rsid w:val="0061563F"/>
    <w:rsid w:val="00685919"/>
    <w:rsid w:val="0069366D"/>
    <w:rsid w:val="006B34DB"/>
    <w:rsid w:val="006E582D"/>
    <w:rsid w:val="006F5928"/>
    <w:rsid w:val="00741350"/>
    <w:rsid w:val="007F46A7"/>
    <w:rsid w:val="00803573"/>
    <w:rsid w:val="00845AAB"/>
    <w:rsid w:val="008C35B1"/>
    <w:rsid w:val="00904571"/>
    <w:rsid w:val="0093759D"/>
    <w:rsid w:val="0098173F"/>
    <w:rsid w:val="009D43CA"/>
    <w:rsid w:val="00A3604D"/>
    <w:rsid w:val="00A45EB8"/>
    <w:rsid w:val="00A56BA6"/>
    <w:rsid w:val="00A761DE"/>
    <w:rsid w:val="00A92A2C"/>
    <w:rsid w:val="00A93448"/>
    <w:rsid w:val="00A947B5"/>
    <w:rsid w:val="00AC3B56"/>
    <w:rsid w:val="00B44092"/>
    <w:rsid w:val="00B52668"/>
    <w:rsid w:val="00B809C5"/>
    <w:rsid w:val="00BA440F"/>
    <w:rsid w:val="00C02888"/>
    <w:rsid w:val="00C23FEC"/>
    <w:rsid w:val="00C96DDA"/>
    <w:rsid w:val="00CA26FD"/>
    <w:rsid w:val="00CB0359"/>
    <w:rsid w:val="00CB1078"/>
    <w:rsid w:val="00CC4C11"/>
    <w:rsid w:val="00D0271D"/>
    <w:rsid w:val="00D043AF"/>
    <w:rsid w:val="00D1748C"/>
    <w:rsid w:val="00D8686A"/>
    <w:rsid w:val="00DF0D81"/>
    <w:rsid w:val="00E11293"/>
    <w:rsid w:val="00E5426B"/>
    <w:rsid w:val="00E721CA"/>
    <w:rsid w:val="00E9613F"/>
    <w:rsid w:val="00ED673F"/>
    <w:rsid w:val="00EE3716"/>
    <w:rsid w:val="00F23B79"/>
    <w:rsid w:val="00F31BCC"/>
    <w:rsid w:val="00F8742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2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C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0"/>
  </w:style>
  <w:style w:type="character" w:styleId="Hyperlink">
    <w:name w:val="Hyperlink"/>
    <w:basedOn w:val="DefaultParagraphFont"/>
    <w:uiPriority w:val="99"/>
    <w:unhideWhenUsed/>
    <w:rsid w:val="00A45E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EB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2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C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0"/>
  </w:style>
  <w:style w:type="character" w:styleId="Hyperlink">
    <w:name w:val="Hyperlink"/>
    <w:basedOn w:val="DefaultParagraphFont"/>
    <w:uiPriority w:val="99"/>
    <w:unhideWhenUsed/>
    <w:rsid w:val="00A45E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EB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cdechart/amcandinduction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Rosensweet, Kelly</dc:creator>
  <cp:lastModifiedBy>Rosensweet, Kelly</cp:lastModifiedBy>
  <cp:revision>2</cp:revision>
  <cp:lastPrinted>2013-10-21T19:03:00Z</cp:lastPrinted>
  <dcterms:created xsi:type="dcterms:W3CDTF">2015-02-09T18:25:00Z</dcterms:created>
  <dcterms:modified xsi:type="dcterms:W3CDTF">2015-02-09T18:25:00Z</dcterms:modified>
</cp:coreProperties>
</file>