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010B" w14:textId="77777777" w:rsidR="003304FB" w:rsidRPr="00CF0628" w:rsidRDefault="003304FB" w:rsidP="003304FB">
      <w:pPr>
        <w:pStyle w:val="Heading1"/>
      </w:pPr>
      <w:bookmarkStart w:id="0" w:name="_Toc133312252"/>
      <w:r w:rsidRPr="00CF0628">
        <w:t>CCSP Final Grant Report</w:t>
      </w:r>
      <w:bookmarkEnd w:id="0"/>
      <w:r w:rsidRPr="00CF0628">
        <w:t xml:space="preserve"> </w:t>
      </w:r>
    </w:p>
    <w:p w14:paraId="0B06F2DE" w14:textId="58803E03" w:rsidR="003304FB" w:rsidRDefault="003304FB" w:rsidP="003304FB">
      <w:r>
        <w:t xml:space="preserve">A final grant report is due to CDE Schools of Choice within </w:t>
      </w:r>
      <w:r w:rsidR="007E2F1C">
        <w:t>90</w:t>
      </w:r>
      <w:r>
        <w:t xml:space="preserve"> days of the end of the </w:t>
      </w:r>
      <w:r w:rsidR="007E2F1C">
        <w:t xml:space="preserve">final performance </w:t>
      </w:r>
      <w:r>
        <w:t xml:space="preserve">budget period </w:t>
      </w:r>
      <w:r w:rsidR="009F6713">
        <w:t>of the Colorado Charter Schools Program (CCSP)</w:t>
      </w:r>
      <w:r>
        <w:t>. This document serves as a template for that report. Anything in [</w:t>
      </w:r>
      <w:r>
        <w:rPr>
          <w:i/>
        </w:rPr>
        <w:t>brackets</w:t>
      </w:r>
      <w:r>
        <w:t xml:space="preserve">] contains instructions and should be deleted before submitting the report. </w:t>
      </w:r>
    </w:p>
    <w:p w14:paraId="249FE965" w14:textId="77777777" w:rsidR="003304FB" w:rsidRDefault="003304FB" w:rsidP="003304FB"/>
    <w:p w14:paraId="25C98AC1" w14:textId="12E86F29" w:rsidR="003304FB" w:rsidRPr="00B1546D" w:rsidRDefault="003304FB" w:rsidP="003304FB">
      <w:r>
        <w:t xml:space="preserve">CCSP sub-grant recipients are required to complete the following report and submit supporting documentation to </w:t>
      </w:r>
      <w:bookmarkStart w:id="1" w:name="_Hlk71625132"/>
      <w:r>
        <w:rPr>
          <w:color w:val="auto"/>
        </w:rPr>
        <w:fldChar w:fldCharType="begin"/>
      </w:r>
      <w:r>
        <w:instrText xml:space="preserve">HYPERLINK "mailto:SOC@cde.state.co.us" \h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0000FF"/>
          <w:u w:val="single"/>
        </w:rPr>
        <w:t>SOC@cde.state.co.us</w:t>
      </w:r>
      <w:r>
        <w:rPr>
          <w:color w:val="0000FF"/>
          <w:u w:val="single"/>
        </w:rPr>
        <w:fldChar w:fldCharType="end"/>
      </w:r>
      <w:bookmarkEnd w:id="1"/>
      <w:r>
        <w:t xml:space="preserve"> by </w:t>
      </w:r>
      <w:r w:rsidR="001B7455">
        <w:t>November 15, 2024</w:t>
      </w:r>
      <w:r>
        <w:t xml:space="preserve">. </w:t>
      </w:r>
    </w:p>
    <w:p w14:paraId="3FDCD765" w14:textId="77777777" w:rsidR="003304FB" w:rsidRDefault="003304FB" w:rsidP="003304FB"/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570"/>
      </w:tblGrid>
      <w:tr w:rsidR="003304FB" w14:paraId="6FEF268D" w14:textId="77777777" w:rsidTr="00563601">
        <w:tc>
          <w:tcPr>
            <w:tcW w:w="2970" w:type="dxa"/>
          </w:tcPr>
          <w:p w14:paraId="164009E5" w14:textId="77777777" w:rsidR="003304FB" w:rsidRDefault="003304FB" w:rsidP="00563601">
            <w:pPr>
              <w:jc w:val="right"/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6570" w:type="dxa"/>
          </w:tcPr>
          <w:p w14:paraId="31C8659E" w14:textId="77777777" w:rsidR="003304FB" w:rsidRDefault="003304FB" w:rsidP="00563601"/>
        </w:tc>
      </w:tr>
      <w:tr w:rsidR="003304FB" w14:paraId="60A80C32" w14:textId="77777777" w:rsidTr="00563601">
        <w:tc>
          <w:tcPr>
            <w:tcW w:w="2970" w:type="dxa"/>
          </w:tcPr>
          <w:p w14:paraId="44A6EC5A" w14:textId="77777777" w:rsidR="003304FB" w:rsidRDefault="003304FB" w:rsidP="00563601">
            <w:pPr>
              <w:jc w:val="right"/>
              <w:rPr>
                <w:b/>
              </w:rPr>
            </w:pPr>
            <w:r>
              <w:rPr>
                <w:b/>
              </w:rPr>
              <w:t>School Grant Contact</w:t>
            </w:r>
          </w:p>
          <w:p w14:paraId="52C61FB9" w14:textId="77777777" w:rsidR="003304FB" w:rsidRDefault="003304FB" w:rsidP="00563601">
            <w:pPr>
              <w:jc w:val="right"/>
            </w:pPr>
            <w:r>
              <w:t>(Name, Phone and Email)</w:t>
            </w:r>
          </w:p>
        </w:tc>
        <w:tc>
          <w:tcPr>
            <w:tcW w:w="6570" w:type="dxa"/>
          </w:tcPr>
          <w:p w14:paraId="15BBCCAF" w14:textId="77777777" w:rsidR="003304FB" w:rsidRDefault="003304FB" w:rsidP="00563601"/>
        </w:tc>
      </w:tr>
      <w:tr w:rsidR="003304FB" w14:paraId="1CC3B95F" w14:textId="77777777" w:rsidTr="00563601">
        <w:tc>
          <w:tcPr>
            <w:tcW w:w="2970" w:type="dxa"/>
          </w:tcPr>
          <w:p w14:paraId="29E8C3F7" w14:textId="77777777" w:rsidR="003304FB" w:rsidRDefault="003304FB" w:rsidP="00563601">
            <w:pPr>
              <w:jc w:val="right"/>
              <w:rPr>
                <w:b/>
              </w:rPr>
            </w:pPr>
            <w:r>
              <w:rPr>
                <w:b/>
              </w:rPr>
              <w:t>Authorizer Name</w:t>
            </w:r>
          </w:p>
        </w:tc>
        <w:tc>
          <w:tcPr>
            <w:tcW w:w="6570" w:type="dxa"/>
          </w:tcPr>
          <w:p w14:paraId="61B2A07D" w14:textId="77777777" w:rsidR="003304FB" w:rsidRDefault="003304FB" w:rsidP="00563601"/>
        </w:tc>
      </w:tr>
      <w:tr w:rsidR="003304FB" w14:paraId="0E964D3F" w14:textId="77777777" w:rsidTr="00563601">
        <w:tc>
          <w:tcPr>
            <w:tcW w:w="2970" w:type="dxa"/>
          </w:tcPr>
          <w:p w14:paraId="1BAB42D0" w14:textId="77777777" w:rsidR="003304FB" w:rsidRDefault="003304FB" w:rsidP="00563601">
            <w:pPr>
              <w:jc w:val="right"/>
              <w:rPr>
                <w:b/>
              </w:rPr>
            </w:pPr>
            <w:r>
              <w:rPr>
                <w:b/>
              </w:rPr>
              <w:t>Authorizer Grant Contact</w:t>
            </w:r>
          </w:p>
          <w:p w14:paraId="142EDC1D" w14:textId="77777777" w:rsidR="003304FB" w:rsidRDefault="003304FB" w:rsidP="00563601">
            <w:pPr>
              <w:jc w:val="right"/>
            </w:pPr>
            <w:r>
              <w:t>(Name, Phone and Email)</w:t>
            </w:r>
          </w:p>
        </w:tc>
        <w:tc>
          <w:tcPr>
            <w:tcW w:w="6570" w:type="dxa"/>
          </w:tcPr>
          <w:p w14:paraId="64BF0100" w14:textId="77777777" w:rsidR="003304FB" w:rsidRDefault="003304FB" w:rsidP="00563601"/>
        </w:tc>
      </w:tr>
      <w:tr w:rsidR="003304FB" w14:paraId="1B4AF26E" w14:textId="77777777" w:rsidTr="00563601">
        <w:tc>
          <w:tcPr>
            <w:tcW w:w="2970" w:type="dxa"/>
          </w:tcPr>
          <w:p w14:paraId="371E211C" w14:textId="77777777" w:rsidR="003304FB" w:rsidRDefault="003304FB" w:rsidP="00563601">
            <w:pPr>
              <w:jc w:val="right"/>
              <w:rPr>
                <w:b/>
              </w:rPr>
            </w:pPr>
            <w:r>
              <w:rPr>
                <w:b/>
              </w:rPr>
              <w:t>Date of Final Grant Report</w:t>
            </w:r>
          </w:p>
        </w:tc>
        <w:tc>
          <w:tcPr>
            <w:tcW w:w="6570" w:type="dxa"/>
          </w:tcPr>
          <w:p w14:paraId="19E903FE" w14:textId="77777777" w:rsidR="003304FB" w:rsidRDefault="003304FB" w:rsidP="00563601"/>
        </w:tc>
      </w:tr>
    </w:tbl>
    <w:p w14:paraId="2543208F" w14:textId="77777777" w:rsidR="003304FB" w:rsidRDefault="003304FB" w:rsidP="003304FB"/>
    <w:p w14:paraId="1B44C313" w14:textId="77777777" w:rsidR="003304FB" w:rsidRDefault="003304FB" w:rsidP="003304FB">
      <w:pPr>
        <w:rPr>
          <w:b/>
        </w:rPr>
      </w:pPr>
      <w:bookmarkStart w:id="2" w:name="_heading=h.30j0zll" w:colFirst="0" w:colLast="0"/>
      <w:bookmarkEnd w:id="2"/>
      <w:r>
        <w:rPr>
          <w:b/>
        </w:rPr>
        <w:t xml:space="preserve">Executive Summary </w:t>
      </w:r>
    </w:p>
    <w:p w14:paraId="37FC816D" w14:textId="77777777" w:rsidR="003304FB" w:rsidRDefault="003304FB" w:rsidP="003304FB">
      <w:r>
        <w:t>[</w:t>
      </w:r>
      <w:r>
        <w:rPr>
          <w:i/>
        </w:rPr>
        <w:t>Include here an executive summary of the information covered in this report (not to exceed one page).</w:t>
      </w:r>
      <w:r>
        <w:t>]</w:t>
      </w:r>
    </w:p>
    <w:p w14:paraId="6CFDFE0C" w14:textId="77777777" w:rsidR="003304FB" w:rsidRDefault="003304FB" w:rsidP="003304FB"/>
    <w:p w14:paraId="67080F30" w14:textId="77777777" w:rsidR="003304FB" w:rsidRDefault="003304FB" w:rsidP="003304FB">
      <w:pPr>
        <w:rPr>
          <w:b/>
        </w:rPr>
      </w:pPr>
      <w:bookmarkStart w:id="3" w:name="_heading=h.1fob9te" w:colFirst="0" w:colLast="0"/>
      <w:bookmarkEnd w:id="3"/>
      <w:r>
        <w:rPr>
          <w:b/>
        </w:rPr>
        <w:t xml:space="preserve">Grant Project Goals &amp; Measures </w:t>
      </w:r>
    </w:p>
    <w:p w14:paraId="3B3B95F4" w14:textId="7A5219A6" w:rsidR="003304FB" w:rsidRPr="00447417" w:rsidRDefault="003304FB" w:rsidP="003304FB">
      <w:pPr>
        <w:rPr>
          <w:i/>
          <w:iCs/>
        </w:rPr>
      </w:pPr>
      <w:r>
        <w:t>[</w:t>
      </w:r>
      <w:r>
        <w:rPr>
          <w:i/>
        </w:rPr>
        <w:t>Include here a final update on each grant goal, including a summary of the progress made on the identified measures, objectives, and related metrics (not to exceed three pages)</w:t>
      </w:r>
      <w:r>
        <w:t xml:space="preserve">. </w:t>
      </w:r>
      <w:bookmarkStart w:id="4" w:name="_Hlk132289223"/>
      <w:r w:rsidRPr="00447417">
        <w:rPr>
          <w:i/>
          <w:iCs/>
        </w:rPr>
        <w:t xml:space="preserve">For schools awarded </w:t>
      </w:r>
      <w:r w:rsidR="009F6713">
        <w:rPr>
          <w:i/>
          <w:iCs/>
        </w:rPr>
        <w:t>PIY funding</w:t>
      </w:r>
      <w:r w:rsidRPr="00447417">
        <w:rPr>
          <w:i/>
          <w:iCs/>
        </w:rPr>
        <w:t xml:space="preserve">, please briefly share how the extra performance dollars were spent and helped the school reach </w:t>
      </w:r>
      <w:r w:rsidR="007B4423" w:rsidRPr="00447417">
        <w:rPr>
          <w:i/>
          <w:iCs/>
        </w:rPr>
        <w:t>its</w:t>
      </w:r>
      <w:r w:rsidRPr="00447417">
        <w:rPr>
          <w:i/>
          <w:iCs/>
        </w:rPr>
        <w:t xml:space="preserve"> goals above and beyond the original grant allocation. Be sure to include details around how the dollars were spent and what goals they were aligned.</w:t>
      </w:r>
      <w:r w:rsidR="00DD336C">
        <w:rPr>
          <w:i/>
          <w:iCs/>
        </w:rPr>
        <w:t xml:space="preserve"> For schools </w:t>
      </w:r>
      <w:r w:rsidR="006F1767">
        <w:rPr>
          <w:i/>
          <w:iCs/>
        </w:rPr>
        <w:t>with future CCSP award years</w:t>
      </w:r>
      <w:r w:rsidR="00DD336C">
        <w:rPr>
          <w:i/>
          <w:iCs/>
        </w:rPr>
        <w:t>, please provide an update on outstanding measures and metrics not yet completed.</w:t>
      </w:r>
      <w:r w:rsidRPr="00447417">
        <w:rPr>
          <w:i/>
          <w:iCs/>
        </w:rPr>
        <w:t>]</w:t>
      </w:r>
      <w:bookmarkEnd w:id="4"/>
    </w:p>
    <w:p w14:paraId="77F49298" w14:textId="77777777" w:rsidR="003304FB" w:rsidRDefault="003304FB" w:rsidP="003304FB"/>
    <w:p w14:paraId="7CA8D311" w14:textId="77777777" w:rsidR="003304FB" w:rsidRDefault="003304FB" w:rsidP="003304FB">
      <w:pPr>
        <w:rPr>
          <w:b/>
        </w:rPr>
      </w:pPr>
      <w:bookmarkStart w:id="5" w:name="_heading=h.3znysh7" w:colFirst="0" w:colLast="0"/>
      <w:bookmarkEnd w:id="5"/>
      <w:r>
        <w:rPr>
          <w:b/>
        </w:rPr>
        <w:t>Academic Achievement and Growth</w:t>
      </w:r>
    </w:p>
    <w:p w14:paraId="73B62B22" w14:textId="01E2EE8A" w:rsidR="003304FB" w:rsidRDefault="003304FB" w:rsidP="003304FB">
      <w:r>
        <w:t>[</w:t>
      </w:r>
      <w:r>
        <w:rPr>
          <w:i/>
        </w:rPr>
        <w:t xml:space="preserve">Include here a final update on academic achievement and growth of the school </w:t>
      </w:r>
      <w:r w:rsidR="00DD336C">
        <w:rPr>
          <w:i/>
        </w:rPr>
        <w:t>during the CCSP performance period</w:t>
      </w:r>
      <w:r>
        <w:rPr>
          <w:i/>
        </w:rPr>
        <w:t xml:space="preserve"> (not to exceed two pages). </w:t>
      </w:r>
      <w:r w:rsidR="00DD336C">
        <w:rPr>
          <w:i/>
        </w:rPr>
        <w:t xml:space="preserve">Newly opened schools shall provide student baseline data for the Fall 2024 and explain what measures will be taken to meet student academic needs. </w:t>
      </w:r>
      <w:r>
        <w:rPr>
          <w:i/>
        </w:rPr>
        <w:t xml:space="preserve">Attach a copy of the school’s </w:t>
      </w:r>
      <w:r w:rsidR="00DD336C">
        <w:rPr>
          <w:i/>
        </w:rPr>
        <w:t>2024</w:t>
      </w:r>
      <w:r>
        <w:rPr>
          <w:i/>
        </w:rPr>
        <w:t xml:space="preserve"> </w:t>
      </w:r>
      <w:r w:rsidR="00DD336C">
        <w:rPr>
          <w:i/>
        </w:rPr>
        <w:t xml:space="preserve">preliminary </w:t>
      </w:r>
      <w:r>
        <w:rPr>
          <w:i/>
        </w:rPr>
        <w:t>School Performance Framework and Unified Improvement Plan</w:t>
      </w:r>
      <w:r>
        <w:t>.]</w:t>
      </w:r>
    </w:p>
    <w:p w14:paraId="2EA1B036" w14:textId="77777777" w:rsidR="003304FB" w:rsidRDefault="003304FB" w:rsidP="003304FB"/>
    <w:p w14:paraId="0BF1E103" w14:textId="77777777" w:rsidR="003304FB" w:rsidRDefault="003304FB" w:rsidP="003304FB">
      <w:pPr>
        <w:rPr>
          <w:b/>
        </w:rPr>
      </w:pPr>
      <w:bookmarkStart w:id="6" w:name="_heading=h.2et92p0" w:colFirst="0" w:colLast="0"/>
      <w:bookmarkEnd w:id="6"/>
      <w:r>
        <w:rPr>
          <w:b/>
        </w:rPr>
        <w:t>Technical Assistance Narrative</w:t>
      </w:r>
    </w:p>
    <w:p w14:paraId="5951D7F3" w14:textId="26092981" w:rsidR="003304FB" w:rsidRDefault="003304FB" w:rsidP="003304FB">
      <w:r>
        <w:t>[</w:t>
      </w:r>
      <w:r>
        <w:rPr>
          <w:i/>
        </w:rPr>
        <w:t>Include here a final update on the technical assistance achieved over the duration of the grant by verifying the training areas and/or events that were especially helpful to the school’s developers, governing board, administration/leadership, business office support, and other stakeholders. In addition, illustrate any parts of the technical assistance requirements that were difficult to achieve and/or not completed by the end of the multi-year grant duration (not to exceed two pages).</w:t>
      </w:r>
      <w:r w:rsidR="006F1767">
        <w:rPr>
          <w:i/>
        </w:rPr>
        <w:t xml:space="preserve"> For schools with future CCSP award years, attach current Technical Assistance Proposal (Appendix L or M) indicating which TA are still outstanding</w:t>
      </w:r>
      <w:r>
        <w:rPr>
          <w:i/>
        </w:rPr>
        <w:t>.</w:t>
      </w:r>
      <w:r>
        <w:t>]</w:t>
      </w:r>
    </w:p>
    <w:p w14:paraId="33D67765" w14:textId="77777777" w:rsidR="003304FB" w:rsidRDefault="003304FB" w:rsidP="003304FB">
      <w:pPr>
        <w:rPr>
          <w:b/>
        </w:rPr>
      </w:pPr>
    </w:p>
    <w:p w14:paraId="45AF29AB" w14:textId="77777777" w:rsidR="003304FB" w:rsidRDefault="003304FB" w:rsidP="003304FB">
      <w:pPr>
        <w:rPr>
          <w:b/>
        </w:rPr>
      </w:pPr>
      <w:r>
        <w:rPr>
          <w:b/>
        </w:rPr>
        <w:t xml:space="preserve">Final Expenditure Narrative </w:t>
      </w:r>
    </w:p>
    <w:p w14:paraId="6BDE6600" w14:textId="25D6C35E" w:rsidR="003304FB" w:rsidRDefault="003304FB" w:rsidP="003304FB">
      <w:r>
        <w:lastRenderedPageBreak/>
        <w:t>[</w:t>
      </w:r>
      <w:r>
        <w:rPr>
          <w:i/>
        </w:rPr>
        <w:t>Include here a financial narrative on how the grant was expended for each grant year and totals for the grant period. This should take a similar structure to the budget narrative section of your grant application and should include a summary table of actual expenditures by project goal (not to exceed five pages). Below is a sample table with an example of how you might group and represent expenditures.</w:t>
      </w:r>
      <w:r>
        <w:t>]</w:t>
      </w:r>
    </w:p>
    <w:p w14:paraId="4DFC08E2" w14:textId="77777777" w:rsidR="003304FB" w:rsidRDefault="003304FB" w:rsidP="003304F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44"/>
        <w:gridCol w:w="1010"/>
        <w:gridCol w:w="1690"/>
        <w:gridCol w:w="1690"/>
        <w:gridCol w:w="890"/>
        <w:gridCol w:w="926"/>
      </w:tblGrid>
      <w:tr w:rsidR="009F6713" w14:paraId="433D775C" w14:textId="77777777" w:rsidTr="007B4423">
        <w:tc>
          <w:tcPr>
            <w:tcW w:w="1681" w:type="pct"/>
            <w:vAlign w:val="center"/>
          </w:tcPr>
          <w:p w14:paraId="58ED9BBE" w14:textId="77777777" w:rsidR="009F6713" w:rsidRDefault="009F6713" w:rsidP="00563601">
            <w:pPr>
              <w:jc w:val="center"/>
              <w:rPr>
                <w:b/>
              </w:rPr>
            </w:pPr>
            <w:r>
              <w:rPr>
                <w:b/>
              </w:rPr>
              <w:t>Brief Description</w:t>
            </w:r>
          </w:p>
        </w:tc>
        <w:tc>
          <w:tcPr>
            <w:tcW w:w="540" w:type="pct"/>
            <w:vAlign w:val="center"/>
          </w:tcPr>
          <w:p w14:paraId="2E7CB977" w14:textId="5956C758" w:rsidR="009F6713" w:rsidRDefault="009F6713" w:rsidP="00563601">
            <w:pPr>
              <w:jc w:val="center"/>
              <w:rPr>
                <w:b/>
              </w:rPr>
            </w:pPr>
            <w:r>
              <w:rPr>
                <w:b/>
              </w:rPr>
              <w:t>Planning Year 0</w:t>
            </w:r>
          </w:p>
        </w:tc>
        <w:tc>
          <w:tcPr>
            <w:tcW w:w="904" w:type="pct"/>
            <w:vAlign w:val="center"/>
          </w:tcPr>
          <w:p w14:paraId="01E3E439" w14:textId="77777777" w:rsidR="009F6713" w:rsidRDefault="009F6713" w:rsidP="00563601">
            <w:pPr>
              <w:jc w:val="center"/>
              <w:rPr>
                <w:b/>
              </w:rPr>
            </w:pPr>
            <w:r>
              <w:rPr>
                <w:b/>
              </w:rPr>
              <w:t>Year 1 Implementation</w:t>
            </w:r>
          </w:p>
        </w:tc>
        <w:tc>
          <w:tcPr>
            <w:tcW w:w="904" w:type="pct"/>
            <w:vAlign w:val="center"/>
          </w:tcPr>
          <w:p w14:paraId="1EB717F4" w14:textId="77777777" w:rsidR="009F6713" w:rsidRDefault="009F6713" w:rsidP="00563601">
            <w:pPr>
              <w:jc w:val="center"/>
              <w:rPr>
                <w:b/>
              </w:rPr>
            </w:pPr>
            <w:r>
              <w:rPr>
                <w:b/>
              </w:rPr>
              <w:t>Year 2 Implementation</w:t>
            </w:r>
          </w:p>
        </w:tc>
        <w:tc>
          <w:tcPr>
            <w:tcW w:w="476" w:type="pct"/>
          </w:tcPr>
          <w:p w14:paraId="0F94A70B" w14:textId="1BA14E57" w:rsidR="009F6713" w:rsidRDefault="007B4423" w:rsidP="00563601">
            <w:pPr>
              <w:jc w:val="center"/>
              <w:rPr>
                <w:b/>
              </w:rPr>
            </w:pPr>
            <w:r>
              <w:rPr>
                <w:b/>
              </w:rPr>
              <w:t>PIY Year 3</w:t>
            </w:r>
          </w:p>
        </w:tc>
        <w:tc>
          <w:tcPr>
            <w:tcW w:w="495" w:type="pct"/>
            <w:vAlign w:val="center"/>
          </w:tcPr>
          <w:p w14:paraId="711EBCCA" w14:textId="388CE0B1" w:rsidR="009F6713" w:rsidRDefault="009F6713" w:rsidP="0056360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7B4423" w14:paraId="32B10674" w14:textId="77777777" w:rsidTr="007B4423">
        <w:tc>
          <w:tcPr>
            <w:tcW w:w="4505" w:type="pct"/>
            <w:gridSpan w:val="5"/>
          </w:tcPr>
          <w:p w14:paraId="24316BC5" w14:textId="66BFA459" w:rsidR="007B4423" w:rsidRDefault="007B4423" w:rsidP="00563601">
            <w:pPr>
              <w:rPr>
                <w:b/>
                <w:i/>
              </w:rPr>
            </w:pPr>
            <w:r>
              <w:rPr>
                <w:b/>
                <w:i/>
              </w:rPr>
              <w:t>Project 1: Fully Equipped School</w:t>
            </w:r>
          </w:p>
        </w:tc>
        <w:tc>
          <w:tcPr>
            <w:tcW w:w="495" w:type="pct"/>
          </w:tcPr>
          <w:p w14:paraId="5E4FB3C9" w14:textId="54D90213" w:rsidR="007B4423" w:rsidRDefault="007B4423" w:rsidP="00563601">
            <w:pPr>
              <w:rPr>
                <w:b/>
                <w:i/>
              </w:rPr>
            </w:pPr>
          </w:p>
        </w:tc>
      </w:tr>
      <w:tr w:rsidR="009F6713" w14:paraId="7B6FB231" w14:textId="77777777" w:rsidTr="007B4423">
        <w:trPr>
          <w:trHeight w:val="77"/>
        </w:trPr>
        <w:tc>
          <w:tcPr>
            <w:tcW w:w="1681" w:type="pct"/>
          </w:tcPr>
          <w:p w14:paraId="4C516136" w14:textId="77777777" w:rsidR="009F6713" w:rsidRDefault="009F6713" w:rsidP="00563601">
            <w:r>
              <w:t>Classroom Furniture</w:t>
            </w:r>
          </w:p>
        </w:tc>
        <w:tc>
          <w:tcPr>
            <w:tcW w:w="540" w:type="pct"/>
          </w:tcPr>
          <w:p w14:paraId="690B42FC" w14:textId="77777777" w:rsidR="009F6713" w:rsidRDefault="009F6713" w:rsidP="00563601"/>
        </w:tc>
        <w:tc>
          <w:tcPr>
            <w:tcW w:w="904" w:type="pct"/>
          </w:tcPr>
          <w:p w14:paraId="7015ACBD" w14:textId="77777777" w:rsidR="009F6713" w:rsidRDefault="009F6713" w:rsidP="00563601"/>
        </w:tc>
        <w:tc>
          <w:tcPr>
            <w:tcW w:w="904" w:type="pct"/>
          </w:tcPr>
          <w:p w14:paraId="0A90BDC8" w14:textId="77777777" w:rsidR="009F6713" w:rsidRDefault="009F6713" w:rsidP="00563601"/>
        </w:tc>
        <w:tc>
          <w:tcPr>
            <w:tcW w:w="476" w:type="pct"/>
          </w:tcPr>
          <w:p w14:paraId="7C19D379" w14:textId="77777777" w:rsidR="009F6713" w:rsidRDefault="009F6713" w:rsidP="00563601"/>
        </w:tc>
        <w:tc>
          <w:tcPr>
            <w:tcW w:w="495" w:type="pct"/>
          </w:tcPr>
          <w:p w14:paraId="6DCD6384" w14:textId="17002861" w:rsidR="009F6713" w:rsidRDefault="009F6713" w:rsidP="00563601"/>
        </w:tc>
      </w:tr>
      <w:tr w:rsidR="009F6713" w14:paraId="1F3CB59D" w14:textId="77777777" w:rsidTr="007B4423">
        <w:tc>
          <w:tcPr>
            <w:tcW w:w="1681" w:type="pct"/>
          </w:tcPr>
          <w:p w14:paraId="0713E9BB" w14:textId="77777777" w:rsidR="009F6713" w:rsidRDefault="009F6713" w:rsidP="00563601">
            <w:r>
              <w:t>Office and Administrative Furniture</w:t>
            </w:r>
          </w:p>
        </w:tc>
        <w:tc>
          <w:tcPr>
            <w:tcW w:w="540" w:type="pct"/>
          </w:tcPr>
          <w:p w14:paraId="21FA5C04" w14:textId="77777777" w:rsidR="009F6713" w:rsidRDefault="009F6713" w:rsidP="00563601"/>
        </w:tc>
        <w:tc>
          <w:tcPr>
            <w:tcW w:w="904" w:type="pct"/>
          </w:tcPr>
          <w:p w14:paraId="1CA8B7F5" w14:textId="77777777" w:rsidR="009F6713" w:rsidRDefault="009F6713" w:rsidP="00563601"/>
        </w:tc>
        <w:tc>
          <w:tcPr>
            <w:tcW w:w="904" w:type="pct"/>
          </w:tcPr>
          <w:p w14:paraId="0FA5F5D1" w14:textId="77777777" w:rsidR="009F6713" w:rsidRDefault="009F6713" w:rsidP="00563601"/>
        </w:tc>
        <w:tc>
          <w:tcPr>
            <w:tcW w:w="476" w:type="pct"/>
          </w:tcPr>
          <w:p w14:paraId="00039819" w14:textId="77777777" w:rsidR="009F6713" w:rsidRDefault="009F6713" w:rsidP="00563601"/>
        </w:tc>
        <w:tc>
          <w:tcPr>
            <w:tcW w:w="495" w:type="pct"/>
          </w:tcPr>
          <w:p w14:paraId="6CD41529" w14:textId="05D2B8AE" w:rsidR="009F6713" w:rsidRDefault="009F6713" w:rsidP="00563601"/>
        </w:tc>
      </w:tr>
      <w:tr w:rsidR="009F6713" w14:paraId="79E331C2" w14:textId="77777777" w:rsidTr="007B4423">
        <w:tc>
          <w:tcPr>
            <w:tcW w:w="1681" w:type="pct"/>
          </w:tcPr>
          <w:p w14:paraId="77101B47" w14:textId="77777777" w:rsidR="009F6713" w:rsidRDefault="009F6713" w:rsidP="00563601">
            <w:r>
              <w:t>Technology</w:t>
            </w:r>
          </w:p>
        </w:tc>
        <w:tc>
          <w:tcPr>
            <w:tcW w:w="540" w:type="pct"/>
          </w:tcPr>
          <w:p w14:paraId="3FF36B6E" w14:textId="77777777" w:rsidR="009F6713" w:rsidRDefault="009F6713" w:rsidP="00563601"/>
        </w:tc>
        <w:tc>
          <w:tcPr>
            <w:tcW w:w="904" w:type="pct"/>
          </w:tcPr>
          <w:p w14:paraId="786D1F84" w14:textId="77777777" w:rsidR="009F6713" w:rsidRDefault="009F6713" w:rsidP="00563601"/>
        </w:tc>
        <w:tc>
          <w:tcPr>
            <w:tcW w:w="904" w:type="pct"/>
          </w:tcPr>
          <w:p w14:paraId="0D5F12E0" w14:textId="77777777" w:rsidR="009F6713" w:rsidRDefault="009F6713" w:rsidP="00563601"/>
        </w:tc>
        <w:tc>
          <w:tcPr>
            <w:tcW w:w="476" w:type="pct"/>
          </w:tcPr>
          <w:p w14:paraId="71EFAEAF" w14:textId="77777777" w:rsidR="009F6713" w:rsidRDefault="009F6713" w:rsidP="00563601"/>
        </w:tc>
        <w:tc>
          <w:tcPr>
            <w:tcW w:w="495" w:type="pct"/>
          </w:tcPr>
          <w:p w14:paraId="1363E209" w14:textId="24EEA2FE" w:rsidR="009F6713" w:rsidRDefault="009F6713" w:rsidP="00563601"/>
        </w:tc>
      </w:tr>
      <w:tr w:rsidR="009F6713" w14:paraId="2B460ED8" w14:textId="77777777" w:rsidTr="007B4423">
        <w:tc>
          <w:tcPr>
            <w:tcW w:w="1681" w:type="pct"/>
          </w:tcPr>
          <w:p w14:paraId="1BF8CC0D" w14:textId="77777777" w:rsidR="009F6713" w:rsidRDefault="009F6713" w:rsidP="00563601">
            <w:r>
              <w:t>Classroom Supplies</w:t>
            </w:r>
          </w:p>
        </w:tc>
        <w:tc>
          <w:tcPr>
            <w:tcW w:w="540" w:type="pct"/>
          </w:tcPr>
          <w:p w14:paraId="32B8C9D8" w14:textId="77777777" w:rsidR="009F6713" w:rsidRDefault="009F6713" w:rsidP="00563601"/>
        </w:tc>
        <w:tc>
          <w:tcPr>
            <w:tcW w:w="904" w:type="pct"/>
          </w:tcPr>
          <w:p w14:paraId="76242301" w14:textId="77777777" w:rsidR="009F6713" w:rsidRDefault="009F6713" w:rsidP="00563601"/>
        </w:tc>
        <w:tc>
          <w:tcPr>
            <w:tcW w:w="904" w:type="pct"/>
          </w:tcPr>
          <w:p w14:paraId="635FDEC3" w14:textId="77777777" w:rsidR="009F6713" w:rsidRDefault="009F6713" w:rsidP="00563601"/>
        </w:tc>
        <w:tc>
          <w:tcPr>
            <w:tcW w:w="476" w:type="pct"/>
          </w:tcPr>
          <w:p w14:paraId="00E9FC2B" w14:textId="77777777" w:rsidR="009F6713" w:rsidRDefault="009F6713" w:rsidP="00563601"/>
        </w:tc>
        <w:tc>
          <w:tcPr>
            <w:tcW w:w="495" w:type="pct"/>
          </w:tcPr>
          <w:p w14:paraId="6FF1D35A" w14:textId="130D5106" w:rsidR="009F6713" w:rsidRDefault="009F6713" w:rsidP="00563601"/>
        </w:tc>
      </w:tr>
      <w:tr w:rsidR="009F6713" w14:paraId="485B0431" w14:textId="77777777" w:rsidTr="007B4423">
        <w:tc>
          <w:tcPr>
            <w:tcW w:w="1681" w:type="pct"/>
          </w:tcPr>
          <w:p w14:paraId="39B444B8" w14:textId="77777777" w:rsidR="009F6713" w:rsidRDefault="009F6713" w:rsidP="00563601">
            <w:r>
              <w:t>Office and Administrative Supplies</w:t>
            </w:r>
          </w:p>
        </w:tc>
        <w:tc>
          <w:tcPr>
            <w:tcW w:w="540" w:type="pct"/>
          </w:tcPr>
          <w:p w14:paraId="53BD0EED" w14:textId="77777777" w:rsidR="009F6713" w:rsidRDefault="009F6713" w:rsidP="00563601"/>
        </w:tc>
        <w:tc>
          <w:tcPr>
            <w:tcW w:w="904" w:type="pct"/>
          </w:tcPr>
          <w:p w14:paraId="16F269E6" w14:textId="77777777" w:rsidR="009F6713" w:rsidRDefault="009F6713" w:rsidP="00563601"/>
        </w:tc>
        <w:tc>
          <w:tcPr>
            <w:tcW w:w="904" w:type="pct"/>
          </w:tcPr>
          <w:p w14:paraId="6CD56130" w14:textId="77777777" w:rsidR="009F6713" w:rsidRDefault="009F6713" w:rsidP="00563601"/>
        </w:tc>
        <w:tc>
          <w:tcPr>
            <w:tcW w:w="476" w:type="pct"/>
          </w:tcPr>
          <w:p w14:paraId="4553E617" w14:textId="77777777" w:rsidR="009F6713" w:rsidRDefault="009F6713" w:rsidP="00563601"/>
        </w:tc>
        <w:tc>
          <w:tcPr>
            <w:tcW w:w="495" w:type="pct"/>
          </w:tcPr>
          <w:p w14:paraId="50FE56F6" w14:textId="2B7BBECF" w:rsidR="009F6713" w:rsidRDefault="009F6713" w:rsidP="00563601"/>
        </w:tc>
      </w:tr>
      <w:tr w:rsidR="007B4423" w14:paraId="79D3162F" w14:textId="77777777" w:rsidTr="007B4423">
        <w:tc>
          <w:tcPr>
            <w:tcW w:w="4505" w:type="pct"/>
            <w:gridSpan w:val="5"/>
          </w:tcPr>
          <w:p w14:paraId="52D4CA4E" w14:textId="11DB4BC5" w:rsidR="007B4423" w:rsidRDefault="007B4423" w:rsidP="00563601">
            <w:pPr>
              <w:rPr>
                <w:b/>
                <w:i/>
              </w:rPr>
            </w:pPr>
            <w:r>
              <w:rPr>
                <w:b/>
                <w:i/>
              </w:rPr>
              <w:t>Project 2: Academic Excellence</w:t>
            </w:r>
          </w:p>
        </w:tc>
        <w:tc>
          <w:tcPr>
            <w:tcW w:w="495" w:type="pct"/>
          </w:tcPr>
          <w:p w14:paraId="6ED4EE9E" w14:textId="3EAECBFF" w:rsidR="007B4423" w:rsidRDefault="007B4423" w:rsidP="00563601">
            <w:pPr>
              <w:rPr>
                <w:b/>
                <w:i/>
              </w:rPr>
            </w:pPr>
          </w:p>
        </w:tc>
      </w:tr>
      <w:tr w:rsidR="009F6713" w14:paraId="4C81FDE0" w14:textId="77777777" w:rsidTr="007B4423">
        <w:trPr>
          <w:trHeight w:val="77"/>
        </w:trPr>
        <w:tc>
          <w:tcPr>
            <w:tcW w:w="1681" w:type="pct"/>
          </w:tcPr>
          <w:p w14:paraId="320713C5" w14:textId="77777777" w:rsidR="009F6713" w:rsidRDefault="009F6713" w:rsidP="00563601">
            <w:r>
              <w:t>Reading and Writing Curriculum</w:t>
            </w:r>
          </w:p>
        </w:tc>
        <w:tc>
          <w:tcPr>
            <w:tcW w:w="540" w:type="pct"/>
          </w:tcPr>
          <w:p w14:paraId="548E286F" w14:textId="77777777" w:rsidR="009F6713" w:rsidRDefault="009F6713" w:rsidP="00563601"/>
        </w:tc>
        <w:tc>
          <w:tcPr>
            <w:tcW w:w="904" w:type="pct"/>
          </w:tcPr>
          <w:p w14:paraId="6CB2092E" w14:textId="77777777" w:rsidR="009F6713" w:rsidRDefault="009F6713" w:rsidP="00563601"/>
        </w:tc>
        <w:tc>
          <w:tcPr>
            <w:tcW w:w="904" w:type="pct"/>
          </w:tcPr>
          <w:p w14:paraId="05172845" w14:textId="77777777" w:rsidR="009F6713" w:rsidRDefault="009F6713" w:rsidP="00563601"/>
        </w:tc>
        <w:tc>
          <w:tcPr>
            <w:tcW w:w="476" w:type="pct"/>
          </w:tcPr>
          <w:p w14:paraId="7123FB34" w14:textId="77777777" w:rsidR="009F6713" w:rsidRDefault="009F6713" w:rsidP="00563601"/>
        </w:tc>
        <w:tc>
          <w:tcPr>
            <w:tcW w:w="495" w:type="pct"/>
          </w:tcPr>
          <w:p w14:paraId="64708A99" w14:textId="4861F5EA" w:rsidR="009F6713" w:rsidRDefault="009F6713" w:rsidP="00563601"/>
        </w:tc>
      </w:tr>
      <w:tr w:rsidR="009F6713" w14:paraId="48677E09" w14:textId="77777777" w:rsidTr="007B4423">
        <w:tc>
          <w:tcPr>
            <w:tcW w:w="1681" w:type="pct"/>
          </w:tcPr>
          <w:p w14:paraId="31F5629A" w14:textId="77777777" w:rsidR="009F6713" w:rsidRDefault="009F6713" w:rsidP="00563601">
            <w:r>
              <w:t>Math Curriculum</w:t>
            </w:r>
          </w:p>
        </w:tc>
        <w:tc>
          <w:tcPr>
            <w:tcW w:w="540" w:type="pct"/>
          </w:tcPr>
          <w:p w14:paraId="2DD47AD3" w14:textId="77777777" w:rsidR="009F6713" w:rsidRDefault="009F6713" w:rsidP="00563601"/>
        </w:tc>
        <w:tc>
          <w:tcPr>
            <w:tcW w:w="904" w:type="pct"/>
          </w:tcPr>
          <w:p w14:paraId="4B78B210" w14:textId="77777777" w:rsidR="009F6713" w:rsidRDefault="009F6713" w:rsidP="00563601"/>
        </w:tc>
        <w:tc>
          <w:tcPr>
            <w:tcW w:w="904" w:type="pct"/>
          </w:tcPr>
          <w:p w14:paraId="7053FF9A" w14:textId="77777777" w:rsidR="009F6713" w:rsidRDefault="009F6713" w:rsidP="00563601"/>
        </w:tc>
        <w:tc>
          <w:tcPr>
            <w:tcW w:w="476" w:type="pct"/>
          </w:tcPr>
          <w:p w14:paraId="3271BAEA" w14:textId="77777777" w:rsidR="009F6713" w:rsidRDefault="009F6713" w:rsidP="00563601"/>
        </w:tc>
        <w:tc>
          <w:tcPr>
            <w:tcW w:w="495" w:type="pct"/>
          </w:tcPr>
          <w:p w14:paraId="6181B772" w14:textId="0C68FAFF" w:rsidR="009F6713" w:rsidRDefault="009F6713" w:rsidP="00563601"/>
        </w:tc>
      </w:tr>
      <w:tr w:rsidR="009F6713" w14:paraId="316C615F" w14:textId="77777777" w:rsidTr="007B4423">
        <w:tc>
          <w:tcPr>
            <w:tcW w:w="1681" w:type="pct"/>
          </w:tcPr>
          <w:p w14:paraId="455AEF25" w14:textId="77777777" w:rsidR="009F6713" w:rsidRDefault="009F6713" w:rsidP="00563601">
            <w:r>
              <w:t>School or Classroom Library</w:t>
            </w:r>
          </w:p>
        </w:tc>
        <w:tc>
          <w:tcPr>
            <w:tcW w:w="540" w:type="pct"/>
          </w:tcPr>
          <w:p w14:paraId="4C952A0B" w14:textId="77777777" w:rsidR="009F6713" w:rsidRDefault="009F6713" w:rsidP="00563601"/>
        </w:tc>
        <w:tc>
          <w:tcPr>
            <w:tcW w:w="904" w:type="pct"/>
          </w:tcPr>
          <w:p w14:paraId="117ACC67" w14:textId="77777777" w:rsidR="009F6713" w:rsidRDefault="009F6713" w:rsidP="00563601"/>
        </w:tc>
        <w:tc>
          <w:tcPr>
            <w:tcW w:w="904" w:type="pct"/>
          </w:tcPr>
          <w:p w14:paraId="2F004E2E" w14:textId="77777777" w:rsidR="009F6713" w:rsidRDefault="009F6713" w:rsidP="00563601"/>
        </w:tc>
        <w:tc>
          <w:tcPr>
            <w:tcW w:w="476" w:type="pct"/>
          </w:tcPr>
          <w:p w14:paraId="6F3F0A64" w14:textId="77777777" w:rsidR="009F6713" w:rsidRDefault="009F6713" w:rsidP="00563601"/>
        </w:tc>
        <w:tc>
          <w:tcPr>
            <w:tcW w:w="495" w:type="pct"/>
          </w:tcPr>
          <w:p w14:paraId="39C40E7B" w14:textId="501C7847" w:rsidR="009F6713" w:rsidRDefault="009F6713" w:rsidP="00563601"/>
        </w:tc>
      </w:tr>
      <w:tr w:rsidR="009F6713" w14:paraId="34E7A934" w14:textId="77777777" w:rsidTr="007B4423">
        <w:tc>
          <w:tcPr>
            <w:tcW w:w="1681" w:type="pct"/>
          </w:tcPr>
          <w:p w14:paraId="25E04770" w14:textId="77777777" w:rsidR="009F6713" w:rsidRDefault="009F6713" w:rsidP="00563601">
            <w:r>
              <w:t>Science Curriculum</w:t>
            </w:r>
          </w:p>
        </w:tc>
        <w:tc>
          <w:tcPr>
            <w:tcW w:w="540" w:type="pct"/>
          </w:tcPr>
          <w:p w14:paraId="282169EF" w14:textId="77777777" w:rsidR="009F6713" w:rsidRDefault="009F6713" w:rsidP="00563601"/>
        </w:tc>
        <w:tc>
          <w:tcPr>
            <w:tcW w:w="904" w:type="pct"/>
          </w:tcPr>
          <w:p w14:paraId="24E9ABED" w14:textId="77777777" w:rsidR="009F6713" w:rsidRDefault="009F6713" w:rsidP="00563601"/>
        </w:tc>
        <w:tc>
          <w:tcPr>
            <w:tcW w:w="904" w:type="pct"/>
          </w:tcPr>
          <w:p w14:paraId="33755C1F" w14:textId="77777777" w:rsidR="009F6713" w:rsidRDefault="009F6713" w:rsidP="00563601"/>
        </w:tc>
        <w:tc>
          <w:tcPr>
            <w:tcW w:w="476" w:type="pct"/>
          </w:tcPr>
          <w:p w14:paraId="71F11778" w14:textId="77777777" w:rsidR="009F6713" w:rsidRDefault="009F6713" w:rsidP="00563601"/>
        </w:tc>
        <w:tc>
          <w:tcPr>
            <w:tcW w:w="495" w:type="pct"/>
          </w:tcPr>
          <w:p w14:paraId="385BCD81" w14:textId="607E8CEC" w:rsidR="009F6713" w:rsidRDefault="009F6713" w:rsidP="00563601"/>
        </w:tc>
      </w:tr>
      <w:tr w:rsidR="009F6713" w14:paraId="3CD7ABEA" w14:textId="77777777" w:rsidTr="007B4423">
        <w:tc>
          <w:tcPr>
            <w:tcW w:w="1681" w:type="pct"/>
          </w:tcPr>
          <w:p w14:paraId="3652F37A" w14:textId="77777777" w:rsidR="009F6713" w:rsidRDefault="009F6713" w:rsidP="00563601">
            <w:r>
              <w:t>Math and Science Instructional Supplies</w:t>
            </w:r>
          </w:p>
        </w:tc>
        <w:tc>
          <w:tcPr>
            <w:tcW w:w="540" w:type="pct"/>
          </w:tcPr>
          <w:p w14:paraId="27536304" w14:textId="77777777" w:rsidR="009F6713" w:rsidRDefault="009F6713" w:rsidP="00563601"/>
        </w:tc>
        <w:tc>
          <w:tcPr>
            <w:tcW w:w="904" w:type="pct"/>
          </w:tcPr>
          <w:p w14:paraId="450A662C" w14:textId="77777777" w:rsidR="009F6713" w:rsidRDefault="009F6713" w:rsidP="00563601"/>
        </w:tc>
        <w:tc>
          <w:tcPr>
            <w:tcW w:w="904" w:type="pct"/>
          </w:tcPr>
          <w:p w14:paraId="3AFE7808" w14:textId="77777777" w:rsidR="009F6713" w:rsidRDefault="009F6713" w:rsidP="00563601"/>
        </w:tc>
        <w:tc>
          <w:tcPr>
            <w:tcW w:w="476" w:type="pct"/>
          </w:tcPr>
          <w:p w14:paraId="278AF4C2" w14:textId="77777777" w:rsidR="009F6713" w:rsidRDefault="009F6713" w:rsidP="00563601"/>
        </w:tc>
        <w:tc>
          <w:tcPr>
            <w:tcW w:w="495" w:type="pct"/>
          </w:tcPr>
          <w:p w14:paraId="4F4FA0C6" w14:textId="491E3959" w:rsidR="009F6713" w:rsidRDefault="009F6713" w:rsidP="00563601"/>
        </w:tc>
      </w:tr>
      <w:tr w:rsidR="009F6713" w14:paraId="5B93B505" w14:textId="77777777" w:rsidTr="007B4423">
        <w:trPr>
          <w:trHeight w:val="77"/>
        </w:trPr>
        <w:tc>
          <w:tcPr>
            <w:tcW w:w="1681" w:type="pct"/>
          </w:tcPr>
          <w:p w14:paraId="38EAFDA2" w14:textId="77777777" w:rsidR="009F6713" w:rsidRDefault="009F6713" w:rsidP="00563601">
            <w:r>
              <w:t>Social Studies Curriculum</w:t>
            </w:r>
          </w:p>
        </w:tc>
        <w:tc>
          <w:tcPr>
            <w:tcW w:w="540" w:type="pct"/>
          </w:tcPr>
          <w:p w14:paraId="2A111096" w14:textId="77777777" w:rsidR="009F6713" w:rsidRDefault="009F6713" w:rsidP="00563601"/>
        </w:tc>
        <w:tc>
          <w:tcPr>
            <w:tcW w:w="904" w:type="pct"/>
          </w:tcPr>
          <w:p w14:paraId="6BB61113" w14:textId="77777777" w:rsidR="009F6713" w:rsidRDefault="009F6713" w:rsidP="00563601"/>
        </w:tc>
        <w:tc>
          <w:tcPr>
            <w:tcW w:w="904" w:type="pct"/>
          </w:tcPr>
          <w:p w14:paraId="42B9E3CA" w14:textId="77777777" w:rsidR="009F6713" w:rsidRDefault="009F6713" w:rsidP="00563601"/>
        </w:tc>
        <w:tc>
          <w:tcPr>
            <w:tcW w:w="476" w:type="pct"/>
          </w:tcPr>
          <w:p w14:paraId="5E1E01AD" w14:textId="77777777" w:rsidR="009F6713" w:rsidRDefault="009F6713" w:rsidP="00563601"/>
        </w:tc>
        <w:tc>
          <w:tcPr>
            <w:tcW w:w="495" w:type="pct"/>
          </w:tcPr>
          <w:p w14:paraId="706486C9" w14:textId="18DC7FC2" w:rsidR="009F6713" w:rsidRDefault="009F6713" w:rsidP="00563601"/>
        </w:tc>
      </w:tr>
      <w:tr w:rsidR="009F6713" w14:paraId="61B55AD0" w14:textId="77777777" w:rsidTr="007B4423">
        <w:trPr>
          <w:trHeight w:val="77"/>
        </w:trPr>
        <w:tc>
          <w:tcPr>
            <w:tcW w:w="1681" w:type="pct"/>
          </w:tcPr>
          <w:p w14:paraId="4C945F27" w14:textId="77777777" w:rsidR="009F6713" w:rsidRDefault="009F6713" w:rsidP="00563601">
            <w:r>
              <w:t>Instructional Supplies</w:t>
            </w:r>
          </w:p>
        </w:tc>
        <w:tc>
          <w:tcPr>
            <w:tcW w:w="540" w:type="pct"/>
          </w:tcPr>
          <w:p w14:paraId="731328F1" w14:textId="77777777" w:rsidR="009F6713" w:rsidRDefault="009F6713" w:rsidP="00563601"/>
        </w:tc>
        <w:tc>
          <w:tcPr>
            <w:tcW w:w="904" w:type="pct"/>
          </w:tcPr>
          <w:p w14:paraId="41169438" w14:textId="77777777" w:rsidR="009F6713" w:rsidRDefault="009F6713" w:rsidP="00563601"/>
        </w:tc>
        <w:tc>
          <w:tcPr>
            <w:tcW w:w="904" w:type="pct"/>
          </w:tcPr>
          <w:p w14:paraId="1A410D20" w14:textId="77777777" w:rsidR="009F6713" w:rsidRDefault="009F6713" w:rsidP="00563601"/>
        </w:tc>
        <w:tc>
          <w:tcPr>
            <w:tcW w:w="476" w:type="pct"/>
          </w:tcPr>
          <w:p w14:paraId="091D1860" w14:textId="77777777" w:rsidR="009F6713" w:rsidRDefault="009F6713" w:rsidP="00563601"/>
        </w:tc>
        <w:tc>
          <w:tcPr>
            <w:tcW w:w="495" w:type="pct"/>
          </w:tcPr>
          <w:p w14:paraId="4CA143DD" w14:textId="40333FA3" w:rsidR="009F6713" w:rsidRDefault="009F6713" w:rsidP="00563601"/>
        </w:tc>
      </w:tr>
      <w:tr w:rsidR="007B4423" w14:paraId="1E69A6DC" w14:textId="77777777" w:rsidTr="007B4423">
        <w:tc>
          <w:tcPr>
            <w:tcW w:w="4505" w:type="pct"/>
            <w:gridSpan w:val="5"/>
          </w:tcPr>
          <w:p w14:paraId="034F49AC" w14:textId="379F6FA7" w:rsidR="007B4423" w:rsidRDefault="007B4423" w:rsidP="00563601">
            <w:pPr>
              <w:rPr>
                <w:b/>
                <w:i/>
              </w:rPr>
            </w:pPr>
            <w:r>
              <w:rPr>
                <w:b/>
                <w:i/>
              </w:rPr>
              <w:t>Project 3: Professional Development</w:t>
            </w:r>
          </w:p>
        </w:tc>
        <w:tc>
          <w:tcPr>
            <w:tcW w:w="495" w:type="pct"/>
          </w:tcPr>
          <w:p w14:paraId="4462D3F1" w14:textId="3C3CCB47" w:rsidR="007B4423" w:rsidRDefault="007B4423" w:rsidP="00563601">
            <w:pPr>
              <w:rPr>
                <w:b/>
                <w:i/>
              </w:rPr>
            </w:pPr>
          </w:p>
        </w:tc>
      </w:tr>
      <w:tr w:rsidR="009F6713" w14:paraId="3137FB5B" w14:textId="77777777" w:rsidTr="007B4423">
        <w:trPr>
          <w:trHeight w:val="77"/>
        </w:trPr>
        <w:tc>
          <w:tcPr>
            <w:tcW w:w="1681" w:type="pct"/>
          </w:tcPr>
          <w:p w14:paraId="56330563" w14:textId="77777777" w:rsidR="009F6713" w:rsidRDefault="009F6713" w:rsidP="00563601">
            <w:r>
              <w:t>Teacher Trainings</w:t>
            </w:r>
          </w:p>
        </w:tc>
        <w:tc>
          <w:tcPr>
            <w:tcW w:w="540" w:type="pct"/>
          </w:tcPr>
          <w:p w14:paraId="7E627B08" w14:textId="77777777" w:rsidR="009F6713" w:rsidRDefault="009F6713" w:rsidP="00563601"/>
        </w:tc>
        <w:tc>
          <w:tcPr>
            <w:tcW w:w="904" w:type="pct"/>
          </w:tcPr>
          <w:p w14:paraId="2316DA78" w14:textId="77777777" w:rsidR="009F6713" w:rsidRDefault="009F6713" w:rsidP="00563601"/>
        </w:tc>
        <w:tc>
          <w:tcPr>
            <w:tcW w:w="904" w:type="pct"/>
          </w:tcPr>
          <w:p w14:paraId="3EC7EB1C" w14:textId="77777777" w:rsidR="009F6713" w:rsidRDefault="009F6713" w:rsidP="00563601"/>
        </w:tc>
        <w:tc>
          <w:tcPr>
            <w:tcW w:w="476" w:type="pct"/>
          </w:tcPr>
          <w:p w14:paraId="4988BB0C" w14:textId="77777777" w:rsidR="009F6713" w:rsidRDefault="009F6713" w:rsidP="00563601"/>
        </w:tc>
        <w:tc>
          <w:tcPr>
            <w:tcW w:w="495" w:type="pct"/>
          </w:tcPr>
          <w:p w14:paraId="16936FE2" w14:textId="13CA0E06" w:rsidR="009F6713" w:rsidRDefault="009F6713" w:rsidP="00563601"/>
        </w:tc>
      </w:tr>
      <w:tr w:rsidR="009F6713" w14:paraId="3D88C9A7" w14:textId="77777777" w:rsidTr="007B4423">
        <w:tc>
          <w:tcPr>
            <w:tcW w:w="1681" w:type="pct"/>
          </w:tcPr>
          <w:p w14:paraId="4BB2AC1F" w14:textId="77777777" w:rsidR="009F6713" w:rsidRDefault="009F6713" w:rsidP="00563601">
            <w:r>
              <w:t>Administrator Trainings and Mentoring</w:t>
            </w:r>
          </w:p>
        </w:tc>
        <w:tc>
          <w:tcPr>
            <w:tcW w:w="540" w:type="pct"/>
          </w:tcPr>
          <w:p w14:paraId="208207D7" w14:textId="77777777" w:rsidR="009F6713" w:rsidRDefault="009F6713" w:rsidP="00563601"/>
        </w:tc>
        <w:tc>
          <w:tcPr>
            <w:tcW w:w="904" w:type="pct"/>
          </w:tcPr>
          <w:p w14:paraId="37739022" w14:textId="77777777" w:rsidR="009F6713" w:rsidRDefault="009F6713" w:rsidP="00563601"/>
        </w:tc>
        <w:tc>
          <w:tcPr>
            <w:tcW w:w="904" w:type="pct"/>
          </w:tcPr>
          <w:p w14:paraId="676D37B3" w14:textId="77777777" w:rsidR="009F6713" w:rsidRDefault="009F6713" w:rsidP="00563601"/>
        </w:tc>
        <w:tc>
          <w:tcPr>
            <w:tcW w:w="476" w:type="pct"/>
          </w:tcPr>
          <w:p w14:paraId="4F6ED775" w14:textId="77777777" w:rsidR="009F6713" w:rsidRDefault="009F6713" w:rsidP="00563601"/>
        </w:tc>
        <w:tc>
          <w:tcPr>
            <w:tcW w:w="495" w:type="pct"/>
          </w:tcPr>
          <w:p w14:paraId="63FEB594" w14:textId="1D7C950D" w:rsidR="009F6713" w:rsidRDefault="009F6713" w:rsidP="00563601"/>
        </w:tc>
      </w:tr>
      <w:tr w:rsidR="009F6713" w14:paraId="48D6118B" w14:textId="77777777" w:rsidTr="007B4423">
        <w:tc>
          <w:tcPr>
            <w:tcW w:w="1681" w:type="pct"/>
          </w:tcPr>
          <w:p w14:paraId="43ACF22C" w14:textId="77777777" w:rsidR="009F6713" w:rsidRDefault="009F6713" w:rsidP="00563601">
            <w:r>
              <w:t>Business Support Trainings</w:t>
            </w:r>
          </w:p>
        </w:tc>
        <w:tc>
          <w:tcPr>
            <w:tcW w:w="540" w:type="pct"/>
          </w:tcPr>
          <w:p w14:paraId="5CD3480A" w14:textId="77777777" w:rsidR="009F6713" w:rsidRDefault="009F6713" w:rsidP="00563601"/>
        </w:tc>
        <w:tc>
          <w:tcPr>
            <w:tcW w:w="904" w:type="pct"/>
          </w:tcPr>
          <w:p w14:paraId="307FA178" w14:textId="77777777" w:rsidR="009F6713" w:rsidRDefault="009F6713" w:rsidP="00563601"/>
        </w:tc>
        <w:tc>
          <w:tcPr>
            <w:tcW w:w="904" w:type="pct"/>
          </w:tcPr>
          <w:p w14:paraId="2B623969" w14:textId="77777777" w:rsidR="009F6713" w:rsidRDefault="009F6713" w:rsidP="00563601"/>
        </w:tc>
        <w:tc>
          <w:tcPr>
            <w:tcW w:w="476" w:type="pct"/>
          </w:tcPr>
          <w:p w14:paraId="149C5D32" w14:textId="77777777" w:rsidR="009F6713" w:rsidRDefault="009F6713" w:rsidP="00563601"/>
        </w:tc>
        <w:tc>
          <w:tcPr>
            <w:tcW w:w="495" w:type="pct"/>
          </w:tcPr>
          <w:p w14:paraId="72412930" w14:textId="6A4C8522" w:rsidR="009F6713" w:rsidRDefault="009F6713" w:rsidP="00563601"/>
        </w:tc>
      </w:tr>
      <w:tr w:rsidR="009F6713" w14:paraId="4537B6AA" w14:textId="77777777" w:rsidTr="007B4423">
        <w:tc>
          <w:tcPr>
            <w:tcW w:w="1681" w:type="pct"/>
          </w:tcPr>
          <w:p w14:paraId="576BEC1E" w14:textId="77777777" w:rsidR="009F6713" w:rsidRDefault="009F6713" w:rsidP="00563601">
            <w:r>
              <w:t>Board Professional Development and Trainings</w:t>
            </w:r>
          </w:p>
        </w:tc>
        <w:tc>
          <w:tcPr>
            <w:tcW w:w="540" w:type="pct"/>
          </w:tcPr>
          <w:p w14:paraId="624E26F1" w14:textId="77777777" w:rsidR="009F6713" w:rsidRDefault="009F6713" w:rsidP="00563601"/>
        </w:tc>
        <w:tc>
          <w:tcPr>
            <w:tcW w:w="904" w:type="pct"/>
          </w:tcPr>
          <w:p w14:paraId="6B38E8E7" w14:textId="77777777" w:rsidR="009F6713" w:rsidRDefault="009F6713" w:rsidP="00563601"/>
        </w:tc>
        <w:tc>
          <w:tcPr>
            <w:tcW w:w="904" w:type="pct"/>
          </w:tcPr>
          <w:p w14:paraId="014BE1B4" w14:textId="77777777" w:rsidR="009F6713" w:rsidRDefault="009F6713" w:rsidP="00563601"/>
        </w:tc>
        <w:tc>
          <w:tcPr>
            <w:tcW w:w="476" w:type="pct"/>
          </w:tcPr>
          <w:p w14:paraId="72210367" w14:textId="77777777" w:rsidR="009F6713" w:rsidRDefault="009F6713" w:rsidP="00563601"/>
        </w:tc>
        <w:tc>
          <w:tcPr>
            <w:tcW w:w="495" w:type="pct"/>
          </w:tcPr>
          <w:p w14:paraId="571E6C90" w14:textId="4DAFF399" w:rsidR="009F6713" w:rsidRDefault="009F6713" w:rsidP="00563601"/>
        </w:tc>
      </w:tr>
      <w:tr w:rsidR="009F6713" w14:paraId="326CAC89" w14:textId="77777777" w:rsidTr="007B4423">
        <w:tc>
          <w:tcPr>
            <w:tcW w:w="1681" w:type="pct"/>
          </w:tcPr>
          <w:p w14:paraId="056781B6" w14:textId="77777777" w:rsidR="009F6713" w:rsidRDefault="009F6713" w:rsidP="00563601">
            <w:r>
              <w:t>Conference Attendance</w:t>
            </w:r>
          </w:p>
        </w:tc>
        <w:tc>
          <w:tcPr>
            <w:tcW w:w="540" w:type="pct"/>
          </w:tcPr>
          <w:p w14:paraId="6EE7D072" w14:textId="77777777" w:rsidR="009F6713" w:rsidRDefault="009F6713" w:rsidP="00563601"/>
        </w:tc>
        <w:tc>
          <w:tcPr>
            <w:tcW w:w="904" w:type="pct"/>
          </w:tcPr>
          <w:p w14:paraId="4E34A17F" w14:textId="77777777" w:rsidR="009F6713" w:rsidRDefault="009F6713" w:rsidP="00563601"/>
        </w:tc>
        <w:tc>
          <w:tcPr>
            <w:tcW w:w="904" w:type="pct"/>
          </w:tcPr>
          <w:p w14:paraId="5424572F" w14:textId="77777777" w:rsidR="009F6713" w:rsidRDefault="009F6713" w:rsidP="00563601"/>
        </w:tc>
        <w:tc>
          <w:tcPr>
            <w:tcW w:w="476" w:type="pct"/>
          </w:tcPr>
          <w:p w14:paraId="6593CDD1" w14:textId="77777777" w:rsidR="009F6713" w:rsidRDefault="009F6713" w:rsidP="00563601"/>
        </w:tc>
        <w:tc>
          <w:tcPr>
            <w:tcW w:w="495" w:type="pct"/>
          </w:tcPr>
          <w:p w14:paraId="11317BF2" w14:textId="778C89EA" w:rsidR="009F6713" w:rsidRDefault="009F6713" w:rsidP="00563601"/>
        </w:tc>
      </w:tr>
      <w:tr w:rsidR="009F6713" w14:paraId="6E3A14AD" w14:textId="77777777" w:rsidTr="007B4423">
        <w:trPr>
          <w:trHeight w:val="77"/>
        </w:trPr>
        <w:tc>
          <w:tcPr>
            <w:tcW w:w="1681" w:type="pct"/>
          </w:tcPr>
          <w:p w14:paraId="0E23D166" w14:textId="77777777" w:rsidR="009F6713" w:rsidRDefault="009F6713" w:rsidP="00563601">
            <w:r>
              <w:t>Teacher Professional Development Resources</w:t>
            </w:r>
          </w:p>
        </w:tc>
        <w:tc>
          <w:tcPr>
            <w:tcW w:w="540" w:type="pct"/>
          </w:tcPr>
          <w:p w14:paraId="0F24F06D" w14:textId="77777777" w:rsidR="009F6713" w:rsidRDefault="009F6713" w:rsidP="00563601"/>
        </w:tc>
        <w:tc>
          <w:tcPr>
            <w:tcW w:w="904" w:type="pct"/>
          </w:tcPr>
          <w:p w14:paraId="17284C2F" w14:textId="77777777" w:rsidR="009F6713" w:rsidRDefault="009F6713" w:rsidP="00563601"/>
        </w:tc>
        <w:tc>
          <w:tcPr>
            <w:tcW w:w="904" w:type="pct"/>
          </w:tcPr>
          <w:p w14:paraId="7FFF5E98" w14:textId="77777777" w:rsidR="009F6713" w:rsidRDefault="009F6713" w:rsidP="00563601"/>
        </w:tc>
        <w:tc>
          <w:tcPr>
            <w:tcW w:w="476" w:type="pct"/>
          </w:tcPr>
          <w:p w14:paraId="5D8C2763" w14:textId="77777777" w:rsidR="009F6713" w:rsidRDefault="009F6713" w:rsidP="00563601"/>
        </w:tc>
        <w:tc>
          <w:tcPr>
            <w:tcW w:w="495" w:type="pct"/>
          </w:tcPr>
          <w:p w14:paraId="02DCDDEA" w14:textId="724BB5D9" w:rsidR="009F6713" w:rsidRDefault="009F6713" w:rsidP="00563601"/>
        </w:tc>
      </w:tr>
    </w:tbl>
    <w:p w14:paraId="4538134E" w14:textId="77777777" w:rsidR="003304FB" w:rsidRDefault="003304FB" w:rsidP="003304FB"/>
    <w:p w14:paraId="13497BD1" w14:textId="77777777" w:rsidR="003304FB" w:rsidRDefault="003304FB" w:rsidP="003304FB">
      <w:pPr>
        <w:rPr>
          <w:b/>
        </w:rPr>
      </w:pPr>
      <w:bookmarkStart w:id="7" w:name="_heading=h.tyjcwt" w:colFirst="0" w:colLast="0"/>
      <w:bookmarkEnd w:id="7"/>
      <w:r>
        <w:rPr>
          <w:b/>
        </w:rPr>
        <w:t xml:space="preserve">Expenditure and Inventory Details </w:t>
      </w:r>
    </w:p>
    <w:p w14:paraId="051FCAA9" w14:textId="77777777" w:rsidR="003304FB" w:rsidRDefault="003304FB" w:rsidP="003304FB">
      <w:r>
        <w:t xml:space="preserve">The following information pertains to the fiscal report detail for which you will be required to provide as part of the Annual Financial Report (AFR). </w:t>
      </w:r>
    </w:p>
    <w:p w14:paraId="2FAE5EAE" w14:textId="77777777" w:rsidR="003304FB" w:rsidRDefault="003304FB" w:rsidP="003304FB"/>
    <w:p w14:paraId="4F731645" w14:textId="77777777" w:rsidR="003304FB" w:rsidRDefault="003304FB" w:rsidP="003304FB">
      <w:pPr>
        <w:rPr>
          <w:u w:val="single"/>
        </w:rPr>
      </w:pPr>
      <w:bookmarkStart w:id="8" w:name="_heading=h.3dy6vkm" w:colFirst="0" w:colLast="0"/>
      <w:bookmarkEnd w:id="8"/>
      <w:r>
        <w:rPr>
          <w:u w:val="single"/>
        </w:rPr>
        <w:t>Expenditure Detail</w:t>
      </w:r>
    </w:p>
    <w:p w14:paraId="0D2A45D6" w14:textId="77777777" w:rsidR="003304FB" w:rsidRDefault="003304FB" w:rsidP="003304FB">
      <w:r>
        <w:t xml:space="preserve">[CCSP sub-grantees will be asked to include an expenditure report that details 100% of awarded grant funds. The final APR should be submitted along with this detailed expenditure report. </w:t>
      </w:r>
      <w:bookmarkStart w:id="9" w:name="_Hlk132918285"/>
      <w:r>
        <w:rPr>
          <w:b/>
        </w:rPr>
        <w:t xml:space="preserve">NOTE: </w:t>
      </w:r>
      <w:r>
        <w:t>Federal guidelines require you to fill in the serial number or inventory tag number of every individual item of equipment]</w:t>
      </w:r>
      <w:bookmarkEnd w:id="9"/>
    </w:p>
    <w:p w14:paraId="29C5E462" w14:textId="77777777" w:rsidR="003304FB" w:rsidRDefault="003304FB" w:rsidP="003304FB"/>
    <w:p w14:paraId="27D73B93" w14:textId="748223AA" w:rsidR="003304FB" w:rsidRDefault="003304FB" w:rsidP="003304FB">
      <w:pPr>
        <w:rPr>
          <w:u w:val="single"/>
        </w:rPr>
      </w:pPr>
      <w:bookmarkStart w:id="10" w:name="_heading=h.1t3h5sf" w:colFirst="0" w:colLast="0"/>
      <w:bookmarkEnd w:id="10"/>
      <w:r>
        <w:rPr>
          <w:u w:val="single"/>
        </w:rPr>
        <w:t>Inventory Report</w:t>
      </w:r>
    </w:p>
    <w:p w14:paraId="0715442F" w14:textId="77777777" w:rsidR="003304FB" w:rsidRDefault="003304FB" w:rsidP="003304FB">
      <w:r>
        <w:lastRenderedPageBreak/>
        <w:t>[Provide an attached asset inventory of all equipment and non-consumable goods purchased with CCSP grant funds. The Education Department General Administrative Regulations (EDGAR §80.32, §74.34) requires this inventory to include the following:</w:t>
      </w:r>
    </w:p>
    <w:p w14:paraId="55E56104" w14:textId="77777777" w:rsidR="003304FB" w:rsidRDefault="003304FB" w:rsidP="003304FB">
      <w:pPr>
        <w:numPr>
          <w:ilvl w:val="0"/>
          <w:numId w:val="1"/>
        </w:numPr>
        <w:spacing w:before="20"/>
        <w:contextualSpacing w:val="0"/>
      </w:pPr>
      <w:r>
        <w:t>Description of the equipment</w:t>
      </w:r>
    </w:p>
    <w:p w14:paraId="5BC7BB28" w14:textId="77777777" w:rsidR="003304FB" w:rsidRDefault="003304FB" w:rsidP="003304FB">
      <w:pPr>
        <w:numPr>
          <w:ilvl w:val="0"/>
          <w:numId w:val="1"/>
        </w:numPr>
        <w:spacing w:before="20"/>
        <w:contextualSpacing w:val="0"/>
      </w:pPr>
      <w:r>
        <w:t>Manufacturer’s serial number, model number, or other inventory identification number</w:t>
      </w:r>
    </w:p>
    <w:p w14:paraId="1863CC2B" w14:textId="77777777" w:rsidR="003304FB" w:rsidRDefault="003304FB" w:rsidP="003304FB">
      <w:pPr>
        <w:numPr>
          <w:ilvl w:val="0"/>
          <w:numId w:val="1"/>
        </w:numPr>
        <w:spacing w:before="20"/>
        <w:contextualSpacing w:val="0"/>
      </w:pPr>
      <w:r>
        <w:t>Source of the equipment (which would be the CCSP grant)</w:t>
      </w:r>
    </w:p>
    <w:p w14:paraId="479C50E8" w14:textId="77777777" w:rsidR="003304FB" w:rsidRDefault="003304FB" w:rsidP="003304FB">
      <w:pPr>
        <w:numPr>
          <w:ilvl w:val="0"/>
          <w:numId w:val="1"/>
        </w:numPr>
        <w:spacing w:before="20"/>
        <w:contextualSpacing w:val="0"/>
      </w:pPr>
      <w:r>
        <w:t xml:space="preserve">Acquisition date or date </w:t>
      </w:r>
      <w:proofErr w:type="gramStart"/>
      <w:r>
        <w:t>received</w:t>
      </w:r>
      <w:proofErr w:type="gramEnd"/>
    </w:p>
    <w:p w14:paraId="52D8B277" w14:textId="77777777" w:rsidR="003304FB" w:rsidRDefault="003304FB" w:rsidP="003304FB">
      <w:pPr>
        <w:numPr>
          <w:ilvl w:val="0"/>
          <w:numId w:val="1"/>
        </w:numPr>
        <w:spacing w:before="20"/>
        <w:contextualSpacing w:val="0"/>
      </w:pPr>
      <w:r>
        <w:t>Cost</w:t>
      </w:r>
    </w:p>
    <w:p w14:paraId="5E43656E" w14:textId="77777777" w:rsidR="003304FB" w:rsidRDefault="003304FB" w:rsidP="003304FB">
      <w:pPr>
        <w:numPr>
          <w:ilvl w:val="0"/>
          <w:numId w:val="1"/>
        </w:numPr>
        <w:spacing w:before="20"/>
        <w:contextualSpacing w:val="0"/>
      </w:pPr>
      <w:r>
        <w:t xml:space="preserve">If the item was paid for through several funds, the percentage of funds paid through the CCSP </w:t>
      </w:r>
      <w:proofErr w:type="gramStart"/>
      <w:r>
        <w:t>grant</w:t>
      </w:r>
      <w:proofErr w:type="gramEnd"/>
    </w:p>
    <w:p w14:paraId="5A9723DF" w14:textId="77777777" w:rsidR="003304FB" w:rsidRDefault="003304FB" w:rsidP="003304FB">
      <w:pPr>
        <w:numPr>
          <w:ilvl w:val="0"/>
          <w:numId w:val="1"/>
        </w:numPr>
        <w:spacing w:before="20"/>
        <w:contextualSpacing w:val="0"/>
      </w:pPr>
      <w:r>
        <w:t>Location and condition of each item</w:t>
      </w:r>
    </w:p>
    <w:p w14:paraId="734805F7" w14:textId="77777777" w:rsidR="003304FB" w:rsidRDefault="003304FB" w:rsidP="003304FB">
      <w:pPr>
        <w:numPr>
          <w:ilvl w:val="0"/>
          <w:numId w:val="1"/>
        </w:numPr>
        <w:spacing w:before="20"/>
        <w:contextualSpacing w:val="0"/>
      </w:pPr>
      <w:r>
        <w:t>Disposition information (if you have disposed of anything bought with the grant), to include date of disposal, sale/fair market value price]</w:t>
      </w:r>
    </w:p>
    <w:p w14:paraId="2D19BA69" w14:textId="77777777" w:rsidR="003304FB" w:rsidRDefault="003304FB" w:rsidP="003304FB">
      <w:pPr>
        <w:rPr>
          <w:highlight w:val="yellow"/>
        </w:rPr>
      </w:pPr>
    </w:p>
    <w:p w14:paraId="32B5D869" w14:textId="77777777" w:rsidR="003168EA" w:rsidRDefault="003168EA"/>
    <w:sectPr w:rsidR="003168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17B7" w14:textId="77777777" w:rsidR="003304FB" w:rsidRDefault="003304FB" w:rsidP="003304FB">
      <w:r>
        <w:separator/>
      </w:r>
    </w:p>
  </w:endnote>
  <w:endnote w:type="continuationSeparator" w:id="0">
    <w:p w14:paraId="67764F3A" w14:textId="77777777" w:rsidR="003304FB" w:rsidRDefault="003304FB" w:rsidP="0033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594F73D9" w14:textId="77777777" w:rsidR="009F6713" w:rsidRDefault="009F6713" w:rsidP="009F6713">
        <w:pPr>
          <w:pStyle w:val="Footer"/>
          <w:jc w:val="right"/>
          <w:rPr>
            <w:rFonts w:ascii="Calibri" w:eastAsia="Calibri" w:hAnsi="Calibri" w:cs="Calibri"/>
            <w:i/>
            <w:color w:val="auto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86B31B9" w14:textId="2FA8AA4F" w:rsidR="009F6713" w:rsidRDefault="006E69AD" w:rsidP="006E69AD">
    <w:pPr>
      <w:pStyle w:val="Footer"/>
      <w:tabs>
        <w:tab w:val="clear" w:pos="4680"/>
        <w:tab w:val="clear" w:pos="9360"/>
        <w:tab w:val="left" w:pos="74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0EFB" w14:textId="77777777" w:rsidR="003304FB" w:rsidRDefault="003304FB" w:rsidP="003304FB">
      <w:r>
        <w:separator/>
      </w:r>
    </w:p>
  </w:footnote>
  <w:footnote w:type="continuationSeparator" w:id="0">
    <w:p w14:paraId="7614F446" w14:textId="77777777" w:rsidR="003304FB" w:rsidRDefault="003304FB" w:rsidP="0033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1CE" w14:textId="163B7BE9" w:rsidR="003304FB" w:rsidRDefault="009F6713" w:rsidP="009F6713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067191B7" wp14:editId="7BCD020B">
          <wp:simplePos x="0" y="0"/>
          <wp:positionH relativeFrom="margin">
            <wp:align>right</wp:align>
          </wp:positionH>
          <wp:positionV relativeFrom="paragraph">
            <wp:posOffset>-227330</wp:posOffset>
          </wp:positionV>
          <wp:extent cx="1238250" cy="684530"/>
          <wp:effectExtent l="0" t="0" r="0" b="1270"/>
          <wp:wrapTight wrapText="bothSides">
            <wp:wrapPolygon edited="0">
              <wp:start x="0" y="0"/>
              <wp:lineTo x="0" y="21039"/>
              <wp:lineTo x="21268" y="21039"/>
              <wp:lineTo x="21268" y="0"/>
              <wp:lineTo x="0" y="0"/>
            </wp:wrapPolygon>
          </wp:wrapTight>
          <wp:docPr id="505228462" name="Picture 1" descr="A picture of the approval from EDAC to collect the information requested in the final grant repo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28462" name="Picture 1" descr="A picture of the approval from EDAC to collect the information requested in the final grant repo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4A4C">
      <w:rPr>
        <w:noProof/>
      </w:rPr>
      <w:drawing>
        <wp:inline distT="0" distB="0" distL="0" distR="0" wp14:anchorId="2332360A" wp14:editId="078BCA8C">
          <wp:extent cx="2942953" cy="495208"/>
          <wp:effectExtent l="0" t="0" r="0" b="635"/>
          <wp:docPr id="1" name="Picture 1" descr="Colorado Department of Education Logo and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lorado Department of Education Logo and Nam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992" cy="49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E7E8F" w14:textId="77777777" w:rsidR="003304FB" w:rsidRDefault="0033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8420A"/>
    <w:multiLevelType w:val="multilevel"/>
    <w:tmpl w:val="5524B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47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FB"/>
    <w:rsid w:val="00084785"/>
    <w:rsid w:val="001B7455"/>
    <w:rsid w:val="002F76E1"/>
    <w:rsid w:val="003168EA"/>
    <w:rsid w:val="003304FB"/>
    <w:rsid w:val="004D3C1F"/>
    <w:rsid w:val="006C7EB5"/>
    <w:rsid w:val="006E69AD"/>
    <w:rsid w:val="006F1767"/>
    <w:rsid w:val="007B4423"/>
    <w:rsid w:val="007E2F1C"/>
    <w:rsid w:val="009F6713"/>
    <w:rsid w:val="00C17BB9"/>
    <w:rsid w:val="00C62868"/>
    <w:rsid w:val="00DD336C"/>
    <w:rsid w:val="00E6641D"/>
    <w:rsid w:val="00F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598D2"/>
  <w15:chartTrackingRefBased/>
  <w15:docId w15:val="{26DE1655-4A0F-495E-9F12-CBBFF5C6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4FB"/>
    <w:pPr>
      <w:spacing w:after="0" w:line="240" w:lineRule="auto"/>
      <w:contextualSpacing/>
    </w:pPr>
    <w:rPr>
      <w:color w:val="262626" w:themeColor="text1" w:themeTint="D9"/>
      <w:kern w:val="16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304FB"/>
    <w:pPr>
      <w:pBdr>
        <w:bottom w:val="single" w:sz="4" w:space="1" w:color="auto"/>
      </w:pBdr>
      <w:spacing w:before="120" w:after="120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4FB"/>
    <w:rPr>
      <w:b/>
      <w:color w:val="262626" w:themeColor="text1" w:themeTint="D9"/>
      <w:kern w:val="16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0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4FB"/>
    <w:rPr>
      <w:color w:val="262626" w:themeColor="text1" w:themeTint="D9"/>
      <w:kern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0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4FB"/>
    <w:rPr>
      <w:color w:val="262626" w:themeColor="text1" w:themeTint="D9"/>
      <w:kern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Goebel, Katy</dc:creator>
  <cp:keywords/>
  <dc:description/>
  <cp:lastModifiedBy>Paga, Paola</cp:lastModifiedBy>
  <cp:revision>6</cp:revision>
  <dcterms:created xsi:type="dcterms:W3CDTF">2023-05-18T13:50:00Z</dcterms:created>
  <dcterms:modified xsi:type="dcterms:W3CDTF">2024-05-15T20:39:00Z</dcterms:modified>
</cp:coreProperties>
</file>