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6AFB" w14:textId="77777777" w:rsidR="00A73921" w:rsidRPr="00AD4966" w:rsidRDefault="008403E3" w:rsidP="00950FBC">
      <w:pPr>
        <w:jc w:val="center"/>
        <w:rPr>
          <w:u w:val="single"/>
        </w:rPr>
      </w:pPr>
      <w:r>
        <w:rPr>
          <w:noProof/>
          <w:kern w:val="2"/>
          <w:lang w:bidi="ar-SA"/>
        </w:rPr>
        <w:drawing>
          <wp:inline distT="0" distB="0" distL="0" distR="0" wp14:anchorId="516D1E38" wp14:editId="622D2DD9">
            <wp:extent cx="4198620" cy="7607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8620" cy="760730"/>
                    </a:xfrm>
                    <a:prstGeom prst="rect">
                      <a:avLst/>
                    </a:prstGeom>
                    <a:noFill/>
                    <a:ln>
                      <a:noFill/>
                    </a:ln>
                  </pic:spPr>
                </pic:pic>
              </a:graphicData>
            </a:graphic>
          </wp:inline>
        </w:drawing>
      </w:r>
    </w:p>
    <w:p w14:paraId="40BAE10C" w14:textId="77777777" w:rsidR="00A73921" w:rsidRPr="00AD4966" w:rsidRDefault="00A73921" w:rsidP="00B61CDF"/>
    <w:p w14:paraId="5C58563C" w14:textId="77777777" w:rsidR="009D63C4" w:rsidRDefault="009D63C4" w:rsidP="00B61CDF"/>
    <w:p w14:paraId="43F12393" w14:textId="77777777" w:rsidR="00CE3F66" w:rsidRDefault="00CE3F66" w:rsidP="00B61CDF"/>
    <w:p w14:paraId="14EE87D6" w14:textId="77777777" w:rsidR="002E1B71" w:rsidRPr="00A82D22" w:rsidRDefault="00D01BCA" w:rsidP="00A82D22">
      <w:pPr>
        <w:jc w:val="center"/>
        <w:rPr>
          <w:b/>
        </w:rPr>
      </w:pPr>
      <w:r>
        <w:rPr>
          <w:rFonts w:cs="Arial"/>
          <w:b/>
          <w:sz w:val="56"/>
          <w:szCs w:val="56"/>
          <w:lang w:bidi="ar-SA"/>
        </w:rPr>
        <w:t>RENEWAL</w:t>
      </w:r>
      <w:r w:rsidR="00A82D22" w:rsidRPr="00A82D22">
        <w:rPr>
          <w:rFonts w:cs="Arial"/>
          <w:b/>
          <w:sz w:val="56"/>
          <w:szCs w:val="56"/>
          <w:lang w:bidi="ar-SA"/>
        </w:rPr>
        <w:t xml:space="preserve"> PROPOSAL</w:t>
      </w:r>
    </w:p>
    <w:bookmarkStart w:id="0" w:name="_Toc365015200"/>
    <w:bookmarkStart w:id="1" w:name="_Toc387328088"/>
    <w:bookmarkStart w:id="2" w:name="_Toc425178959"/>
    <w:bookmarkStart w:id="3" w:name="_Toc427589092"/>
    <w:bookmarkStart w:id="4" w:name="_Toc428280637"/>
    <w:bookmarkStart w:id="5" w:name="_Toc428786294"/>
    <w:bookmarkStart w:id="6" w:name="_Toc485131605"/>
    <w:bookmarkStart w:id="7" w:name="_Toc488847610"/>
    <w:bookmarkStart w:id="8" w:name="_Toc488848065"/>
    <w:p w14:paraId="1DDDD085" w14:textId="77777777" w:rsidR="00F36ECF" w:rsidRPr="00F36ECF" w:rsidRDefault="008403E3" w:rsidP="00AE007F">
      <w:pPr>
        <w:pStyle w:val="Subtitle"/>
        <w:spacing w:before="0" w:after="0"/>
      </w:pPr>
      <w:r>
        <w:rPr>
          <w:noProof/>
          <w:lang w:val="en-US" w:eastAsia="en-US" w:bidi="ar-SA"/>
        </w:rPr>
        <mc:AlternateContent>
          <mc:Choice Requires="wps">
            <w:drawing>
              <wp:anchor distT="0" distB="0" distL="114300" distR="114300" simplePos="0" relativeHeight="251655168" behindDoc="0" locked="0" layoutInCell="1" allowOverlap="1" wp14:anchorId="7A44C00F" wp14:editId="4DEF033B">
                <wp:simplePos x="0" y="0"/>
                <wp:positionH relativeFrom="column">
                  <wp:align>center</wp:align>
                </wp:positionH>
                <wp:positionV relativeFrom="paragraph">
                  <wp:posOffset>388620</wp:posOffset>
                </wp:positionV>
                <wp:extent cx="5791200" cy="1307465"/>
                <wp:effectExtent l="28575" t="34290" r="28575" b="298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thinThick">
                          <a:solidFill>
                            <a:srgbClr val="000000"/>
                          </a:solidFill>
                          <a:miter lim="800000"/>
                          <a:headEnd/>
                          <a:tailEnd/>
                        </a:ln>
                      </wps:spPr>
                      <wps:txbx>
                        <w:txbxContent>
                          <w:p w14:paraId="291FF4A6" w14:textId="03D4A94A" w:rsidR="006E2FCE" w:rsidRPr="006F2845" w:rsidRDefault="006E2FCE" w:rsidP="006F2845">
                            <w:pPr>
                              <w:jc w:val="center"/>
                              <w:rPr>
                                <w:b/>
                                <w:sz w:val="48"/>
                                <w:szCs w:val="48"/>
                              </w:rPr>
                            </w:pPr>
                            <w:r w:rsidRPr="006F2845">
                              <w:rPr>
                                <w:b/>
                                <w:sz w:val="48"/>
                                <w:szCs w:val="48"/>
                              </w:rPr>
                              <w:t>COLORADO CHARTER SCHOOLS PROGRAM GRANT</w:t>
                            </w:r>
                            <w:r>
                              <w:rPr>
                                <w:b/>
                                <w:sz w:val="48"/>
                                <w:szCs w:val="48"/>
                              </w:rPr>
                              <w:t xml:space="preserve"> IMPLEMENTATION PHASE</w:t>
                            </w:r>
                          </w:p>
                          <w:p w14:paraId="49F95993" w14:textId="4417C33C" w:rsidR="006E2FCE" w:rsidRPr="00A10AB2" w:rsidRDefault="006E2FCE" w:rsidP="00F77677">
                            <w:pPr>
                              <w:jc w:val="center"/>
                              <w:rPr>
                                <w:b/>
                              </w:rPr>
                            </w:pPr>
                            <w:r w:rsidRPr="006F2845">
                              <w:rPr>
                                <w:b/>
                                <w:sz w:val="48"/>
                                <w:szCs w:val="48"/>
                              </w:rPr>
                              <w:t>201</w:t>
                            </w:r>
                            <w:r>
                              <w:rPr>
                                <w:b/>
                                <w:sz w:val="48"/>
                                <w:szCs w:val="48"/>
                              </w:rPr>
                              <w:t>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C00F" id="_x0000_t202" coordsize="21600,21600" o:spt="202" path="m,l,21600r21600,l21600,xe">
                <v:stroke joinstyle="miter"/>
                <v:path gradientshapeok="t" o:connecttype="rect"/>
              </v:shapetype>
              <v:shape id="Text Box 2" o:spid="_x0000_s1026" type="#_x0000_t202" style="position:absolute;left:0;text-align:left;margin-left:0;margin-top:30.6pt;width:456pt;height:10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" strokeweight="4.5pt">
                <v:stroke linestyle="thinThick"/>
                <v:textbox>
                  <w:txbxContent>
                    <w:p w14:paraId="291FF4A6" w14:textId="03D4A94A" w:rsidR="006E2FCE" w:rsidRPr="006F2845" w:rsidRDefault="006E2FCE" w:rsidP="006F2845">
                      <w:pPr>
                        <w:jc w:val="center"/>
                        <w:rPr>
                          <w:b/>
                          <w:sz w:val="48"/>
                          <w:szCs w:val="48"/>
                        </w:rPr>
                      </w:pPr>
                      <w:r w:rsidRPr="006F2845">
                        <w:rPr>
                          <w:b/>
                          <w:sz w:val="48"/>
                          <w:szCs w:val="48"/>
                        </w:rPr>
                        <w:t>COLORADO CHARTER SCHOOLS PROGRAM GRANT</w:t>
                      </w:r>
                      <w:r>
                        <w:rPr>
                          <w:b/>
                          <w:sz w:val="48"/>
                          <w:szCs w:val="48"/>
                        </w:rPr>
                        <w:t xml:space="preserve"> IMPLEMENTATION PHASE</w:t>
                      </w:r>
                    </w:p>
                    <w:p w14:paraId="49F95993" w14:textId="4417C33C" w:rsidR="006E2FCE" w:rsidRPr="00A10AB2" w:rsidRDefault="006E2FCE" w:rsidP="00F77677">
                      <w:pPr>
                        <w:jc w:val="center"/>
                        <w:rPr>
                          <w:b/>
                        </w:rPr>
                      </w:pPr>
                      <w:r w:rsidRPr="006F2845">
                        <w:rPr>
                          <w:b/>
                          <w:sz w:val="48"/>
                          <w:szCs w:val="48"/>
                        </w:rPr>
                        <w:t>201</w:t>
                      </w:r>
                      <w:r>
                        <w:rPr>
                          <w:b/>
                          <w:sz w:val="48"/>
                          <w:szCs w:val="48"/>
                        </w:rPr>
                        <w:t>7-2018</w:t>
                      </w:r>
                    </w:p>
                  </w:txbxContent>
                </v:textbox>
              </v:shape>
            </w:pict>
          </mc:Fallback>
        </mc:AlternateContent>
      </w:r>
      <w:bookmarkEnd w:id="0"/>
      <w:bookmarkEnd w:id="1"/>
      <w:bookmarkEnd w:id="2"/>
      <w:bookmarkEnd w:id="3"/>
      <w:bookmarkEnd w:id="4"/>
      <w:bookmarkEnd w:id="5"/>
      <w:bookmarkEnd w:id="6"/>
      <w:bookmarkEnd w:id="7"/>
      <w:bookmarkEnd w:id="8"/>
      <w:r w:rsidR="007B4A12" w:rsidRPr="00F36ECF">
        <w:t xml:space="preserve"> </w:t>
      </w:r>
    </w:p>
    <w:p w14:paraId="6195457F" w14:textId="77777777" w:rsidR="00E41B46" w:rsidRDefault="00E41B46" w:rsidP="00A82D22">
      <w:pPr>
        <w:jc w:val="center"/>
        <w:rPr>
          <w:b/>
          <w:sz w:val="32"/>
          <w:szCs w:val="32"/>
        </w:rPr>
      </w:pPr>
    </w:p>
    <w:p w14:paraId="36980868" w14:textId="77777777" w:rsidR="00E41B46" w:rsidRDefault="00E41B46" w:rsidP="00A82D22">
      <w:pPr>
        <w:jc w:val="center"/>
        <w:rPr>
          <w:b/>
          <w:sz w:val="32"/>
          <w:szCs w:val="32"/>
        </w:rPr>
      </w:pPr>
    </w:p>
    <w:p w14:paraId="01874D82" w14:textId="77777777" w:rsidR="00E41B46" w:rsidRDefault="00E41B46" w:rsidP="00A82D22">
      <w:pPr>
        <w:jc w:val="center"/>
        <w:rPr>
          <w:b/>
          <w:sz w:val="32"/>
          <w:szCs w:val="32"/>
        </w:rPr>
      </w:pPr>
    </w:p>
    <w:p w14:paraId="3EB531E5" w14:textId="77777777" w:rsidR="00E41B46" w:rsidRDefault="00E41B46" w:rsidP="00A82D22">
      <w:pPr>
        <w:jc w:val="center"/>
        <w:rPr>
          <w:b/>
          <w:sz w:val="32"/>
          <w:szCs w:val="32"/>
        </w:rPr>
      </w:pPr>
    </w:p>
    <w:p w14:paraId="4847E47A" w14:textId="77777777" w:rsidR="00E41B46" w:rsidRDefault="00E41B46" w:rsidP="00A82D22">
      <w:pPr>
        <w:jc w:val="center"/>
        <w:rPr>
          <w:b/>
          <w:sz w:val="32"/>
          <w:szCs w:val="32"/>
        </w:rPr>
      </w:pPr>
    </w:p>
    <w:p w14:paraId="0914E9CD" w14:textId="77777777" w:rsidR="00E41B46" w:rsidRDefault="00E41B46" w:rsidP="00A82D22">
      <w:pPr>
        <w:jc w:val="center"/>
        <w:rPr>
          <w:b/>
          <w:sz w:val="32"/>
          <w:szCs w:val="32"/>
        </w:rPr>
      </w:pPr>
    </w:p>
    <w:p w14:paraId="025A09E9" w14:textId="77777777" w:rsidR="00E41B46" w:rsidRDefault="00E41B46" w:rsidP="00A82D22">
      <w:pPr>
        <w:jc w:val="center"/>
        <w:rPr>
          <w:b/>
          <w:sz w:val="32"/>
          <w:szCs w:val="32"/>
        </w:rPr>
      </w:pPr>
    </w:p>
    <w:p w14:paraId="533AD81B" w14:textId="2E44035C" w:rsidR="00A82D22" w:rsidRPr="00A82D22" w:rsidRDefault="00A82D22" w:rsidP="00A82D22">
      <w:pPr>
        <w:jc w:val="center"/>
        <w:rPr>
          <w:sz w:val="32"/>
          <w:szCs w:val="32"/>
        </w:rPr>
      </w:pPr>
      <w:r w:rsidRPr="00A82D22">
        <w:rPr>
          <w:b/>
          <w:sz w:val="32"/>
          <w:szCs w:val="32"/>
        </w:rPr>
        <w:t>Proposals Due:</w:t>
      </w:r>
      <w:r w:rsidR="00D01BCA">
        <w:rPr>
          <w:sz w:val="32"/>
          <w:szCs w:val="32"/>
        </w:rPr>
        <w:t xml:space="preserve"> </w:t>
      </w:r>
      <w:r w:rsidR="00F36A9C">
        <w:rPr>
          <w:sz w:val="32"/>
          <w:szCs w:val="32"/>
        </w:rPr>
        <w:t>Wednesday</w:t>
      </w:r>
      <w:r w:rsidRPr="00A82D22">
        <w:rPr>
          <w:sz w:val="32"/>
          <w:szCs w:val="32"/>
        </w:rPr>
        <w:t xml:space="preserve">, </w:t>
      </w:r>
      <w:r w:rsidR="006E7EFA">
        <w:rPr>
          <w:sz w:val="32"/>
          <w:szCs w:val="32"/>
        </w:rPr>
        <w:t xml:space="preserve">October </w:t>
      </w:r>
      <w:r w:rsidR="00D01BCA">
        <w:rPr>
          <w:sz w:val="32"/>
          <w:szCs w:val="32"/>
        </w:rPr>
        <w:t>4</w:t>
      </w:r>
      <w:r w:rsidRPr="00A82D22">
        <w:rPr>
          <w:sz w:val="32"/>
          <w:szCs w:val="32"/>
        </w:rPr>
        <w:t>, 201</w:t>
      </w:r>
      <w:r w:rsidR="00D01BCA">
        <w:rPr>
          <w:sz w:val="32"/>
          <w:szCs w:val="32"/>
        </w:rPr>
        <w:t>7</w:t>
      </w:r>
    </w:p>
    <w:p w14:paraId="138160F3" w14:textId="77777777" w:rsidR="00A82D22" w:rsidRPr="00A82D22" w:rsidRDefault="00A82D22" w:rsidP="00A82D22">
      <w:pPr>
        <w:jc w:val="center"/>
        <w:rPr>
          <w:sz w:val="12"/>
          <w:szCs w:val="12"/>
        </w:rPr>
      </w:pPr>
    </w:p>
    <w:p w14:paraId="65710C4A" w14:textId="01AB8565" w:rsidR="00A82D22" w:rsidRPr="00B36064" w:rsidRDefault="00F83D35" w:rsidP="00F83D35">
      <w:pPr>
        <w:ind w:left="-360" w:right="-360"/>
        <w:jc w:val="center"/>
        <w:rPr>
          <w:sz w:val="28"/>
          <w:szCs w:val="28"/>
        </w:rPr>
      </w:pPr>
      <w:r w:rsidRPr="00B36064">
        <w:rPr>
          <w:b/>
          <w:i/>
          <w:sz w:val="28"/>
          <w:szCs w:val="28"/>
        </w:rPr>
        <w:t xml:space="preserve">CCSP </w:t>
      </w:r>
      <w:r w:rsidR="00B36064" w:rsidRPr="00B36064">
        <w:rPr>
          <w:b/>
          <w:i/>
          <w:sz w:val="28"/>
          <w:szCs w:val="28"/>
        </w:rPr>
        <w:t>Grant Renewal Proposal</w:t>
      </w:r>
      <w:r w:rsidR="00F546F6" w:rsidRPr="00B36064">
        <w:rPr>
          <w:b/>
          <w:i/>
          <w:sz w:val="28"/>
          <w:szCs w:val="28"/>
        </w:rPr>
        <w:t xml:space="preserve"> Webinar</w:t>
      </w:r>
      <w:r w:rsidR="00A82D22" w:rsidRPr="00B36064">
        <w:rPr>
          <w:b/>
          <w:i/>
          <w:sz w:val="28"/>
          <w:szCs w:val="28"/>
        </w:rPr>
        <w:t>:</w:t>
      </w:r>
      <w:r w:rsidR="006E7EFA" w:rsidRPr="00B36064">
        <w:rPr>
          <w:b/>
          <w:i/>
          <w:sz w:val="28"/>
          <w:szCs w:val="28"/>
        </w:rPr>
        <w:t xml:space="preserve"> </w:t>
      </w:r>
      <w:r w:rsidR="00EC42A3" w:rsidRPr="00B36064">
        <w:rPr>
          <w:i/>
          <w:sz w:val="28"/>
          <w:szCs w:val="28"/>
        </w:rPr>
        <w:t>Wednesday,</w:t>
      </w:r>
      <w:r w:rsidR="00EC42A3" w:rsidRPr="00B36064">
        <w:rPr>
          <w:b/>
          <w:i/>
          <w:sz w:val="28"/>
          <w:szCs w:val="28"/>
        </w:rPr>
        <w:t xml:space="preserve"> </w:t>
      </w:r>
      <w:r w:rsidR="00E87B46" w:rsidRPr="00B36064">
        <w:rPr>
          <w:i/>
          <w:sz w:val="28"/>
          <w:szCs w:val="28"/>
        </w:rPr>
        <w:t>August 23</w:t>
      </w:r>
      <w:r w:rsidRPr="00B36064">
        <w:rPr>
          <w:i/>
          <w:sz w:val="28"/>
          <w:szCs w:val="28"/>
        </w:rPr>
        <w:t>, 201</w:t>
      </w:r>
      <w:r w:rsidR="00D01BCA" w:rsidRPr="00B36064">
        <w:rPr>
          <w:i/>
          <w:sz w:val="28"/>
          <w:szCs w:val="28"/>
        </w:rPr>
        <w:t>7</w:t>
      </w:r>
      <w:r w:rsidRPr="00B36064">
        <w:rPr>
          <w:i/>
          <w:sz w:val="28"/>
          <w:szCs w:val="28"/>
        </w:rPr>
        <w:t xml:space="preserve">, </w:t>
      </w:r>
      <w:r w:rsidR="00F546F6" w:rsidRPr="00B36064">
        <w:rPr>
          <w:i/>
          <w:sz w:val="28"/>
          <w:szCs w:val="28"/>
        </w:rPr>
        <w:t>12</w:t>
      </w:r>
      <w:r w:rsidRPr="00B36064">
        <w:rPr>
          <w:i/>
          <w:sz w:val="28"/>
          <w:szCs w:val="28"/>
        </w:rPr>
        <w:t xml:space="preserve">:00 </w:t>
      </w:r>
      <w:r w:rsidR="00EC42A3" w:rsidRPr="00B36064">
        <w:rPr>
          <w:i/>
          <w:sz w:val="28"/>
          <w:szCs w:val="28"/>
        </w:rPr>
        <w:t>-</w:t>
      </w:r>
      <w:r w:rsidR="00A82D22" w:rsidRPr="00B36064">
        <w:rPr>
          <w:i/>
          <w:sz w:val="28"/>
          <w:szCs w:val="28"/>
        </w:rPr>
        <w:t xml:space="preserve"> </w:t>
      </w:r>
      <w:r w:rsidR="00F546F6" w:rsidRPr="00B36064">
        <w:rPr>
          <w:i/>
          <w:sz w:val="28"/>
          <w:szCs w:val="28"/>
        </w:rPr>
        <w:t>2</w:t>
      </w:r>
      <w:r w:rsidRPr="00B36064">
        <w:rPr>
          <w:i/>
          <w:sz w:val="28"/>
          <w:szCs w:val="28"/>
        </w:rPr>
        <w:t>:00</w:t>
      </w:r>
      <w:r w:rsidR="00A82D22" w:rsidRPr="00B36064">
        <w:rPr>
          <w:i/>
          <w:sz w:val="28"/>
          <w:szCs w:val="28"/>
        </w:rPr>
        <w:t xml:space="preserve"> </w:t>
      </w:r>
      <w:r w:rsidRPr="00B36064">
        <w:rPr>
          <w:i/>
          <w:sz w:val="28"/>
          <w:szCs w:val="28"/>
        </w:rPr>
        <w:t>PM</w:t>
      </w:r>
    </w:p>
    <w:p w14:paraId="3CF14DB2" w14:textId="77777777" w:rsidR="00FC315A" w:rsidRPr="00FC315A" w:rsidRDefault="00FC315A" w:rsidP="00A82D22">
      <w:pPr>
        <w:jc w:val="center"/>
        <w:rPr>
          <w:b/>
          <w:sz w:val="12"/>
          <w:szCs w:val="12"/>
        </w:rPr>
      </w:pPr>
    </w:p>
    <w:p w14:paraId="103E8533" w14:textId="77777777" w:rsidR="00A82D22" w:rsidRDefault="00A82D22" w:rsidP="00B61CDF"/>
    <w:p w14:paraId="4988BFB5" w14:textId="77777777" w:rsidR="00A82D22" w:rsidRDefault="00A82D22" w:rsidP="00B61CDF"/>
    <w:p w14:paraId="6D34738C" w14:textId="77777777" w:rsidR="00A70F62" w:rsidRDefault="00A70F62" w:rsidP="00B61CDF"/>
    <w:p w14:paraId="1041A704" w14:textId="77777777" w:rsidR="00A70F62" w:rsidRDefault="00A70F62" w:rsidP="00B61CDF"/>
    <w:p w14:paraId="3E6628A6" w14:textId="77777777" w:rsidR="00A70F62" w:rsidRDefault="00A70F62" w:rsidP="00B61CDF"/>
    <w:p w14:paraId="18FD5088" w14:textId="77777777" w:rsidR="006E7EFA" w:rsidRPr="00293CEA" w:rsidRDefault="006E7EFA" w:rsidP="00B61CDF"/>
    <w:p w14:paraId="49073E0F" w14:textId="77777777" w:rsidR="0091043C" w:rsidRPr="0096577A" w:rsidRDefault="0091043C" w:rsidP="00B61CDF"/>
    <w:p w14:paraId="35E49852" w14:textId="77777777" w:rsidR="00E661DC" w:rsidRPr="00F36ECF" w:rsidRDefault="00E661DC" w:rsidP="00BB7EB5">
      <w:pPr>
        <w:pStyle w:val="Heading4"/>
      </w:pPr>
      <w:r w:rsidRPr="00F36ECF">
        <w:t>For program questions contact:</w:t>
      </w:r>
    </w:p>
    <w:p w14:paraId="4BC30998" w14:textId="3E56D54B" w:rsidR="00EC42A3" w:rsidRDefault="00A70F62" w:rsidP="00B61CDF">
      <w:pPr>
        <w:rPr>
          <w:bCs/>
        </w:rPr>
      </w:pPr>
      <w:r>
        <w:rPr>
          <w:bCs/>
        </w:rPr>
        <w:t xml:space="preserve">Ellen </w:t>
      </w:r>
      <w:proofErr w:type="gramStart"/>
      <w:r>
        <w:rPr>
          <w:bCs/>
        </w:rPr>
        <w:t>Roberts</w:t>
      </w:r>
      <w:proofErr w:type="gramEnd"/>
      <w:r>
        <w:rPr>
          <w:bCs/>
        </w:rPr>
        <w:t xml:space="preserve"> │ </w:t>
      </w:r>
      <w:r w:rsidR="00EC42A3">
        <w:rPr>
          <w:bCs/>
        </w:rPr>
        <w:t>r</w:t>
      </w:r>
      <w:r w:rsidR="00D01BCA">
        <w:rPr>
          <w:bCs/>
        </w:rPr>
        <w:t>oberts_e</w:t>
      </w:r>
      <w:r>
        <w:rPr>
          <w:bCs/>
        </w:rPr>
        <w:t>@cde.state.co.us │ 303-866-3295</w:t>
      </w:r>
    </w:p>
    <w:p w14:paraId="3C702D7B" w14:textId="754692E8" w:rsidR="00EC42A3" w:rsidRDefault="00A70F62" w:rsidP="00EC42A3">
      <w:pPr>
        <w:rPr>
          <w:bCs/>
        </w:rPr>
      </w:pPr>
      <w:r>
        <w:rPr>
          <w:bCs/>
        </w:rPr>
        <w:t xml:space="preserve">Peg McMillen │ </w:t>
      </w:r>
      <w:r w:rsidR="00EC42A3">
        <w:rPr>
          <w:bCs/>
        </w:rPr>
        <w:t>mcmillen_p</w:t>
      </w:r>
      <w:r>
        <w:rPr>
          <w:bCs/>
        </w:rPr>
        <w:t>@cde.state.co.us │ 303-866-6790</w:t>
      </w:r>
    </w:p>
    <w:p w14:paraId="2A90C825" w14:textId="76CF0C78" w:rsidR="00E661DC" w:rsidRPr="00E661DC" w:rsidRDefault="0059434C" w:rsidP="00B61CDF">
      <w:r>
        <w:rPr>
          <w:noProof/>
          <w:lang w:bidi="ar-SA"/>
        </w:rPr>
        <w:drawing>
          <wp:anchor distT="0" distB="0" distL="114300" distR="114300" simplePos="0" relativeHeight="251685888" behindDoc="0" locked="0" layoutInCell="1" allowOverlap="1" wp14:anchorId="79CE0DB7" wp14:editId="01EFF7C2">
            <wp:simplePos x="0" y="0"/>
            <wp:positionH relativeFrom="column">
              <wp:posOffset>5038725</wp:posOffset>
            </wp:positionH>
            <wp:positionV relativeFrom="paragraph">
              <wp:posOffset>9525</wp:posOffset>
            </wp:positionV>
            <wp:extent cx="1242060" cy="685800"/>
            <wp:effectExtent l="0" t="0" r="0" b="0"/>
            <wp:wrapNone/>
            <wp:docPr id="4" name="Picture 4" descr="C:\Users\burnham_k\AppData\Local\Microsoft\Windows\Temporary Internet Files\Content.Outlook\AQ7C3A2O\CGA-218 Charter Schoo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nham_k\AppData\Local\Microsoft\Windows\Temporary Internet Files\Content.Outlook\AQ7C3A2O\CGA-218 Charter Schools.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B0531" w14:textId="789B3F0F" w:rsidR="00E661DC" w:rsidRPr="00293CEA" w:rsidRDefault="00E661DC" w:rsidP="00BB7EB5">
      <w:pPr>
        <w:pStyle w:val="Heading4"/>
      </w:pPr>
      <w:r w:rsidRPr="00293CEA">
        <w:t>For fiscal/budget questions contact:</w:t>
      </w:r>
      <w:r w:rsidR="000578C7" w:rsidRPr="000578C7">
        <w:rPr>
          <w:noProof/>
        </w:rPr>
        <w:t xml:space="preserve"> </w:t>
      </w:r>
    </w:p>
    <w:p w14:paraId="31E2E2CC" w14:textId="6C1BF5A2" w:rsidR="00E661DC" w:rsidRPr="00293CEA" w:rsidRDefault="007B4A12" w:rsidP="00B61CDF">
      <w:r>
        <w:t>Marti Rodriguez</w:t>
      </w:r>
      <w:r w:rsidR="001B020C">
        <w:t xml:space="preserve"> </w:t>
      </w:r>
      <w:r w:rsidR="00A70F62">
        <w:t xml:space="preserve">│ </w:t>
      </w:r>
      <w:r w:rsidR="00F546F6" w:rsidRPr="00A70F62">
        <w:t>rodriguez_m@cde.state.co.us</w:t>
      </w:r>
      <w:r w:rsidR="00F546F6">
        <w:t xml:space="preserve"> </w:t>
      </w:r>
      <w:r w:rsidR="00D01BCA">
        <w:t>│</w:t>
      </w:r>
      <w:r w:rsidR="001B020C">
        <w:t xml:space="preserve"> 303-866-</w:t>
      </w:r>
      <w:r>
        <w:t>6769</w:t>
      </w:r>
    </w:p>
    <w:p w14:paraId="68237636" w14:textId="77777777" w:rsidR="00C60FEA" w:rsidRPr="00E661DC" w:rsidRDefault="00C60FEA" w:rsidP="00B61CDF">
      <w:pPr>
        <w:rPr>
          <w:rFonts w:cs="Arial"/>
        </w:rPr>
      </w:pPr>
      <w:r w:rsidRPr="00E661DC">
        <w:fldChar w:fldCharType="begin"/>
      </w:r>
      <w:r w:rsidRPr="00E661DC">
        <w:instrText xml:space="preserve"> INCLUDEPICTURE "http://cdenet.cde.state.co.us/images-new/StateSealBW.bmp" \* MERGEFORMATINET </w:instrText>
      </w:r>
      <w:r w:rsidRPr="00E661DC">
        <w:fldChar w:fldCharType="end"/>
      </w:r>
    </w:p>
    <w:p w14:paraId="337AE81C" w14:textId="54E62FF1" w:rsidR="008B1332" w:rsidRPr="000463C8" w:rsidRDefault="008403E3" w:rsidP="00B61CDF">
      <w:pPr>
        <w:rPr>
          <w:b/>
          <w:sz w:val="18"/>
          <w:szCs w:val="18"/>
        </w:rPr>
      </w:pPr>
      <w:r>
        <w:rPr>
          <w:b/>
          <w:noProof/>
          <w:sz w:val="18"/>
          <w:szCs w:val="18"/>
          <w:lang w:bidi="ar-SA"/>
        </w:rPr>
        <mc:AlternateContent>
          <mc:Choice Requires="wps">
            <w:drawing>
              <wp:anchor distT="0" distB="0" distL="114300" distR="114300" simplePos="0" relativeHeight="251656192" behindDoc="0" locked="1" layoutInCell="1" allowOverlap="0" wp14:anchorId="358512D3" wp14:editId="4D300869">
                <wp:simplePos x="0" y="0"/>
                <wp:positionH relativeFrom="column">
                  <wp:posOffset>-206375</wp:posOffset>
                </wp:positionH>
                <wp:positionV relativeFrom="paragraph">
                  <wp:posOffset>297180</wp:posOffset>
                </wp:positionV>
                <wp:extent cx="6810375" cy="109156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109156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F48D98" w14:textId="77777777" w:rsidR="006E2FCE" w:rsidRDefault="006E2FCE" w:rsidP="00F77677">
                            <w:pPr>
                              <w:pBdr>
                                <w:top w:val="single" w:sz="6" w:space="1" w:color="E36C0A"/>
                              </w:pBdr>
                              <w:jc w:val="center"/>
                              <w:rPr>
                                <w:rFonts w:ascii="Book Antiqua" w:hAnsi="Book Antiqua" w:cs="Arial"/>
                                <w:b/>
                                <w:szCs w:val="22"/>
                              </w:rPr>
                            </w:pPr>
                          </w:p>
                          <w:p w14:paraId="24E8DDF5" w14:textId="77777777" w:rsidR="006E2FCE" w:rsidRDefault="006E2FCE" w:rsidP="00F77677">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1497BC66" w14:textId="77777777" w:rsidR="006E2FCE" w:rsidRDefault="006E2FCE" w:rsidP="00F77677">
                            <w:pPr>
                              <w:pStyle w:val="BasicParagraph"/>
                              <w:jc w:val="center"/>
                              <w:rPr>
                                <w:rFonts w:ascii="PalatinoLinotype-Bold" w:hAnsi="PalatinoLinotype-Bold" w:cs="PalatinoLinotype-Bold"/>
                                <w:b/>
                                <w:bCs/>
                                <w:sz w:val="18"/>
                                <w:szCs w:val="18"/>
                              </w:rPr>
                            </w:pPr>
                            <w:r>
                              <w:rPr>
                                <w:rFonts w:ascii="PalatinoLinotype-Bold" w:hAnsi="PalatinoLinotype-Bold" w:cs="PalatinoLinotype-Bold"/>
                                <w:b/>
                                <w:bCs/>
                                <w:sz w:val="18"/>
                                <w:szCs w:val="18"/>
                              </w:rPr>
                              <w:t>Schools of Choice</w:t>
                            </w:r>
                          </w:p>
                          <w:p w14:paraId="1C2357F8" w14:textId="77777777" w:rsidR="006E2FCE" w:rsidRPr="00B324D1" w:rsidRDefault="006E2FCE" w:rsidP="00F77677">
                            <w:pPr>
                              <w:pStyle w:val="BasicParagraph"/>
                              <w:jc w:val="center"/>
                              <w:rPr>
                                <w:rFonts w:ascii="Calibri" w:hAnsi="Calibri" w:cs="Calibri"/>
                                <w:sz w:val="18"/>
                                <w:szCs w:val="18"/>
                              </w:rPr>
                            </w:pPr>
                            <w:r>
                              <w:rPr>
                                <w:rFonts w:ascii="PalatinoLinotype-Bold" w:hAnsi="PalatinoLinotype-Bold" w:cs="PalatinoLinotype-Bold"/>
                                <w:b/>
                                <w:bCs/>
                                <w:sz w:val="18"/>
                                <w:szCs w:val="18"/>
                              </w:rPr>
                              <w:t>Choice and Innovation Unit</w:t>
                            </w:r>
                          </w:p>
                          <w:p w14:paraId="12F28071" w14:textId="77777777" w:rsidR="006E2FCE" w:rsidRPr="00FF4B4E" w:rsidRDefault="006E2FCE" w:rsidP="00F77677">
                            <w:pPr>
                              <w:pStyle w:val="BasicParagraph"/>
                              <w:jc w:val="center"/>
                              <w:rPr>
                                <w:rFonts w:ascii="Calibri" w:hAnsi="Calibri" w:cs="Calibri"/>
                              </w:rPr>
                            </w:pPr>
                            <w:r>
                              <w:rPr>
                                <w:rFonts w:ascii="Calibri" w:hAnsi="Calibri" w:cs="Calibri"/>
                              </w:rPr>
                              <w:t>201 E. Colfax Avenue, Room 210,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12D3" id="Text Box 35" o:spid="_x0000_s1027" type="#_x0000_t202" style="position:absolute;margin-left:-16.25pt;margin-top:23.4pt;width:536.25pt;height:8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" o:allowoverlap="f" filled="f" stroked="f">
                <v:path arrowok="t"/>
                <v:textbox>
                  <w:txbxContent>
                    <w:p w14:paraId="34F48D98" w14:textId="77777777" w:rsidR="006E2FCE" w:rsidRDefault="006E2FCE" w:rsidP="00F77677">
                      <w:pPr>
                        <w:pBdr>
                          <w:top w:val="single" w:sz="6" w:space="1" w:color="E36C0A"/>
                        </w:pBdr>
                        <w:jc w:val="center"/>
                        <w:rPr>
                          <w:rFonts w:ascii="Book Antiqua" w:hAnsi="Book Antiqua" w:cs="Arial"/>
                          <w:b/>
                          <w:szCs w:val="22"/>
                        </w:rPr>
                      </w:pPr>
                    </w:p>
                    <w:p w14:paraId="24E8DDF5" w14:textId="77777777" w:rsidR="006E2FCE" w:rsidRDefault="006E2FCE" w:rsidP="00F77677">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1497BC66" w14:textId="77777777" w:rsidR="006E2FCE" w:rsidRDefault="006E2FCE" w:rsidP="00F77677">
                      <w:pPr>
                        <w:pStyle w:val="BasicParagraph"/>
                        <w:jc w:val="center"/>
                        <w:rPr>
                          <w:rFonts w:ascii="PalatinoLinotype-Bold" w:hAnsi="PalatinoLinotype-Bold" w:cs="PalatinoLinotype-Bold"/>
                          <w:b/>
                          <w:bCs/>
                          <w:sz w:val="18"/>
                          <w:szCs w:val="18"/>
                        </w:rPr>
                      </w:pPr>
                      <w:r>
                        <w:rPr>
                          <w:rFonts w:ascii="PalatinoLinotype-Bold" w:hAnsi="PalatinoLinotype-Bold" w:cs="PalatinoLinotype-Bold"/>
                          <w:b/>
                          <w:bCs/>
                          <w:sz w:val="18"/>
                          <w:szCs w:val="18"/>
                        </w:rPr>
                        <w:t>Schools of Choice</w:t>
                      </w:r>
                    </w:p>
                    <w:p w14:paraId="1C2357F8" w14:textId="77777777" w:rsidR="006E2FCE" w:rsidRPr="00B324D1" w:rsidRDefault="006E2FCE" w:rsidP="00F77677">
                      <w:pPr>
                        <w:pStyle w:val="BasicParagraph"/>
                        <w:jc w:val="center"/>
                        <w:rPr>
                          <w:rFonts w:ascii="Calibri" w:hAnsi="Calibri" w:cs="Calibri"/>
                          <w:sz w:val="18"/>
                          <w:szCs w:val="18"/>
                        </w:rPr>
                      </w:pPr>
                      <w:r>
                        <w:rPr>
                          <w:rFonts w:ascii="PalatinoLinotype-Bold" w:hAnsi="PalatinoLinotype-Bold" w:cs="PalatinoLinotype-Bold"/>
                          <w:b/>
                          <w:bCs/>
                          <w:sz w:val="18"/>
                          <w:szCs w:val="18"/>
                        </w:rPr>
                        <w:t>Choice and Innovation Unit</w:t>
                      </w:r>
                    </w:p>
                    <w:p w14:paraId="12F28071" w14:textId="77777777" w:rsidR="006E2FCE" w:rsidRPr="00FF4B4E" w:rsidRDefault="006E2FCE" w:rsidP="00F77677">
                      <w:pPr>
                        <w:pStyle w:val="BasicParagraph"/>
                        <w:jc w:val="center"/>
                        <w:rPr>
                          <w:rFonts w:ascii="Calibri" w:hAnsi="Calibri" w:cs="Calibri"/>
                        </w:rPr>
                      </w:pPr>
                      <w:r>
                        <w:rPr>
                          <w:rFonts w:ascii="Calibri" w:hAnsi="Calibri" w:cs="Calibri"/>
                        </w:rPr>
                        <w:t>201 E. Colfax Avenue, Room 210, Denver, CO 80203</w:t>
                      </w:r>
                    </w:p>
                  </w:txbxContent>
                </v:textbox>
                <w10:wrap type="square"/>
                <w10:anchorlock/>
              </v:shape>
            </w:pict>
          </mc:Fallback>
        </mc:AlternateContent>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sidRPr="000463C8">
        <w:rPr>
          <w:b/>
          <w:sz w:val="18"/>
          <w:szCs w:val="18"/>
        </w:rPr>
        <w:tab/>
      </w:r>
      <w:r w:rsidR="000463C8">
        <w:rPr>
          <w:b/>
          <w:sz w:val="18"/>
          <w:szCs w:val="18"/>
        </w:rPr>
        <w:t xml:space="preserve"> </w:t>
      </w:r>
      <w:r w:rsidR="000463C8" w:rsidRPr="000463C8">
        <w:rPr>
          <w:b/>
          <w:sz w:val="18"/>
          <w:szCs w:val="18"/>
        </w:rPr>
        <w:t xml:space="preserve">  </w:t>
      </w:r>
      <w:r w:rsidR="008B1332" w:rsidRPr="000463C8">
        <w:rPr>
          <w:b/>
          <w:sz w:val="18"/>
          <w:szCs w:val="18"/>
        </w:rPr>
        <w:br w:type="page"/>
      </w:r>
    </w:p>
    <w:p w14:paraId="7023CE4B" w14:textId="77777777" w:rsidR="00936E7B" w:rsidRDefault="00936E7B" w:rsidP="00FF51EF">
      <w:pPr>
        <w:pStyle w:val="Heading1"/>
        <w:sectPr w:rsidR="00936E7B" w:rsidSect="00936E7B">
          <w:footerReference w:type="even" r:id="rId10"/>
          <w:footerReference w:type="default" r:id="rId11"/>
          <w:pgSz w:w="12240" w:h="15840" w:code="1"/>
          <w:pgMar w:top="1440" w:right="1440" w:bottom="230" w:left="1440" w:header="720" w:footer="288" w:gutter="0"/>
          <w:pgNumType w:start="4"/>
          <w:cols w:space="720"/>
          <w:titlePg/>
          <w:docGrid w:linePitch="360"/>
        </w:sectPr>
      </w:pPr>
      <w:bookmarkStart w:id="9" w:name="_Toc425178960"/>
      <w:bookmarkStart w:id="10" w:name="_Toc485131606"/>
    </w:p>
    <w:p w14:paraId="0D2742A2" w14:textId="13F66F98" w:rsidR="00FF51EF" w:rsidRDefault="00FF51EF" w:rsidP="00FF51EF">
      <w:pPr>
        <w:pStyle w:val="Heading1"/>
      </w:pPr>
      <w:bookmarkStart w:id="11" w:name="_Toc488847611"/>
      <w:bookmarkStart w:id="12" w:name="_Toc488848066"/>
      <w:r>
        <w:lastRenderedPageBreak/>
        <w:t>Table of Contents</w:t>
      </w:r>
      <w:bookmarkEnd w:id="9"/>
      <w:bookmarkEnd w:id="10"/>
      <w:bookmarkEnd w:id="11"/>
      <w:bookmarkEnd w:id="12"/>
    </w:p>
    <w:p w14:paraId="5C8E0D22" w14:textId="778374AC" w:rsidR="008B5A60" w:rsidRDefault="008B5A60">
      <w:pPr>
        <w:pStyle w:val="TOC1"/>
        <w:tabs>
          <w:tab w:val="right" w:leader="dot" w:pos="10070"/>
        </w:tabs>
        <w:rPr>
          <w:rFonts w:asciiTheme="minorHAnsi" w:eastAsiaTheme="minorEastAsia" w:hAnsiTheme="minorHAnsi" w:cstheme="minorBidi"/>
          <w:b w:val="0"/>
          <w:noProof/>
          <w:sz w:val="22"/>
          <w:szCs w:val="22"/>
          <w:lang w:bidi="ar-SA"/>
        </w:rPr>
      </w:pPr>
      <w:r>
        <w:rPr>
          <w:rFonts w:asciiTheme="minorHAnsi" w:hAnsiTheme="minorHAnsi"/>
          <w:b w:val="0"/>
        </w:rPr>
        <w:fldChar w:fldCharType="begin"/>
      </w:r>
      <w:r>
        <w:rPr>
          <w:rFonts w:asciiTheme="minorHAnsi" w:hAnsiTheme="minorHAnsi"/>
          <w:b w:val="0"/>
        </w:rPr>
        <w:instrText xml:space="preserve"> TOC \o "1-3" \h \z \u </w:instrText>
      </w:r>
      <w:r>
        <w:rPr>
          <w:rFonts w:asciiTheme="minorHAnsi" w:hAnsiTheme="minorHAnsi"/>
          <w:b w:val="0"/>
        </w:rPr>
        <w:fldChar w:fldCharType="separate"/>
      </w:r>
      <w:hyperlink w:anchor="_Toc488848065" w:history="1"/>
      <w:hyperlink w:anchor="_Toc488848068" w:history="1">
        <w:r w:rsidRPr="00E64D35">
          <w:rPr>
            <w:rStyle w:val="Hyperlink"/>
            <w:noProof/>
          </w:rPr>
          <w:t>2017-18 Grant Calendar</w:t>
        </w:r>
        <w:r>
          <w:rPr>
            <w:noProof/>
            <w:webHidden/>
          </w:rPr>
          <w:tab/>
        </w:r>
        <w:r>
          <w:rPr>
            <w:noProof/>
            <w:webHidden/>
          </w:rPr>
          <w:fldChar w:fldCharType="begin"/>
        </w:r>
        <w:r>
          <w:rPr>
            <w:noProof/>
            <w:webHidden/>
          </w:rPr>
          <w:instrText xml:space="preserve"> PAGEREF _Toc488848068 \h </w:instrText>
        </w:r>
        <w:r>
          <w:rPr>
            <w:noProof/>
            <w:webHidden/>
          </w:rPr>
        </w:r>
        <w:r>
          <w:rPr>
            <w:noProof/>
            <w:webHidden/>
          </w:rPr>
          <w:fldChar w:fldCharType="separate"/>
        </w:r>
        <w:r w:rsidR="00C36201">
          <w:rPr>
            <w:noProof/>
            <w:webHidden/>
          </w:rPr>
          <w:t>4</w:t>
        </w:r>
        <w:r>
          <w:rPr>
            <w:noProof/>
            <w:webHidden/>
          </w:rPr>
          <w:fldChar w:fldCharType="end"/>
        </w:r>
      </w:hyperlink>
    </w:p>
    <w:p w14:paraId="30A335DD" w14:textId="77777777"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71" w:history="1">
        <w:r w:rsidR="008B5A60" w:rsidRPr="00E64D35">
          <w:rPr>
            <w:rStyle w:val="Hyperlink"/>
            <w:noProof/>
          </w:rPr>
          <w:t>Background</w:t>
        </w:r>
        <w:r w:rsidR="008B5A60">
          <w:rPr>
            <w:noProof/>
            <w:webHidden/>
          </w:rPr>
          <w:tab/>
        </w:r>
        <w:r w:rsidR="008B5A60">
          <w:rPr>
            <w:noProof/>
            <w:webHidden/>
          </w:rPr>
          <w:fldChar w:fldCharType="begin"/>
        </w:r>
        <w:r w:rsidR="008B5A60">
          <w:rPr>
            <w:noProof/>
            <w:webHidden/>
          </w:rPr>
          <w:instrText xml:space="preserve"> PAGEREF _Toc488848071 \h </w:instrText>
        </w:r>
        <w:r w:rsidR="008B5A60">
          <w:rPr>
            <w:noProof/>
            <w:webHidden/>
          </w:rPr>
        </w:r>
        <w:r w:rsidR="008B5A60">
          <w:rPr>
            <w:noProof/>
            <w:webHidden/>
          </w:rPr>
          <w:fldChar w:fldCharType="separate"/>
        </w:r>
        <w:r w:rsidR="00C36201">
          <w:rPr>
            <w:noProof/>
            <w:webHidden/>
          </w:rPr>
          <w:t>6</w:t>
        </w:r>
        <w:r w:rsidR="008B5A60">
          <w:rPr>
            <w:noProof/>
            <w:webHidden/>
          </w:rPr>
          <w:fldChar w:fldCharType="end"/>
        </w:r>
      </w:hyperlink>
    </w:p>
    <w:p w14:paraId="00562FEA" w14:textId="77777777"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72" w:history="1">
        <w:r w:rsidR="008B5A60" w:rsidRPr="00E64D35">
          <w:rPr>
            <w:rStyle w:val="Hyperlink"/>
            <w:noProof/>
          </w:rPr>
          <w:t>Purpose of the Grant</w:t>
        </w:r>
        <w:r w:rsidR="008B5A60">
          <w:rPr>
            <w:noProof/>
            <w:webHidden/>
          </w:rPr>
          <w:tab/>
        </w:r>
        <w:r w:rsidR="008B5A60">
          <w:rPr>
            <w:noProof/>
            <w:webHidden/>
          </w:rPr>
          <w:fldChar w:fldCharType="begin"/>
        </w:r>
        <w:r w:rsidR="008B5A60">
          <w:rPr>
            <w:noProof/>
            <w:webHidden/>
          </w:rPr>
          <w:instrText xml:space="preserve"> PAGEREF _Toc488848072 \h </w:instrText>
        </w:r>
        <w:r w:rsidR="008B5A60">
          <w:rPr>
            <w:noProof/>
            <w:webHidden/>
          </w:rPr>
        </w:r>
        <w:r w:rsidR="008B5A60">
          <w:rPr>
            <w:noProof/>
            <w:webHidden/>
          </w:rPr>
          <w:fldChar w:fldCharType="separate"/>
        </w:r>
        <w:r w:rsidR="00C36201">
          <w:rPr>
            <w:noProof/>
            <w:webHidden/>
          </w:rPr>
          <w:t>6</w:t>
        </w:r>
        <w:r w:rsidR="008B5A60">
          <w:rPr>
            <w:noProof/>
            <w:webHidden/>
          </w:rPr>
          <w:fldChar w:fldCharType="end"/>
        </w:r>
      </w:hyperlink>
    </w:p>
    <w:p w14:paraId="0578C235" w14:textId="77777777"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73" w:history="1">
        <w:r w:rsidR="008B5A60" w:rsidRPr="00E64D35">
          <w:rPr>
            <w:rStyle w:val="Hyperlink"/>
            <w:noProof/>
          </w:rPr>
          <w:t>Eligible Applicants</w:t>
        </w:r>
        <w:r w:rsidR="008B5A60">
          <w:rPr>
            <w:noProof/>
            <w:webHidden/>
          </w:rPr>
          <w:tab/>
        </w:r>
        <w:r w:rsidR="008B5A60">
          <w:rPr>
            <w:noProof/>
            <w:webHidden/>
          </w:rPr>
          <w:fldChar w:fldCharType="begin"/>
        </w:r>
        <w:r w:rsidR="008B5A60">
          <w:rPr>
            <w:noProof/>
            <w:webHidden/>
          </w:rPr>
          <w:instrText xml:space="preserve"> PAGEREF _Toc488848073 \h </w:instrText>
        </w:r>
        <w:r w:rsidR="008B5A60">
          <w:rPr>
            <w:noProof/>
            <w:webHidden/>
          </w:rPr>
        </w:r>
        <w:r w:rsidR="008B5A60">
          <w:rPr>
            <w:noProof/>
            <w:webHidden/>
          </w:rPr>
          <w:fldChar w:fldCharType="separate"/>
        </w:r>
        <w:r w:rsidR="00C36201">
          <w:rPr>
            <w:noProof/>
            <w:webHidden/>
          </w:rPr>
          <w:t>6</w:t>
        </w:r>
        <w:r w:rsidR="008B5A60">
          <w:rPr>
            <w:noProof/>
            <w:webHidden/>
          </w:rPr>
          <w:fldChar w:fldCharType="end"/>
        </w:r>
      </w:hyperlink>
    </w:p>
    <w:p w14:paraId="04BF2674" w14:textId="77777777"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74" w:history="1">
        <w:r w:rsidR="008B5A60" w:rsidRPr="00E64D35">
          <w:rPr>
            <w:rStyle w:val="Hyperlink"/>
            <w:noProof/>
          </w:rPr>
          <w:t>Educational Service Providers</w:t>
        </w:r>
        <w:r w:rsidR="008B5A60">
          <w:rPr>
            <w:noProof/>
            <w:webHidden/>
          </w:rPr>
          <w:tab/>
        </w:r>
        <w:r w:rsidR="008B5A60">
          <w:rPr>
            <w:noProof/>
            <w:webHidden/>
          </w:rPr>
          <w:fldChar w:fldCharType="begin"/>
        </w:r>
        <w:r w:rsidR="008B5A60">
          <w:rPr>
            <w:noProof/>
            <w:webHidden/>
          </w:rPr>
          <w:instrText xml:space="preserve"> PAGEREF _Toc488848074 \h </w:instrText>
        </w:r>
        <w:r w:rsidR="008B5A60">
          <w:rPr>
            <w:noProof/>
            <w:webHidden/>
          </w:rPr>
        </w:r>
        <w:r w:rsidR="008B5A60">
          <w:rPr>
            <w:noProof/>
            <w:webHidden/>
          </w:rPr>
          <w:fldChar w:fldCharType="separate"/>
        </w:r>
        <w:r w:rsidR="00C36201">
          <w:rPr>
            <w:noProof/>
            <w:webHidden/>
          </w:rPr>
          <w:t>6</w:t>
        </w:r>
        <w:r w:rsidR="008B5A60">
          <w:rPr>
            <w:noProof/>
            <w:webHidden/>
          </w:rPr>
          <w:fldChar w:fldCharType="end"/>
        </w:r>
      </w:hyperlink>
    </w:p>
    <w:p w14:paraId="3432DEA8" w14:textId="77777777"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75" w:history="1">
        <w:r w:rsidR="008B5A60" w:rsidRPr="00E64D35">
          <w:rPr>
            <w:rStyle w:val="Hyperlink"/>
            <w:noProof/>
          </w:rPr>
          <w:t>Proof of Eligibility</w:t>
        </w:r>
        <w:r w:rsidR="008B5A60">
          <w:rPr>
            <w:noProof/>
            <w:webHidden/>
          </w:rPr>
          <w:tab/>
        </w:r>
        <w:r w:rsidR="008B5A60">
          <w:rPr>
            <w:noProof/>
            <w:webHidden/>
          </w:rPr>
          <w:fldChar w:fldCharType="begin"/>
        </w:r>
        <w:r w:rsidR="008B5A60">
          <w:rPr>
            <w:noProof/>
            <w:webHidden/>
          </w:rPr>
          <w:instrText xml:space="preserve"> PAGEREF _Toc488848075 \h </w:instrText>
        </w:r>
        <w:r w:rsidR="008B5A60">
          <w:rPr>
            <w:noProof/>
            <w:webHidden/>
          </w:rPr>
        </w:r>
        <w:r w:rsidR="008B5A60">
          <w:rPr>
            <w:noProof/>
            <w:webHidden/>
          </w:rPr>
          <w:fldChar w:fldCharType="separate"/>
        </w:r>
        <w:r w:rsidR="00C36201">
          <w:rPr>
            <w:noProof/>
            <w:webHidden/>
          </w:rPr>
          <w:t>7</w:t>
        </w:r>
        <w:r w:rsidR="008B5A60">
          <w:rPr>
            <w:noProof/>
            <w:webHidden/>
          </w:rPr>
          <w:fldChar w:fldCharType="end"/>
        </w:r>
      </w:hyperlink>
    </w:p>
    <w:p w14:paraId="22766AD1" w14:textId="6E008479"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82" w:history="1">
        <w:r w:rsidR="008B5A60" w:rsidRPr="00E64D35">
          <w:rPr>
            <w:rStyle w:val="Hyperlink"/>
            <w:noProof/>
          </w:rPr>
          <w:t>Available Funds</w:t>
        </w:r>
        <w:r w:rsidR="008B5A60">
          <w:rPr>
            <w:noProof/>
            <w:webHidden/>
          </w:rPr>
          <w:tab/>
        </w:r>
        <w:r w:rsidR="008B5A60">
          <w:rPr>
            <w:noProof/>
            <w:webHidden/>
          </w:rPr>
          <w:fldChar w:fldCharType="begin"/>
        </w:r>
        <w:r w:rsidR="008B5A60">
          <w:rPr>
            <w:noProof/>
            <w:webHidden/>
          </w:rPr>
          <w:instrText xml:space="preserve"> PAGEREF _Toc488848082 \h </w:instrText>
        </w:r>
        <w:r w:rsidR="008B5A60">
          <w:rPr>
            <w:noProof/>
            <w:webHidden/>
          </w:rPr>
        </w:r>
        <w:r w:rsidR="008B5A60">
          <w:rPr>
            <w:noProof/>
            <w:webHidden/>
          </w:rPr>
          <w:fldChar w:fldCharType="separate"/>
        </w:r>
        <w:r w:rsidR="00C36201">
          <w:rPr>
            <w:noProof/>
            <w:webHidden/>
          </w:rPr>
          <w:t>7</w:t>
        </w:r>
        <w:r w:rsidR="008B5A60">
          <w:rPr>
            <w:noProof/>
            <w:webHidden/>
          </w:rPr>
          <w:fldChar w:fldCharType="end"/>
        </w:r>
      </w:hyperlink>
    </w:p>
    <w:p w14:paraId="33ECA081" w14:textId="4D1B6D9D"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83" w:history="1">
        <w:r w:rsidR="008B5A60" w:rsidRPr="00E64D35">
          <w:rPr>
            <w:rStyle w:val="Hyperlink"/>
            <w:noProof/>
          </w:rPr>
          <w:t>Duration of Grants</w:t>
        </w:r>
        <w:r w:rsidR="008B5A60">
          <w:rPr>
            <w:noProof/>
            <w:webHidden/>
          </w:rPr>
          <w:tab/>
        </w:r>
        <w:r w:rsidR="008B5A60">
          <w:rPr>
            <w:noProof/>
            <w:webHidden/>
          </w:rPr>
          <w:fldChar w:fldCharType="begin"/>
        </w:r>
        <w:r w:rsidR="008B5A60">
          <w:rPr>
            <w:noProof/>
            <w:webHidden/>
          </w:rPr>
          <w:instrText xml:space="preserve"> PAGEREF _Toc488848083 \h </w:instrText>
        </w:r>
        <w:r w:rsidR="008B5A60">
          <w:rPr>
            <w:noProof/>
            <w:webHidden/>
          </w:rPr>
        </w:r>
        <w:r w:rsidR="008B5A60">
          <w:rPr>
            <w:noProof/>
            <w:webHidden/>
          </w:rPr>
          <w:fldChar w:fldCharType="separate"/>
        </w:r>
        <w:r w:rsidR="00C36201">
          <w:rPr>
            <w:noProof/>
            <w:webHidden/>
          </w:rPr>
          <w:t>7</w:t>
        </w:r>
        <w:r w:rsidR="008B5A60">
          <w:rPr>
            <w:noProof/>
            <w:webHidden/>
          </w:rPr>
          <w:fldChar w:fldCharType="end"/>
        </w:r>
      </w:hyperlink>
    </w:p>
    <w:p w14:paraId="17D640C5" w14:textId="30490929"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84" w:history="1">
        <w:r w:rsidR="008B5A60" w:rsidRPr="00E64D35">
          <w:rPr>
            <w:rStyle w:val="Hyperlink"/>
            <w:noProof/>
          </w:rPr>
          <w:t>Use of Funds</w:t>
        </w:r>
        <w:r w:rsidR="008B5A60">
          <w:rPr>
            <w:noProof/>
            <w:webHidden/>
          </w:rPr>
          <w:tab/>
        </w:r>
        <w:r w:rsidR="008B5A60">
          <w:rPr>
            <w:noProof/>
            <w:webHidden/>
          </w:rPr>
          <w:fldChar w:fldCharType="begin"/>
        </w:r>
        <w:r w:rsidR="008B5A60">
          <w:rPr>
            <w:noProof/>
            <w:webHidden/>
          </w:rPr>
          <w:instrText xml:space="preserve"> PAGEREF _Toc488848084 \h </w:instrText>
        </w:r>
        <w:r w:rsidR="008B5A60">
          <w:rPr>
            <w:noProof/>
            <w:webHidden/>
          </w:rPr>
        </w:r>
        <w:r w:rsidR="008B5A60">
          <w:rPr>
            <w:noProof/>
            <w:webHidden/>
          </w:rPr>
          <w:fldChar w:fldCharType="separate"/>
        </w:r>
        <w:r w:rsidR="00C36201">
          <w:rPr>
            <w:noProof/>
            <w:webHidden/>
          </w:rPr>
          <w:t>8</w:t>
        </w:r>
        <w:r w:rsidR="008B5A60">
          <w:rPr>
            <w:noProof/>
            <w:webHidden/>
          </w:rPr>
          <w:fldChar w:fldCharType="end"/>
        </w:r>
      </w:hyperlink>
    </w:p>
    <w:p w14:paraId="117F791F" w14:textId="7CF13DA9"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85" w:history="1">
        <w:r w:rsidR="008B5A60" w:rsidRPr="00E64D35">
          <w:rPr>
            <w:rStyle w:val="Hyperlink"/>
            <w:noProof/>
          </w:rPr>
          <w:t>Participation, Evaluation and Reporting</w:t>
        </w:r>
        <w:r w:rsidR="008B5A60">
          <w:rPr>
            <w:noProof/>
            <w:webHidden/>
          </w:rPr>
          <w:tab/>
        </w:r>
        <w:r w:rsidR="008B5A60">
          <w:rPr>
            <w:noProof/>
            <w:webHidden/>
          </w:rPr>
          <w:fldChar w:fldCharType="begin"/>
        </w:r>
        <w:r w:rsidR="008B5A60">
          <w:rPr>
            <w:noProof/>
            <w:webHidden/>
          </w:rPr>
          <w:instrText xml:space="preserve"> PAGEREF _Toc488848085 \h </w:instrText>
        </w:r>
        <w:r w:rsidR="008B5A60">
          <w:rPr>
            <w:noProof/>
            <w:webHidden/>
          </w:rPr>
        </w:r>
        <w:r w:rsidR="008B5A60">
          <w:rPr>
            <w:noProof/>
            <w:webHidden/>
          </w:rPr>
          <w:fldChar w:fldCharType="separate"/>
        </w:r>
        <w:r w:rsidR="00C36201">
          <w:rPr>
            <w:noProof/>
            <w:webHidden/>
          </w:rPr>
          <w:t>8</w:t>
        </w:r>
        <w:r w:rsidR="008B5A60">
          <w:rPr>
            <w:noProof/>
            <w:webHidden/>
          </w:rPr>
          <w:fldChar w:fldCharType="end"/>
        </w:r>
      </w:hyperlink>
    </w:p>
    <w:p w14:paraId="62564C89" w14:textId="4DD77F72"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86" w:history="1">
        <w:r w:rsidR="008B5A60" w:rsidRPr="00E64D35">
          <w:rPr>
            <w:rStyle w:val="Hyperlink"/>
            <w:noProof/>
          </w:rPr>
          <w:t>Technical Assistance</w:t>
        </w:r>
        <w:r w:rsidR="008B5A60">
          <w:rPr>
            <w:noProof/>
            <w:webHidden/>
          </w:rPr>
          <w:tab/>
        </w:r>
        <w:r w:rsidR="008B5A60">
          <w:rPr>
            <w:noProof/>
            <w:webHidden/>
          </w:rPr>
          <w:fldChar w:fldCharType="begin"/>
        </w:r>
        <w:r w:rsidR="008B5A60">
          <w:rPr>
            <w:noProof/>
            <w:webHidden/>
          </w:rPr>
          <w:instrText xml:space="preserve"> PAGEREF _Toc488848086 \h </w:instrText>
        </w:r>
        <w:r w:rsidR="008B5A60">
          <w:rPr>
            <w:noProof/>
            <w:webHidden/>
          </w:rPr>
        </w:r>
        <w:r w:rsidR="008B5A60">
          <w:rPr>
            <w:noProof/>
            <w:webHidden/>
          </w:rPr>
          <w:fldChar w:fldCharType="separate"/>
        </w:r>
        <w:r w:rsidR="00C36201">
          <w:rPr>
            <w:noProof/>
            <w:webHidden/>
          </w:rPr>
          <w:t>8</w:t>
        </w:r>
        <w:r w:rsidR="008B5A60">
          <w:rPr>
            <w:noProof/>
            <w:webHidden/>
          </w:rPr>
          <w:fldChar w:fldCharType="end"/>
        </w:r>
      </w:hyperlink>
    </w:p>
    <w:p w14:paraId="23C31F67" w14:textId="5F41066A"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87" w:history="1">
        <w:r w:rsidR="008B5A60" w:rsidRPr="00E64D35">
          <w:rPr>
            <w:rStyle w:val="Hyperlink"/>
            <w:noProof/>
          </w:rPr>
          <w:t>Evaluation</w:t>
        </w:r>
        <w:r w:rsidR="008B5A60">
          <w:rPr>
            <w:noProof/>
            <w:webHidden/>
          </w:rPr>
          <w:tab/>
        </w:r>
        <w:r w:rsidR="008B5A60">
          <w:rPr>
            <w:noProof/>
            <w:webHidden/>
          </w:rPr>
          <w:fldChar w:fldCharType="begin"/>
        </w:r>
        <w:r w:rsidR="008B5A60">
          <w:rPr>
            <w:noProof/>
            <w:webHidden/>
          </w:rPr>
          <w:instrText xml:space="preserve"> PAGEREF _Toc488848087 \h </w:instrText>
        </w:r>
        <w:r w:rsidR="008B5A60">
          <w:rPr>
            <w:noProof/>
            <w:webHidden/>
          </w:rPr>
        </w:r>
        <w:r w:rsidR="008B5A60">
          <w:rPr>
            <w:noProof/>
            <w:webHidden/>
          </w:rPr>
          <w:fldChar w:fldCharType="separate"/>
        </w:r>
        <w:r w:rsidR="00C36201">
          <w:rPr>
            <w:noProof/>
            <w:webHidden/>
          </w:rPr>
          <w:t>9</w:t>
        </w:r>
        <w:r w:rsidR="008B5A60">
          <w:rPr>
            <w:noProof/>
            <w:webHidden/>
          </w:rPr>
          <w:fldChar w:fldCharType="end"/>
        </w:r>
      </w:hyperlink>
    </w:p>
    <w:p w14:paraId="0F988105" w14:textId="5C9FEDB8"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88" w:history="1">
        <w:r w:rsidR="008B5A60" w:rsidRPr="00E64D35">
          <w:rPr>
            <w:rStyle w:val="Hyperlink"/>
            <w:noProof/>
          </w:rPr>
          <w:t>Reporting</w:t>
        </w:r>
        <w:r w:rsidR="008B5A60">
          <w:rPr>
            <w:noProof/>
            <w:webHidden/>
          </w:rPr>
          <w:tab/>
        </w:r>
        <w:r w:rsidR="008B5A60">
          <w:rPr>
            <w:noProof/>
            <w:webHidden/>
          </w:rPr>
          <w:fldChar w:fldCharType="begin"/>
        </w:r>
        <w:r w:rsidR="008B5A60">
          <w:rPr>
            <w:noProof/>
            <w:webHidden/>
          </w:rPr>
          <w:instrText xml:space="preserve"> PAGEREF _Toc488848088 \h </w:instrText>
        </w:r>
        <w:r w:rsidR="008B5A60">
          <w:rPr>
            <w:noProof/>
            <w:webHidden/>
          </w:rPr>
        </w:r>
        <w:r w:rsidR="008B5A60">
          <w:rPr>
            <w:noProof/>
            <w:webHidden/>
          </w:rPr>
          <w:fldChar w:fldCharType="separate"/>
        </w:r>
        <w:r w:rsidR="00C36201">
          <w:rPr>
            <w:noProof/>
            <w:webHidden/>
          </w:rPr>
          <w:t>10</w:t>
        </w:r>
        <w:r w:rsidR="008B5A60">
          <w:rPr>
            <w:noProof/>
            <w:webHidden/>
          </w:rPr>
          <w:fldChar w:fldCharType="end"/>
        </w:r>
      </w:hyperlink>
    </w:p>
    <w:p w14:paraId="689A650C" w14:textId="7E6F842E"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89" w:history="1">
        <w:r w:rsidR="008B5A60" w:rsidRPr="00E64D35">
          <w:rPr>
            <w:rStyle w:val="Hyperlink"/>
            <w:noProof/>
          </w:rPr>
          <w:t>Renewal Proposal Technical Assistance</w:t>
        </w:r>
        <w:r w:rsidR="008B5A60">
          <w:rPr>
            <w:noProof/>
            <w:webHidden/>
          </w:rPr>
          <w:tab/>
        </w:r>
        <w:r w:rsidR="008B5A60">
          <w:rPr>
            <w:noProof/>
            <w:webHidden/>
          </w:rPr>
          <w:fldChar w:fldCharType="begin"/>
        </w:r>
        <w:r w:rsidR="008B5A60">
          <w:rPr>
            <w:noProof/>
            <w:webHidden/>
          </w:rPr>
          <w:instrText xml:space="preserve"> PAGEREF _Toc488848089 \h </w:instrText>
        </w:r>
        <w:r w:rsidR="008B5A60">
          <w:rPr>
            <w:noProof/>
            <w:webHidden/>
          </w:rPr>
        </w:r>
        <w:r w:rsidR="008B5A60">
          <w:rPr>
            <w:noProof/>
            <w:webHidden/>
          </w:rPr>
          <w:fldChar w:fldCharType="separate"/>
        </w:r>
        <w:r w:rsidR="00C36201">
          <w:rPr>
            <w:noProof/>
            <w:webHidden/>
          </w:rPr>
          <w:t>10</w:t>
        </w:r>
        <w:r w:rsidR="008B5A60">
          <w:rPr>
            <w:noProof/>
            <w:webHidden/>
          </w:rPr>
          <w:fldChar w:fldCharType="end"/>
        </w:r>
      </w:hyperlink>
    </w:p>
    <w:p w14:paraId="06235B19" w14:textId="172EDED6"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90" w:history="1">
        <w:r w:rsidR="008B5A60" w:rsidRPr="00E64D35">
          <w:rPr>
            <w:rStyle w:val="Hyperlink"/>
            <w:noProof/>
          </w:rPr>
          <w:t>Review Process</w:t>
        </w:r>
        <w:r w:rsidR="008B5A60">
          <w:rPr>
            <w:noProof/>
            <w:webHidden/>
          </w:rPr>
          <w:tab/>
        </w:r>
        <w:r w:rsidR="008B5A60">
          <w:rPr>
            <w:noProof/>
            <w:webHidden/>
          </w:rPr>
          <w:fldChar w:fldCharType="begin"/>
        </w:r>
        <w:r w:rsidR="008B5A60">
          <w:rPr>
            <w:noProof/>
            <w:webHidden/>
          </w:rPr>
          <w:instrText xml:space="preserve"> PAGEREF _Toc488848090 \h </w:instrText>
        </w:r>
        <w:r w:rsidR="008B5A60">
          <w:rPr>
            <w:noProof/>
            <w:webHidden/>
          </w:rPr>
        </w:r>
        <w:r w:rsidR="008B5A60">
          <w:rPr>
            <w:noProof/>
            <w:webHidden/>
          </w:rPr>
          <w:fldChar w:fldCharType="separate"/>
        </w:r>
        <w:r w:rsidR="00C36201">
          <w:rPr>
            <w:noProof/>
            <w:webHidden/>
          </w:rPr>
          <w:t>10</w:t>
        </w:r>
        <w:r w:rsidR="008B5A60">
          <w:rPr>
            <w:noProof/>
            <w:webHidden/>
          </w:rPr>
          <w:fldChar w:fldCharType="end"/>
        </w:r>
      </w:hyperlink>
    </w:p>
    <w:p w14:paraId="156A8A7A" w14:textId="7C27709C"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91" w:history="1">
        <w:r w:rsidR="008B5A60" w:rsidRPr="00E64D35">
          <w:rPr>
            <w:rStyle w:val="Hyperlink"/>
            <w:noProof/>
          </w:rPr>
          <w:t>Award Process and Start Date</w:t>
        </w:r>
        <w:r w:rsidR="008B5A60">
          <w:rPr>
            <w:noProof/>
            <w:webHidden/>
          </w:rPr>
          <w:tab/>
        </w:r>
        <w:r w:rsidR="008B5A60">
          <w:rPr>
            <w:noProof/>
            <w:webHidden/>
          </w:rPr>
          <w:fldChar w:fldCharType="begin"/>
        </w:r>
        <w:r w:rsidR="008B5A60">
          <w:rPr>
            <w:noProof/>
            <w:webHidden/>
          </w:rPr>
          <w:instrText xml:space="preserve"> PAGEREF _Toc488848091 \h </w:instrText>
        </w:r>
        <w:r w:rsidR="008B5A60">
          <w:rPr>
            <w:noProof/>
            <w:webHidden/>
          </w:rPr>
        </w:r>
        <w:r w:rsidR="008B5A60">
          <w:rPr>
            <w:noProof/>
            <w:webHidden/>
          </w:rPr>
          <w:fldChar w:fldCharType="separate"/>
        </w:r>
        <w:r w:rsidR="00C36201">
          <w:rPr>
            <w:noProof/>
            <w:webHidden/>
          </w:rPr>
          <w:t>11</w:t>
        </w:r>
        <w:r w:rsidR="008B5A60">
          <w:rPr>
            <w:noProof/>
            <w:webHidden/>
          </w:rPr>
          <w:fldChar w:fldCharType="end"/>
        </w:r>
      </w:hyperlink>
    </w:p>
    <w:p w14:paraId="334F2D3B" w14:textId="10180BB5"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92" w:history="1">
        <w:r w:rsidR="008B5A60" w:rsidRPr="00E64D35">
          <w:rPr>
            <w:rStyle w:val="Hyperlink"/>
            <w:noProof/>
          </w:rPr>
          <w:t>Submission Process and Deadline</w:t>
        </w:r>
        <w:r w:rsidR="008B5A60">
          <w:rPr>
            <w:noProof/>
            <w:webHidden/>
          </w:rPr>
          <w:tab/>
        </w:r>
        <w:r w:rsidR="008B5A60">
          <w:rPr>
            <w:noProof/>
            <w:webHidden/>
          </w:rPr>
          <w:fldChar w:fldCharType="begin"/>
        </w:r>
        <w:r w:rsidR="008B5A60">
          <w:rPr>
            <w:noProof/>
            <w:webHidden/>
          </w:rPr>
          <w:instrText xml:space="preserve"> PAGEREF _Toc488848092 \h </w:instrText>
        </w:r>
        <w:r w:rsidR="008B5A60">
          <w:rPr>
            <w:noProof/>
            <w:webHidden/>
          </w:rPr>
        </w:r>
        <w:r w:rsidR="008B5A60">
          <w:rPr>
            <w:noProof/>
            <w:webHidden/>
          </w:rPr>
          <w:fldChar w:fldCharType="separate"/>
        </w:r>
        <w:r w:rsidR="00C36201">
          <w:rPr>
            <w:noProof/>
            <w:webHidden/>
          </w:rPr>
          <w:t>12</w:t>
        </w:r>
        <w:r w:rsidR="008B5A60">
          <w:rPr>
            <w:noProof/>
            <w:webHidden/>
          </w:rPr>
          <w:fldChar w:fldCharType="end"/>
        </w:r>
      </w:hyperlink>
    </w:p>
    <w:p w14:paraId="7F871223" w14:textId="0585DC20"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93" w:history="1">
        <w:r w:rsidR="008B5A60" w:rsidRPr="00E64D35">
          <w:rPr>
            <w:rStyle w:val="Hyperlink"/>
            <w:noProof/>
          </w:rPr>
          <w:t>Required Elements</w:t>
        </w:r>
        <w:r w:rsidR="008B5A60">
          <w:rPr>
            <w:noProof/>
            <w:webHidden/>
          </w:rPr>
          <w:tab/>
        </w:r>
        <w:r w:rsidR="008B5A60">
          <w:rPr>
            <w:noProof/>
            <w:webHidden/>
          </w:rPr>
          <w:fldChar w:fldCharType="begin"/>
        </w:r>
        <w:r w:rsidR="008B5A60">
          <w:rPr>
            <w:noProof/>
            <w:webHidden/>
          </w:rPr>
          <w:instrText xml:space="preserve"> PAGEREF _Toc488848093 \h </w:instrText>
        </w:r>
        <w:r w:rsidR="008B5A60">
          <w:rPr>
            <w:noProof/>
            <w:webHidden/>
          </w:rPr>
        </w:r>
        <w:r w:rsidR="008B5A60">
          <w:rPr>
            <w:noProof/>
            <w:webHidden/>
          </w:rPr>
          <w:fldChar w:fldCharType="separate"/>
        </w:r>
        <w:r w:rsidR="00C36201">
          <w:rPr>
            <w:noProof/>
            <w:webHidden/>
          </w:rPr>
          <w:t>12</w:t>
        </w:r>
        <w:r w:rsidR="008B5A60">
          <w:rPr>
            <w:noProof/>
            <w:webHidden/>
          </w:rPr>
          <w:fldChar w:fldCharType="end"/>
        </w:r>
      </w:hyperlink>
    </w:p>
    <w:p w14:paraId="7BCFC385" w14:textId="7B5A6208"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094" w:history="1">
        <w:r w:rsidR="008B5A60" w:rsidRPr="00E64D35">
          <w:rPr>
            <w:rStyle w:val="Hyperlink"/>
            <w:noProof/>
          </w:rPr>
          <w:t>Application Format</w:t>
        </w:r>
        <w:r w:rsidR="008B5A60">
          <w:rPr>
            <w:noProof/>
            <w:webHidden/>
          </w:rPr>
          <w:tab/>
        </w:r>
        <w:r w:rsidR="008B5A60">
          <w:rPr>
            <w:noProof/>
            <w:webHidden/>
          </w:rPr>
          <w:fldChar w:fldCharType="begin"/>
        </w:r>
        <w:r w:rsidR="008B5A60">
          <w:rPr>
            <w:noProof/>
            <w:webHidden/>
          </w:rPr>
          <w:instrText xml:space="preserve"> PAGEREF _Toc488848094 \h </w:instrText>
        </w:r>
        <w:r w:rsidR="008B5A60">
          <w:rPr>
            <w:noProof/>
            <w:webHidden/>
          </w:rPr>
        </w:r>
        <w:r w:rsidR="008B5A60">
          <w:rPr>
            <w:noProof/>
            <w:webHidden/>
          </w:rPr>
          <w:fldChar w:fldCharType="separate"/>
        </w:r>
        <w:r w:rsidR="00C36201">
          <w:rPr>
            <w:noProof/>
            <w:webHidden/>
          </w:rPr>
          <w:t>13</w:t>
        </w:r>
        <w:r w:rsidR="008B5A60">
          <w:rPr>
            <w:noProof/>
            <w:webHidden/>
          </w:rPr>
          <w:fldChar w:fldCharType="end"/>
        </w:r>
      </w:hyperlink>
    </w:p>
    <w:p w14:paraId="6C8CBA6D" w14:textId="556FC5C4"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95" w:history="1">
        <w:r w:rsidR="008B5A60" w:rsidRPr="00E64D35">
          <w:rPr>
            <w:rStyle w:val="Hyperlink"/>
            <w:noProof/>
          </w:rPr>
          <w:t>Technical Assistance Information</w:t>
        </w:r>
        <w:r w:rsidR="008B5A60">
          <w:rPr>
            <w:noProof/>
            <w:webHidden/>
          </w:rPr>
          <w:tab/>
        </w:r>
        <w:r w:rsidR="008B5A60">
          <w:rPr>
            <w:noProof/>
            <w:webHidden/>
          </w:rPr>
          <w:fldChar w:fldCharType="begin"/>
        </w:r>
        <w:r w:rsidR="008B5A60">
          <w:rPr>
            <w:noProof/>
            <w:webHidden/>
          </w:rPr>
          <w:instrText xml:space="preserve"> PAGEREF _Toc488848095 \h </w:instrText>
        </w:r>
        <w:r w:rsidR="008B5A60">
          <w:rPr>
            <w:noProof/>
            <w:webHidden/>
          </w:rPr>
        </w:r>
        <w:r w:rsidR="008B5A60">
          <w:rPr>
            <w:noProof/>
            <w:webHidden/>
          </w:rPr>
          <w:fldChar w:fldCharType="separate"/>
        </w:r>
        <w:r w:rsidR="00C36201">
          <w:rPr>
            <w:noProof/>
            <w:webHidden/>
          </w:rPr>
          <w:t>14</w:t>
        </w:r>
        <w:r w:rsidR="008B5A60">
          <w:rPr>
            <w:noProof/>
            <w:webHidden/>
          </w:rPr>
          <w:fldChar w:fldCharType="end"/>
        </w:r>
      </w:hyperlink>
    </w:p>
    <w:p w14:paraId="6DD8E433" w14:textId="3C02C998" w:rsidR="008B5A60" w:rsidRDefault="00A11CC3">
      <w:pPr>
        <w:pStyle w:val="TOC2"/>
        <w:tabs>
          <w:tab w:val="right" w:leader="dot" w:pos="10070"/>
        </w:tabs>
        <w:rPr>
          <w:rFonts w:asciiTheme="minorHAnsi" w:eastAsiaTheme="minorEastAsia" w:hAnsiTheme="minorHAnsi" w:cstheme="minorBidi"/>
          <w:b w:val="0"/>
          <w:noProof/>
          <w:sz w:val="22"/>
          <w:szCs w:val="22"/>
          <w:lang w:bidi="ar-SA"/>
        </w:rPr>
      </w:pPr>
      <w:hyperlink w:anchor="_Toc488848096" w:history="1">
        <w:r w:rsidR="008B5A60" w:rsidRPr="00E64D35">
          <w:rPr>
            <w:rStyle w:val="Hyperlink"/>
            <w:noProof/>
          </w:rPr>
          <w:t>CCSP Grant Budget Instructions</w:t>
        </w:r>
        <w:r w:rsidR="008B5A60">
          <w:rPr>
            <w:noProof/>
            <w:webHidden/>
          </w:rPr>
          <w:tab/>
        </w:r>
        <w:r w:rsidR="008B5A60">
          <w:rPr>
            <w:noProof/>
            <w:webHidden/>
          </w:rPr>
          <w:fldChar w:fldCharType="begin"/>
        </w:r>
        <w:r w:rsidR="008B5A60">
          <w:rPr>
            <w:noProof/>
            <w:webHidden/>
          </w:rPr>
          <w:instrText xml:space="preserve"> PAGEREF _Toc488848096 \h </w:instrText>
        </w:r>
        <w:r w:rsidR="008B5A60">
          <w:rPr>
            <w:noProof/>
            <w:webHidden/>
          </w:rPr>
        </w:r>
        <w:r w:rsidR="008B5A60">
          <w:rPr>
            <w:noProof/>
            <w:webHidden/>
          </w:rPr>
          <w:fldChar w:fldCharType="separate"/>
        </w:r>
        <w:r w:rsidR="00C36201">
          <w:rPr>
            <w:noProof/>
            <w:webHidden/>
          </w:rPr>
          <w:t>15</w:t>
        </w:r>
        <w:r w:rsidR="008B5A60">
          <w:rPr>
            <w:noProof/>
            <w:webHidden/>
          </w:rPr>
          <w:fldChar w:fldCharType="end"/>
        </w:r>
      </w:hyperlink>
    </w:p>
    <w:p w14:paraId="5F376097" w14:textId="6FF55146" w:rsidR="008B5A60" w:rsidRDefault="00A11CC3">
      <w:pPr>
        <w:pStyle w:val="TOC3"/>
        <w:tabs>
          <w:tab w:val="right" w:leader="dot" w:pos="10070"/>
        </w:tabs>
        <w:rPr>
          <w:rFonts w:asciiTheme="minorHAnsi" w:eastAsiaTheme="minorEastAsia" w:hAnsiTheme="minorHAnsi" w:cstheme="minorBidi"/>
          <w:noProof/>
          <w:sz w:val="22"/>
          <w:szCs w:val="22"/>
          <w:lang w:bidi="ar-SA"/>
        </w:rPr>
      </w:pPr>
      <w:hyperlink w:anchor="_Toc488848100" w:history="1">
        <w:r w:rsidR="008B5A60" w:rsidRPr="00E64D35">
          <w:rPr>
            <w:rStyle w:val="Hyperlink"/>
            <w:noProof/>
          </w:rPr>
          <w:t>References and Additional Guidance</w:t>
        </w:r>
        <w:r w:rsidR="008B5A60">
          <w:rPr>
            <w:noProof/>
            <w:webHidden/>
          </w:rPr>
          <w:tab/>
        </w:r>
        <w:r w:rsidR="008B5A60">
          <w:rPr>
            <w:noProof/>
            <w:webHidden/>
          </w:rPr>
          <w:fldChar w:fldCharType="begin"/>
        </w:r>
        <w:r w:rsidR="008B5A60">
          <w:rPr>
            <w:noProof/>
            <w:webHidden/>
          </w:rPr>
          <w:instrText xml:space="preserve"> PAGEREF _Toc488848100 \h </w:instrText>
        </w:r>
        <w:r w:rsidR="008B5A60">
          <w:rPr>
            <w:noProof/>
            <w:webHidden/>
          </w:rPr>
        </w:r>
        <w:r w:rsidR="008B5A60">
          <w:rPr>
            <w:noProof/>
            <w:webHidden/>
          </w:rPr>
          <w:fldChar w:fldCharType="separate"/>
        </w:r>
        <w:r w:rsidR="00C36201">
          <w:rPr>
            <w:noProof/>
            <w:webHidden/>
          </w:rPr>
          <w:t>17</w:t>
        </w:r>
        <w:r w:rsidR="008B5A60">
          <w:rPr>
            <w:noProof/>
            <w:webHidden/>
          </w:rPr>
          <w:fldChar w:fldCharType="end"/>
        </w:r>
      </w:hyperlink>
    </w:p>
    <w:p w14:paraId="6A817597" w14:textId="520076F5" w:rsidR="008B5A60" w:rsidRDefault="00A11CC3">
      <w:pPr>
        <w:pStyle w:val="TOC1"/>
        <w:tabs>
          <w:tab w:val="right" w:leader="dot" w:pos="10070"/>
        </w:tabs>
        <w:rPr>
          <w:rFonts w:asciiTheme="minorHAnsi" w:eastAsiaTheme="minorEastAsia" w:hAnsiTheme="minorHAnsi" w:cstheme="minorBidi"/>
          <w:b w:val="0"/>
          <w:noProof/>
          <w:sz w:val="22"/>
          <w:szCs w:val="22"/>
          <w:lang w:bidi="ar-SA"/>
        </w:rPr>
      </w:pPr>
      <w:hyperlink w:anchor="_Toc488848101" w:history="1">
        <w:r w:rsidR="008B5A60" w:rsidRPr="0059434C">
          <w:rPr>
            <w:rStyle w:val="Hyperlink"/>
            <w:rFonts w:ascii="Calibri" w:hAnsi="Calibri"/>
            <w:noProof/>
            <w:sz w:val="20"/>
          </w:rPr>
          <w:t>CCSP Grant Final Checklist</w:t>
        </w:r>
        <w:r w:rsidR="008B5A60" w:rsidRPr="0059434C">
          <w:rPr>
            <w:rStyle w:val="Hyperlink"/>
            <w:rFonts w:ascii="Calibri" w:hAnsi="Calibri"/>
            <w:webHidden/>
            <w:sz w:val="20"/>
          </w:rPr>
          <w:tab/>
        </w:r>
        <w:r w:rsidR="008B5A60" w:rsidRPr="0059434C">
          <w:rPr>
            <w:rStyle w:val="Hyperlink"/>
            <w:rFonts w:ascii="Calibri" w:hAnsi="Calibri"/>
            <w:webHidden/>
            <w:sz w:val="20"/>
          </w:rPr>
          <w:fldChar w:fldCharType="begin"/>
        </w:r>
        <w:r w:rsidR="008B5A60" w:rsidRPr="0059434C">
          <w:rPr>
            <w:rStyle w:val="Hyperlink"/>
            <w:rFonts w:ascii="Calibri" w:hAnsi="Calibri"/>
            <w:webHidden/>
            <w:sz w:val="20"/>
          </w:rPr>
          <w:instrText xml:space="preserve"> PAGEREF _Toc488848101 \h </w:instrText>
        </w:r>
        <w:r w:rsidR="008B5A60" w:rsidRPr="0059434C">
          <w:rPr>
            <w:rStyle w:val="Hyperlink"/>
            <w:rFonts w:ascii="Calibri" w:hAnsi="Calibri"/>
            <w:webHidden/>
            <w:sz w:val="20"/>
          </w:rPr>
        </w:r>
        <w:r w:rsidR="008B5A60" w:rsidRPr="0059434C">
          <w:rPr>
            <w:rStyle w:val="Hyperlink"/>
            <w:rFonts w:ascii="Calibri" w:hAnsi="Calibri"/>
            <w:webHidden/>
            <w:sz w:val="20"/>
          </w:rPr>
          <w:fldChar w:fldCharType="separate"/>
        </w:r>
        <w:r w:rsidR="00C36201" w:rsidRPr="0059434C">
          <w:rPr>
            <w:rStyle w:val="Hyperlink"/>
            <w:rFonts w:ascii="Calibri" w:hAnsi="Calibri"/>
            <w:webHidden/>
            <w:sz w:val="20"/>
          </w:rPr>
          <w:t>19</w:t>
        </w:r>
        <w:r w:rsidR="008B5A60" w:rsidRPr="0059434C">
          <w:rPr>
            <w:rStyle w:val="Hyperlink"/>
            <w:rFonts w:ascii="Calibri" w:hAnsi="Calibri"/>
            <w:webHidden/>
            <w:sz w:val="20"/>
          </w:rPr>
          <w:fldChar w:fldCharType="end"/>
        </w:r>
      </w:hyperlink>
    </w:p>
    <w:p w14:paraId="3EE6AB61" w14:textId="76E06BD8" w:rsidR="008B5A60" w:rsidRPr="0059434C" w:rsidRDefault="00A11CC3">
      <w:pPr>
        <w:pStyle w:val="TOC1"/>
        <w:tabs>
          <w:tab w:val="right" w:leader="dot" w:pos="10070"/>
        </w:tabs>
        <w:rPr>
          <w:rStyle w:val="Hyperlink"/>
          <w:sz w:val="20"/>
        </w:rPr>
      </w:pPr>
      <w:hyperlink w:anchor="_Toc488848103" w:history="1">
        <w:r w:rsidR="008B5A60" w:rsidRPr="0059434C">
          <w:rPr>
            <w:rStyle w:val="Hyperlink"/>
            <w:rFonts w:asciiTheme="minorHAnsi" w:hAnsiTheme="minorHAnsi"/>
            <w:noProof/>
            <w:sz w:val="20"/>
          </w:rPr>
          <w:t>2017-18 Renewal Proposal</w:t>
        </w:r>
        <w:r w:rsidR="008B5A60" w:rsidRPr="0059434C">
          <w:rPr>
            <w:rStyle w:val="Hyperlink"/>
            <w:rFonts w:asciiTheme="minorHAnsi" w:hAnsiTheme="minorHAnsi"/>
            <w:webHidden/>
            <w:sz w:val="20"/>
          </w:rPr>
          <w:tab/>
        </w:r>
        <w:r w:rsidR="008B5A60" w:rsidRPr="0059434C">
          <w:rPr>
            <w:rStyle w:val="Hyperlink"/>
            <w:rFonts w:asciiTheme="minorHAnsi" w:hAnsiTheme="minorHAnsi"/>
            <w:webHidden/>
            <w:sz w:val="20"/>
          </w:rPr>
          <w:fldChar w:fldCharType="begin"/>
        </w:r>
        <w:r w:rsidR="008B5A60" w:rsidRPr="0059434C">
          <w:rPr>
            <w:rStyle w:val="Hyperlink"/>
            <w:rFonts w:asciiTheme="minorHAnsi" w:hAnsiTheme="minorHAnsi"/>
            <w:webHidden/>
            <w:sz w:val="20"/>
          </w:rPr>
          <w:instrText xml:space="preserve"> PAGEREF _Toc488848103 \h </w:instrText>
        </w:r>
        <w:r w:rsidR="008B5A60" w:rsidRPr="0059434C">
          <w:rPr>
            <w:rStyle w:val="Hyperlink"/>
            <w:rFonts w:asciiTheme="minorHAnsi" w:hAnsiTheme="minorHAnsi"/>
            <w:webHidden/>
            <w:sz w:val="20"/>
          </w:rPr>
        </w:r>
        <w:r w:rsidR="008B5A60" w:rsidRPr="0059434C">
          <w:rPr>
            <w:rStyle w:val="Hyperlink"/>
            <w:rFonts w:asciiTheme="minorHAnsi" w:hAnsiTheme="minorHAnsi"/>
            <w:webHidden/>
            <w:sz w:val="20"/>
          </w:rPr>
          <w:fldChar w:fldCharType="separate"/>
        </w:r>
        <w:r w:rsidR="00C36201" w:rsidRPr="0059434C">
          <w:rPr>
            <w:rStyle w:val="Hyperlink"/>
            <w:rFonts w:asciiTheme="minorHAnsi" w:hAnsiTheme="minorHAnsi"/>
            <w:webHidden/>
            <w:sz w:val="20"/>
          </w:rPr>
          <w:t>20</w:t>
        </w:r>
        <w:r w:rsidR="008B5A60" w:rsidRPr="0059434C">
          <w:rPr>
            <w:rStyle w:val="Hyperlink"/>
            <w:rFonts w:asciiTheme="minorHAnsi" w:hAnsiTheme="minorHAnsi"/>
            <w:webHidden/>
            <w:sz w:val="20"/>
          </w:rPr>
          <w:fldChar w:fldCharType="end"/>
        </w:r>
      </w:hyperlink>
    </w:p>
    <w:p w14:paraId="324989DF" w14:textId="1A962B51" w:rsidR="008B5A60" w:rsidRPr="0059434C" w:rsidRDefault="00A11CC3">
      <w:pPr>
        <w:pStyle w:val="TOC1"/>
        <w:tabs>
          <w:tab w:val="right" w:leader="dot" w:pos="10070"/>
        </w:tabs>
        <w:rPr>
          <w:rStyle w:val="Hyperlink"/>
          <w:sz w:val="20"/>
        </w:rPr>
      </w:pPr>
      <w:hyperlink w:anchor="_Toc488848104" w:history="1">
        <w:r w:rsidR="008B5A60" w:rsidRPr="0059434C">
          <w:rPr>
            <w:rStyle w:val="Hyperlink"/>
            <w:rFonts w:asciiTheme="minorHAnsi" w:hAnsiTheme="minorHAnsi"/>
            <w:noProof/>
            <w:sz w:val="20"/>
          </w:rPr>
          <w:t>Part Ia: Cover Page</w:t>
        </w:r>
        <w:r w:rsidR="008B5A60" w:rsidRPr="0059434C">
          <w:rPr>
            <w:rStyle w:val="Hyperlink"/>
            <w:rFonts w:asciiTheme="minorHAnsi" w:hAnsiTheme="minorHAnsi"/>
            <w:webHidden/>
            <w:sz w:val="20"/>
          </w:rPr>
          <w:tab/>
        </w:r>
        <w:r w:rsidR="008B5A60" w:rsidRPr="0059434C">
          <w:rPr>
            <w:rStyle w:val="Hyperlink"/>
            <w:rFonts w:asciiTheme="minorHAnsi" w:hAnsiTheme="minorHAnsi"/>
            <w:webHidden/>
            <w:sz w:val="20"/>
          </w:rPr>
          <w:fldChar w:fldCharType="begin"/>
        </w:r>
        <w:r w:rsidR="008B5A60" w:rsidRPr="0059434C">
          <w:rPr>
            <w:rStyle w:val="Hyperlink"/>
            <w:rFonts w:asciiTheme="minorHAnsi" w:hAnsiTheme="minorHAnsi"/>
            <w:webHidden/>
            <w:sz w:val="20"/>
          </w:rPr>
          <w:instrText xml:space="preserve"> PAGEREF _Toc488848104 \h </w:instrText>
        </w:r>
        <w:r w:rsidR="008B5A60" w:rsidRPr="0059434C">
          <w:rPr>
            <w:rStyle w:val="Hyperlink"/>
            <w:rFonts w:asciiTheme="minorHAnsi" w:hAnsiTheme="minorHAnsi"/>
            <w:webHidden/>
            <w:sz w:val="20"/>
          </w:rPr>
        </w:r>
        <w:r w:rsidR="008B5A60" w:rsidRPr="0059434C">
          <w:rPr>
            <w:rStyle w:val="Hyperlink"/>
            <w:rFonts w:asciiTheme="minorHAnsi" w:hAnsiTheme="minorHAnsi"/>
            <w:webHidden/>
            <w:sz w:val="20"/>
          </w:rPr>
          <w:fldChar w:fldCharType="separate"/>
        </w:r>
        <w:r w:rsidR="00C36201" w:rsidRPr="0059434C">
          <w:rPr>
            <w:rStyle w:val="Hyperlink"/>
            <w:rFonts w:asciiTheme="minorHAnsi" w:hAnsiTheme="minorHAnsi"/>
            <w:webHidden/>
            <w:sz w:val="20"/>
          </w:rPr>
          <w:t>20</w:t>
        </w:r>
        <w:r w:rsidR="008B5A60" w:rsidRPr="0059434C">
          <w:rPr>
            <w:rStyle w:val="Hyperlink"/>
            <w:rFonts w:asciiTheme="minorHAnsi" w:hAnsiTheme="minorHAnsi"/>
            <w:webHidden/>
            <w:sz w:val="20"/>
          </w:rPr>
          <w:fldChar w:fldCharType="end"/>
        </w:r>
      </w:hyperlink>
    </w:p>
    <w:p w14:paraId="4A3AFD7D" w14:textId="0E0880FF" w:rsidR="008B5A60" w:rsidRPr="0059434C" w:rsidRDefault="00A11CC3">
      <w:pPr>
        <w:pStyle w:val="TOC1"/>
        <w:tabs>
          <w:tab w:val="right" w:leader="dot" w:pos="10070"/>
        </w:tabs>
        <w:rPr>
          <w:rStyle w:val="Hyperlink"/>
          <w:sz w:val="20"/>
        </w:rPr>
      </w:pPr>
      <w:hyperlink w:anchor="_Toc488848105" w:history="1">
        <w:r w:rsidR="008B5A60" w:rsidRPr="0059434C">
          <w:rPr>
            <w:rStyle w:val="Hyperlink"/>
            <w:rFonts w:asciiTheme="minorHAnsi" w:hAnsiTheme="minorHAnsi"/>
            <w:noProof/>
            <w:sz w:val="20"/>
          </w:rPr>
          <w:t>Part IB: Certification and Assurance</w:t>
        </w:r>
        <w:r w:rsidR="008B5A60" w:rsidRPr="0059434C">
          <w:rPr>
            <w:rStyle w:val="Hyperlink"/>
            <w:rFonts w:asciiTheme="minorHAnsi" w:hAnsiTheme="minorHAnsi"/>
            <w:webHidden/>
            <w:sz w:val="20"/>
          </w:rPr>
          <w:tab/>
        </w:r>
        <w:r w:rsidR="008B5A60" w:rsidRPr="0059434C">
          <w:rPr>
            <w:rStyle w:val="Hyperlink"/>
            <w:rFonts w:asciiTheme="minorHAnsi" w:hAnsiTheme="minorHAnsi"/>
            <w:webHidden/>
            <w:sz w:val="20"/>
          </w:rPr>
          <w:fldChar w:fldCharType="begin"/>
        </w:r>
        <w:r w:rsidR="008B5A60" w:rsidRPr="0059434C">
          <w:rPr>
            <w:rStyle w:val="Hyperlink"/>
            <w:rFonts w:asciiTheme="minorHAnsi" w:hAnsiTheme="minorHAnsi"/>
            <w:webHidden/>
            <w:sz w:val="20"/>
          </w:rPr>
          <w:instrText xml:space="preserve"> PAGEREF _Toc488848105 \h </w:instrText>
        </w:r>
        <w:r w:rsidR="008B5A60" w:rsidRPr="0059434C">
          <w:rPr>
            <w:rStyle w:val="Hyperlink"/>
            <w:rFonts w:asciiTheme="minorHAnsi" w:hAnsiTheme="minorHAnsi"/>
            <w:webHidden/>
            <w:sz w:val="20"/>
          </w:rPr>
        </w:r>
        <w:r w:rsidR="008B5A60" w:rsidRPr="0059434C">
          <w:rPr>
            <w:rStyle w:val="Hyperlink"/>
            <w:rFonts w:asciiTheme="minorHAnsi" w:hAnsiTheme="minorHAnsi"/>
            <w:webHidden/>
            <w:sz w:val="20"/>
          </w:rPr>
          <w:fldChar w:fldCharType="separate"/>
        </w:r>
        <w:r w:rsidR="00C36201" w:rsidRPr="0059434C">
          <w:rPr>
            <w:rStyle w:val="Hyperlink"/>
            <w:rFonts w:asciiTheme="minorHAnsi" w:hAnsiTheme="minorHAnsi"/>
            <w:webHidden/>
            <w:sz w:val="20"/>
          </w:rPr>
          <w:t>22</w:t>
        </w:r>
        <w:r w:rsidR="008B5A60" w:rsidRPr="0059434C">
          <w:rPr>
            <w:rStyle w:val="Hyperlink"/>
            <w:rFonts w:asciiTheme="minorHAnsi" w:hAnsiTheme="minorHAnsi"/>
            <w:webHidden/>
            <w:sz w:val="20"/>
          </w:rPr>
          <w:fldChar w:fldCharType="end"/>
        </w:r>
      </w:hyperlink>
    </w:p>
    <w:p w14:paraId="541B7734" w14:textId="77495D72"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06" w:history="1">
        <w:r w:rsidR="008B5A60" w:rsidRPr="0059434C">
          <w:rPr>
            <w:rStyle w:val="Hyperlink"/>
            <w:rFonts w:asciiTheme="minorHAnsi" w:hAnsiTheme="minorHAnsi"/>
            <w:noProof/>
            <w:sz w:val="20"/>
          </w:rPr>
          <w:t>Signature Pages</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_Toc488848106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25</w:t>
        </w:r>
        <w:r w:rsidR="008B5A60" w:rsidRPr="0059434C">
          <w:rPr>
            <w:rFonts w:asciiTheme="minorHAnsi" w:hAnsiTheme="minorHAnsi"/>
            <w:noProof/>
            <w:webHidden/>
            <w:sz w:val="20"/>
          </w:rPr>
          <w:fldChar w:fldCharType="end"/>
        </w:r>
      </w:hyperlink>
    </w:p>
    <w:p w14:paraId="1F850B67" w14:textId="5492E210"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08" w:history="1">
        <w:r w:rsidR="008B5A60" w:rsidRPr="0059434C">
          <w:rPr>
            <w:rStyle w:val="Hyperlink"/>
            <w:rFonts w:asciiTheme="minorHAnsi" w:hAnsiTheme="minorHAnsi"/>
            <w:noProof/>
            <w:sz w:val="20"/>
          </w:rPr>
          <w:t>2017-18 Renewal Proposal Evaluation Rubric Scoresheet</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_Toc488848108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27</w:t>
        </w:r>
        <w:r w:rsidR="008B5A60" w:rsidRPr="0059434C">
          <w:rPr>
            <w:rFonts w:asciiTheme="minorHAnsi" w:hAnsiTheme="minorHAnsi"/>
            <w:noProof/>
            <w:webHidden/>
            <w:sz w:val="20"/>
          </w:rPr>
          <w:fldChar w:fldCharType="end"/>
        </w:r>
      </w:hyperlink>
    </w:p>
    <w:p w14:paraId="4E133FCA" w14:textId="21F75F33"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09" w:history="1">
        <w:r w:rsidR="008B5A60" w:rsidRPr="0059434C">
          <w:rPr>
            <w:rStyle w:val="Hyperlink"/>
            <w:rFonts w:asciiTheme="minorHAnsi" w:hAnsiTheme="minorHAnsi"/>
            <w:noProof/>
            <w:sz w:val="20"/>
          </w:rPr>
          <w:t>CCSP Selection Criteria and Evaluation Rubric</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_Toc488848109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29</w:t>
        </w:r>
        <w:r w:rsidR="008B5A60" w:rsidRPr="0059434C">
          <w:rPr>
            <w:rFonts w:asciiTheme="minorHAnsi" w:hAnsiTheme="minorHAnsi"/>
            <w:noProof/>
            <w:webHidden/>
            <w:sz w:val="20"/>
          </w:rPr>
          <w:fldChar w:fldCharType="end"/>
        </w:r>
      </w:hyperlink>
    </w:p>
    <w:p w14:paraId="291376C7" w14:textId="2A0BE3C5" w:rsidR="008B5A60" w:rsidRPr="0059434C" w:rsidRDefault="00A11CC3" w:rsidP="00133A49">
      <w:pPr>
        <w:pStyle w:val="TOC1"/>
        <w:tabs>
          <w:tab w:val="right" w:leader="dot" w:pos="10070"/>
        </w:tabs>
        <w:rPr>
          <w:rStyle w:val="Hyperlink"/>
          <w:rFonts w:asciiTheme="minorHAnsi" w:hAnsiTheme="minorHAnsi"/>
          <w:sz w:val="20"/>
        </w:rPr>
      </w:pPr>
      <w:hyperlink w:anchor="_Toc488848117" w:history="1">
        <w:r w:rsidR="008B5A60" w:rsidRPr="0059434C">
          <w:rPr>
            <w:rStyle w:val="Hyperlink"/>
            <w:rFonts w:asciiTheme="minorHAnsi" w:hAnsiTheme="minorHAnsi"/>
            <w:noProof/>
            <w:sz w:val="20"/>
          </w:rPr>
          <w:t>Part III: Appendices</w:t>
        </w:r>
        <w:r w:rsidR="008B5A60" w:rsidRPr="0059434C">
          <w:rPr>
            <w:rStyle w:val="Hyperlink"/>
            <w:rFonts w:asciiTheme="minorHAnsi" w:hAnsiTheme="minorHAnsi"/>
            <w:webHidden/>
            <w:sz w:val="20"/>
          </w:rPr>
          <w:tab/>
        </w:r>
        <w:r w:rsidR="008B5A60" w:rsidRPr="0059434C">
          <w:rPr>
            <w:rStyle w:val="Hyperlink"/>
            <w:rFonts w:asciiTheme="minorHAnsi" w:hAnsiTheme="minorHAnsi"/>
            <w:webHidden/>
            <w:sz w:val="20"/>
          </w:rPr>
          <w:fldChar w:fldCharType="begin"/>
        </w:r>
        <w:r w:rsidR="008B5A60" w:rsidRPr="0059434C">
          <w:rPr>
            <w:rStyle w:val="Hyperlink"/>
            <w:rFonts w:asciiTheme="minorHAnsi" w:hAnsiTheme="minorHAnsi"/>
            <w:webHidden/>
            <w:sz w:val="20"/>
          </w:rPr>
          <w:instrText xml:space="preserve"> PAGEREF _Toc488848117 \h </w:instrText>
        </w:r>
        <w:r w:rsidR="008B5A60" w:rsidRPr="0059434C">
          <w:rPr>
            <w:rStyle w:val="Hyperlink"/>
            <w:rFonts w:asciiTheme="minorHAnsi" w:hAnsiTheme="minorHAnsi"/>
            <w:webHidden/>
            <w:sz w:val="20"/>
          </w:rPr>
        </w:r>
        <w:r w:rsidR="008B5A60" w:rsidRPr="0059434C">
          <w:rPr>
            <w:rStyle w:val="Hyperlink"/>
            <w:rFonts w:asciiTheme="minorHAnsi" w:hAnsiTheme="minorHAnsi"/>
            <w:webHidden/>
            <w:sz w:val="20"/>
          </w:rPr>
          <w:fldChar w:fldCharType="separate"/>
        </w:r>
        <w:r w:rsidR="00C36201" w:rsidRPr="0059434C">
          <w:rPr>
            <w:rStyle w:val="Hyperlink"/>
            <w:rFonts w:asciiTheme="minorHAnsi" w:hAnsiTheme="minorHAnsi"/>
            <w:noProof/>
            <w:webHidden/>
            <w:sz w:val="20"/>
          </w:rPr>
          <w:t>32</w:t>
        </w:r>
        <w:r w:rsidR="008B5A60" w:rsidRPr="0059434C">
          <w:rPr>
            <w:rStyle w:val="Hyperlink"/>
            <w:rFonts w:asciiTheme="minorHAnsi" w:hAnsiTheme="minorHAnsi"/>
            <w:webHidden/>
            <w:sz w:val="20"/>
          </w:rPr>
          <w:fldChar w:fldCharType="end"/>
        </w:r>
      </w:hyperlink>
    </w:p>
    <w:p w14:paraId="3B82BD4A" w14:textId="3CED0D6A"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27" w:history="1">
        <w:r w:rsidR="00133A49" w:rsidRPr="0059434C">
          <w:rPr>
            <w:rStyle w:val="Hyperlink"/>
            <w:rFonts w:asciiTheme="minorHAnsi" w:eastAsia="Calibri" w:hAnsiTheme="minorHAnsi"/>
            <w:noProof/>
            <w:sz w:val="20"/>
          </w:rPr>
          <w:t>Appendix</w:t>
        </w:r>
        <w:r w:rsidR="0059434C" w:rsidRPr="0059434C">
          <w:rPr>
            <w:rStyle w:val="Hyperlink"/>
            <w:rFonts w:asciiTheme="minorHAnsi" w:eastAsia="Calibri" w:hAnsiTheme="minorHAnsi"/>
            <w:noProof/>
            <w:sz w:val="20"/>
          </w:rPr>
          <w:t xml:space="preserve"> I</w:t>
        </w:r>
        <w:r w:rsidR="008B5A60" w:rsidRPr="0059434C">
          <w:rPr>
            <w:rStyle w:val="Hyperlink"/>
            <w:rFonts w:asciiTheme="minorHAnsi" w:eastAsia="Calibri" w:hAnsiTheme="minorHAnsi"/>
            <w:noProof/>
            <w:sz w:val="20"/>
          </w:rPr>
          <w:t>: Technical Assistance Proposal – CCSP Grant (2-year)</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_Toc488848127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33</w:t>
        </w:r>
        <w:r w:rsidR="008B5A60" w:rsidRPr="0059434C">
          <w:rPr>
            <w:rFonts w:asciiTheme="minorHAnsi" w:hAnsiTheme="minorHAnsi"/>
            <w:noProof/>
            <w:webHidden/>
            <w:sz w:val="20"/>
          </w:rPr>
          <w:fldChar w:fldCharType="end"/>
        </w:r>
      </w:hyperlink>
    </w:p>
    <w:p w14:paraId="21A491B5" w14:textId="06304FCA"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28" w:history="1">
        <w:r w:rsidR="0059434C" w:rsidRPr="0059434C">
          <w:rPr>
            <w:rStyle w:val="Hyperlink"/>
            <w:rFonts w:asciiTheme="minorHAnsi" w:eastAsia="Calibri" w:hAnsiTheme="minorHAnsi"/>
            <w:noProof/>
            <w:sz w:val="20"/>
          </w:rPr>
          <w:t>Appendix I</w:t>
        </w:r>
        <w:r w:rsidR="008B5A60" w:rsidRPr="0059434C">
          <w:rPr>
            <w:rStyle w:val="Hyperlink"/>
            <w:rFonts w:asciiTheme="minorHAnsi" w:eastAsia="Calibri" w:hAnsiTheme="minorHAnsi"/>
            <w:noProof/>
            <w:sz w:val="20"/>
          </w:rPr>
          <w:t>: Technical Assistance Proposal – CCSP Grant (3-year)</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_Toc488848128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36</w:t>
        </w:r>
        <w:r w:rsidR="008B5A60" w:rsidRPr="0059434C">
          <w:rPr>
            <w:rFonts w:asciiTheme="minorHAnsi" w:hAnsiTheme="minorHAnsi"/>
            <w:noProof/>
            <w:webHidden/>
            <w:sz w:val="20"/>
          </w:rPr>
          <w:fldChar w:fldCharType="end"/>
        </w:r>
      </w:hyperlink>
    </w:p>
    <w:p w14:paraId="41768DB8" w14:textId="2E3D62BB" w:rsidR="008B5A60" w:rsidRPr="0059434C" w:rsidRDefault="00A11CC3">
      <w:pPr>
        <w:pStyle w:val="TOC1"/>
        <w:tabs>
          <w:tab w:val="right" w:leader="dot" w:pos="10070"/>
        </w:tabs>
        <w:rPr>
          <w:rFonts w:asciiTheme="minorHAnsi" w:eastAsiaTheme="minorEastAsia" w:hAnsiTheme="minorHAnsi" w:cstheme="minorBidi"/>
          <w:b w:val="0"/>
          <w:noProof/>
          <w:sz w:val="20"/>
          <w:lang w:bidi="ar-SA"/>
        </w:rPr>
      </w:pPr>
      <w:hyperlink w:anchor="_Toc488848129" w:history="1">
        <w:r w:rsidR="0059434C" w:rsidRPr="0059434C">
          <w:rPr>
            <w:rStyle w:val="Hyperlink"/>
            <w:rFonts w:asciiTheme="minorHAnsi" w:eastAsia="Calibri" w:hAnsiTheme="minorHAnsi"/>
            <w:noProof/>
            <w:sz w:val="20"/>
          </w:rPr>
          <w:t>Appendix J</w:t>
        </w:r>
        <w:r w:rsidR="008B5A60" w:rsidRPr="0059434C">
          <w:rPr>
            <w:rStyle w:val="Hyperlink"/>
            <w:rFonts w:asciiTheme="minorHAnsi" w:eastAsia="Calibri" w:hAnsiTheme="minorHAnsi"/>
            <w:noProof/>
            <w:sz w:val="20"/>
          </w:rPr>
          <w:t>: Disclosure Information</w:t>
        </w:r>
        <w:r w:rsidR="008B5A60" w:rsidRPr="0059434C">
          <w:rPr>
            <w:rFonts w:asciiTheme="minorHAnsi" w:hAnsiTheme="minorHAnsi"/>
            <w:noProof/>
            <w:webHidden/>
            <w:sz w:val="20"/>
          </w:rPr>
          <w:tab/>
        </w:r>
        <w:r w:rsidR="008B5A60" w:rsidRPr="0059434C">
          <w:rPr>
            <w:rFonts w:asciiTheme="minorHAnsi" w:hAnsiTheme="minorHAnsi"/>
            <w:noProof/>
            <w:webHidden/>
            <w:sz w:val="20"/>
          </w:rPr>
          <w:fldChar w:fldCharType="begin"/>
        </w:r>
        <w:r w:rsidR="008B5A60" w:rsidRPr="0059434C">
          <w:rPr>
            <w:rFonts w:asciiTheme="minorHAnsi" w:hAnsiTheme="minorHAnsi"/>
            <w:noProof/>
            <w:webHidden/>
            <w:sz w:val="20"/>
          </w:rPr>
          <w:instrText xml:space="preserve"> PAGEREF _Toc488848129 \h </w:instrText>
        </w:r>
        <w:r w:rsidR="008B5A60" w:rsidRPr="0059434C">
          <w:rPr>
            <w:rFonts w:asciiTheme="minorHAnsi" w:hAnsiTheme="minorHAnsi"/>
            <w:noProof/>
            <w:webHidden/>
            <w:sz w:val="20"/>
          </w:rPr>
        </w:r>
        <w:r w:rsidR="008B5A60" w:rsidRPr="0059434C">
          <w:rPr>
            <w:rFonts w:asciiTheme="minorHAnsi" w:hAnsiTheme="minorHAnsi"/>
            <w:noProof/>
            <w:webHidden/>
            <w:sz w:val="20"/>
          </w:rPr>
          <w:fldChar w:fldCharType="separate"/>
        </w:r>
        <w:r w:rsidR="00C36201" w:rsidRPr="0059434C">
          <w:rPr>
            <w:rFonts w:asciiTheme="minorHAnsi" w:hAnsiTheme="minorHAnsi"/>
            <w:noProof/>
            <w:webHidden/>
            <w:sz w:val="20"/>
          </w:rPr>
          <w:t>39</w:t>
        </w:r>
        <w:r w:rsidR="008B5A60" w:rsidRPr="0059434C">
          <w:rPr>
            <w:rFonts w:asciiTheme="minorHAnsi" w:hAnsiTheme="minorHAnsi"/>
            <w:noProof/>
            <w:webHidden/>
            <w:sz w:val="20"/>
          </w:rPr>
          <w:fldChar w:fldCharType="end"/>
        </w:r>
      </w:hyperlink>
    </w:p>
    <w:p w14:paraId="184D72E1" w14:textId="52184336" w:rsidR="00734DFA" w:rsidRDefault="008B5A60">
      <w:pPr>
        <w:rPr>
          <w:rFonts w:asciiTheme="minorHAnsi" w:hAnsiTheme="minorHAnsi"/>
          <w:b/>
          <w:bCs/>
          <w:noProof/>
        </w:rPr>
      </w:pPr>
      <w:r>
        <w:rPr>
          <w:rFonts w:asciiTheme="minorHAnsi" w:hAnsiTheme="minorHAnsi"/>
          <w:b/>
        </w:rPr>
        <w:fldChar w:fldCharType="end"/>
      </w:r>
      <w:r w:rsidR="00734DFA">
        <w:rPr>
          <w:rFonts w:asciiTheme="minorHAnsi" w:hAnsiTheme="minorHAnsi"/>
          <w:b/>
          <w:bCs/>
          <w:noProof/>
        </w:rPr>
        <w:br w:type="page"/>
      </w:r>
    </w:p>
    <w:tbl>
      <w:tblPr>
        <w:tblW w:w="10553" w:type="dxa"/>
        <w:jc w:val="center"/>
        <w:tblLook w:val="04A0" w:firstRow="1" w:lastRow="0" w:firstColumn="1" w:lastColumn="0" w:noHBand="0" w:noVBand="1"/>
      </w:tblPr>
      <w:tblGrid>
        <w:gridCol w:w="10553"/>
      </w:tblGrid>
      <w:tr w:rsidR="00171C27" w:rsidRPr="00AE2601" w14:paraId="1C42FBB2" w14:textId="77777777" w:rsidTr="00A7051E">
        <w:trPr>
          <w:trHeight w:val="620"/>
          <w:jc w:val="center"/>
        </w:trPr>
        <w:tc>
          <w:tcPr>
            <w:tcW w:w="10553"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5A772F8D" w14:textId="77777777" w:rsidR="00171C27" w:rsidRDefault="00171C27" w:rsidP="00A7051E">
            <w:pPr>
              <w:pStyle w:val="Heading1"/>
              <w:rPr>
                <w:rFonts w:cs="Calibri"/>
                <w:smallCaps w:val="0"/>
                <w:spacing w:val="0"/>
                <w:sz w:val="28"/>
                <w:szCs w:val="28"/>
                <w:lang w:val="en-US" w:eastAsia="en-US" w:bidi="en-US"/>
              </w:rPr>
            </w:pPr>
            <w:bookmarkStart w:id="13" w:name="_2012-13_Grant_Calendar"/>
            <w:bookmarkStart w:id="14" w:name="_Toc174089043"/>
            <w:bookmarkEnd w:id="13"/>
            <w:r>
              <w:lastRenderedPageBreak/>
              <w:br w:type="page"/>
            </w:r>
            <w:bookmarkStart w:id="15" w:name="_Toc387328090"/>
            <w:bookmarkStart w:id="16" w:name="_Toc425178961"/>
            <w:bookmarkStart w:id="17" w:name="_Toc427589094"/>
            <w:bookmarkStart w:id="18" w:name="_Toc485131607"/>
            <w:bookmarkStart w:id="19" w:name="_Toc488848067"/>
            <w:r w:rsidRPr="00301E65">
              <w:rPr>
                <w:rFonts w:cs="Calibri"/>
                <w:smallCaps w:val="0"/>
                <w:spacing w:val="0"/>
                <w:sz w:val="28"/>
                <w:szCs w:val="28"/>
                <w:lang w:val="en-US" w:eastAsia="en-US" w:bidi="en-US"/>
              </w:rPr>
              <w:t>Colorado Charter Schools Program</w:t>
            </w:r>
            <w:bookmarkEnd w:id="15"/>
            <w:bookmarkEnd w:id="16"/>
            <w:bookmarkEnd w:id="17"/>
            <w:bookmarkEnd w:id="18"/>
            <w:bookmarkEnd w:id="19"/>
          </w:p>
          <w:p w14:paraId="29682AE9" w14:textId="76CADAEC" w:rsidR="00171C27" w:rsidRPr="00C6400E" w:rsidRDefault="00171C27" w:rsidP="00A7051E">
            <w:pPr>
              <w:pStyle w:val="Heading1"/>
            </w:pPr>
            <w:bookmarkStart w:id="20" w:name="_Toc425178962"/>
            <w:bookmarkStart w:id="21" w:name="_Toc427589095"/>
            <w:bookmarkStart w:id="22" w:name="_Toc488848068"/>
            <w:r w:rsidRPr="00C6400E">
              <w:rPr>
                <w:rFonts w:cs="Calibri"/>
                <w:smallCaps w:val="0"/>
                <w:spacing w:val="0"/>
                <w:sz w:val="28"/>
                <w:szCs w:val="28"/>
                <w:lang w:val="en-US" w:eastAsia="en-US" w:bidi="en-US"/>
              </w:rPr>
              <w:t>201</w:t>
            </w:r>
            <w:r w:rsidR="002C6E1D">
              <w:rPr>
                <w:rFonts w:cs="Calibri"/>
                <w:smallCaps w:val="0"/>
                <w:spacing w:val="0"/>
                <w:sz w:val="28"/>
                <w:szCs w:val="28"/>
                <w:lang w:val="en-US" w:eastAsia="en-US" w:bidi="en-US"/>
              </w:rPr>
              <w:t>7</w:t>
            </w:r>
            <w:r>
              <w:rPr>
                <w:rFonts w:cs="Calibri"/>
                <w:smallCaps w:val="0"/>
                <w:spacing w:val="0"/>
                <w:sz w:val="28"/>
                <w:szCs w:val="28"/>
                <w:lang w:val="en-US" w:eastAsia="en-US" w:bidi="en-US"/>
              </w:rPr>
              <w:t>-1</w:t>
            </w:r>
            <w:r w:rsidR="002C6E1D">
              <w:rPr>
                <w:rFonts w:cs="Calibri"/>
                <w:smallCaps w:val="0"/>
                <w:spacing w:val="0"/>
                <w:sz w:val="28"/>
                <w:szCs w:val="28"/>
                <w:lang w:val="en-US" w:eastAsia="en-US" w:bidi="en-US"/>
              </w:rPr>
              <w:t>8</w:t>
            </w:r>
            <w:r w:rsidRPr="00C6400E">
              <w:rPr>
                <w:rFonts w:cs="Calibri"/>
                <w:smallCaps w:val="0"/>
                <w:spacing w:val="0"/>
                <w:sz w:val="28"/>
                <w:szCs w:val="28"/>
                <w:lang w:val="en-US" w:eastAsia="en-US" w:bidi="en-US"/>
              </w:rPr>
              <w:t xml:space="preserve"> Grant Calendar</w:t>
            </w:r>
            <w:bookmarkEnd w:id="20"/>
            <w:bookmarkEnd w:id="21"/>
            <w:bookmarkEnd w:id="22"/>
          </w:p>
        </w:tc>
      </w:tr>
    </w:tbl>
    <w:p w14:paraId="50BEA757" w14:textId="77777777" w:rsidR="00171C27" w:rsidRPr="003C1C68" w:rsidRDefault="00171C27" w:rsidP="00171C27">
      <w:pPr>
        <w:rPr>
          <w:sz w:val="16"/>
          <w:szCs w:val="16"/>
        </w:rPr>
      </w:pPr>
    </w:p>
    <w:tbl>
      <w:tblPr>
        <w:tblW w:w="10552" w:type="dxa"/>
        <w:jc w:val="center"/>
        <w:tblLayout w:type="fixed"/>
        <w:tblLook w:val="04A0" w:firstRow="1" w:lastRow="0" w:firstColumn="1" w:lastColumn="0" w:noHBand="0" w:noVBand="1"/>
      </w:tblPr>
      <w:tblGrid>
        <w:gridCol w:w="2992"/>
        <w:gridCol w:w="1053"/>
        <w:gridCol w:w="4437"/>
        <w:gridCol w:w="2070"/>
      </w:tblGrid>
      <w:tr w:rsidR="00171C27" w:rsidRPr="009A2591" w14:paraId="5663541D" w14:textId="77777777" w:rsidTr="005955DF">
        <w:trPr>
          <w:trHeight w:val="129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9FFA" w14:textId="3C4CE0DA" w:rsidR="00171C27" w:rsidRDefault="005955DF" w:rsidP="002C6E1D">
            <w:pPr>
              <w:jc w:val="right"/>
              <w:rPr>
                <w:b/>
                <w:bCs/>
                <w:color w:val="000000"/>
                <w:sz w:val="20"/>
                <w:szCs w:val="20"/>
              </w:rPr>
            </w:pPr>
            <w:r>
              <w:rPr>
                <w:b/>
                <w:bCs/>
                <w:color w:val="000000"/>
                <w:sz w:val="20"/>
                <w:szCs w:val="20"/>
              </w:rPr>
              <w:t>Satur</w:t>
            </w:r>
            <w:r w:rsidR="00171C27">
              <w:rPr>
                <w:b/>
                <w:bCs/>
                <w:color w:val="000000"/>
                <w:sz w:val="20"/>
                <w:szCs w:val="20"/>
              </w:rPr>
              <w:t xml:space="preserve">day, July 01, </w:t>
            </w:r>
            <w:r w:rsidR="002C6E1D">
              <w:rPr>
                <w:b/>
                <w:bCs/>
                <w:color w:val="000000"/>
                <w:sz w:val="20"/>
                <w:szCs w:val="20"/>
              </w:rPr>
              <w:t>2017</w:t>
            </w:r>
          </w:p>
        </w:tc>
        <w:tc>
          <w:tcPr>
            <w:tcW w:w="105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DD41ED4" w14:textId="77777777" w:rsidR="00171C27" w:rsidRPr="00A3544A" w:rsidRDefault="00171C27" w:rsidP="00A7051E">
            <w:pPr>
              <w:rPr>
                <w:b/>
                <w:bCs/>
                <w:i/>
                <w:color w:val="00B050"/>
                <w:sz w:val="20"/>
                <w:szCs w:val="20"/>
              </w:rPr>
            </w:pPr>
            <w:r w:rsidRPr="00B150A6">
              <w:rPr>
                <w:b/>
                <w:bCs/>
                <w:i/>
                <w:sz w:val="20"/>
                <w:szCs w:val="20"/>
              </w:rPr>
              <w:t>Reminder</w:t>
            </w:r>
          </w:p>
        </w:tc>
        <w:tc>
          <w:tcPr>
            <w:tcW w:w="4437" w:type="dxa"/>
            <w:tcBorders>
              <w:top w:val="single" w:sz="8" w:space="0" w:color="auto"/>
              <w:left w:val="nil"/>
              <w:bottom w:val="single" w:sz="8" w:space="0" w:color="auto"/>
              <w:right w:val="single" w:sz="8" w:space="0" w:color="auto"/>
            </w:tcBorders>
            <w:shd w:val="clear" w:color="auto" w:fill="auto"/>
            <w:vAlign w:val="center"/>
            <w:hideMark/>
          </w:tcPr>
          <w:p w14:paraId="1DAF58CD" w14:textId="2A248763" w:rsidR="00171C27" w:rsidRDefault="00171C27" w:rsidP="00D71F71">
            <w:pPr>
              <w:rPr>
                <w:b/>
                <w:bCs/>
                <w:color w:val="000000"/>
                <w:sz w:val="20"/>
                <w:szCs w:val="20"/>
              </w:rPr>
            </w:pPr>
            <w:r w:rsidRPr="005B14DD">
              <w:rPr>
                <w:bCs/>
                <w:i/>
                <w:color w:val="000000"/>
                <w:sz w:val="20"/>
                <w:szCs w:val="20"/>
              </w:rPr>
              <w:t>REMINDER</w:t>
            </w:r>
            <w:r>
              <w:rPr>
                <w:b/>
                <w:bCs/>
                <w:color w:val="000000"/>
                <w:sz w:val="20"/>
                <w:szCs w:val="20"/>
              </w:rPr>
              <w:t xml:space="preserve">: CCSP Year 1 </w:t>
            </w:r>
            <w:r w:rsidR="002C6E1D">
              <w:rPr>
                <w:b/>
                <w:bCs/>
                <w:color w:val="000000"/>
                <w:sz w:val="20"/>
                <w:szCs w:val="20"/>
              </w:rPr>
              <w:t>and</w:t>
            </w:r>
            <w:r w:rsidR="00D43CCC">
              <w:rPr>
                <w:b/>
                <w:bCs/>
                <w:color w:val="000000"/>
                <w:sz w:val="20"/>
                <w:szCs w:val="20"/>
              </w:rPr>
              <w:t xml:space="preserve"> Year 2 Implementation </w:t>
            </w:r>
            <w:r w:rsidR="00333BAF">
              <w:rPr>
                <w:b/>
                <w:bCs/>
                <w:color w:val="000000"/>
                <w:sz w:val="20"/>
                <w:szCs w:val="20"/>
              </w:rPr>
              <w:t>g</w:t>
            </w:r>
            <w:r>
              <w:rPr>
                <w:b/>
                <w:bCs/>
                <w:color w:val="000000"/>
                <w:sz w:val="20"/>
                <w:szCs w:val="20"/>
              </w:rPr>
              <w:t>rant recipients can begin incurring expenses for the 201</w:t>
            </w:r>
            <w:r w:rsidR="002C6E1D">
              <w:rPr>
                <w:b/>
                <w:bCs/>
                <w:color w:val="000000"/>
                <w:sz w:val="20"/>
                <w:szCs w:val="20"/>
              </w:rPr>
              <w:t>7</w:t>
            </w:r>
            <w:r>
              <w:rPr>
                <w:b/>
                <w:bCs/>
                <w:color w:val="000000"/>
                <w:sz w:val="20"/>
                <w:szCs w:val="20"/>
              </w:rPr>
              <w:t>-1</w:t>
            </w:r>
            <w:r w:rsidR="002C6E1D">
              <w:rPr>
                <w:b/>
                <w:bCs/>
                <w:color w:val="000000"/>
                <w:sz w:val="20"/>
                <w:szCs w:val="20"/>
              </w:rPr>
              <w:t>8</w:t>
            </w:r>
            <w:r>
              <w:rPr>
                <w:b/>
                <w:bCs/>
                <w:color w:val="000000"/>
                <w:sz w:val="20"/>
                <w:szCs w:val="20"/>
              </w:rPr>
              <w:t xml:space="preserve"> grant year, though expenses cannot be reimbursed until the 201</w:t>
            </w:r>
            <w:r w:rsidR="002C6E1D">
              <w:rPr>
                <w:b/>
                <w:bCs/>
                <w:color w:val="000000"/>
                <w:sz w:val="20"/>
                <w:szCs w:val="20"/>
              </w:rPr>
              <w:t>6</w:t>
            </w:r>
            <w:r>
              <w:rPr>
                <w:b/>
                <w:bCs/>
                <w:color w:val="000000"/>
                <w:sz w:val="20"/>
                <w:szCs w:val="20"/>
              </w:rPr>
              <w:t>-1</w:t>
            </w:r>
            <w:r w:rsidR="002C6E1D">
              <w:rPr>
                <w:b/>
                <w:bCs/>
                <w:color w:val="000000"/>
                <w:sz w:val="20"/>
                <w:szCs w:val="20"/>
              </w:rPr>
              <w:t>7</w:t>
            </w:r>
            <w:r>
              <w:rPr>
                <w:b/>
                <w:bCs/>
                <w:color w:val="000000"/>
                <w:sz w:val="20"/>
                <w:szCs w:val="20"/>
              </w:rPr>
              <w:t xml:space="preserve"> </w:t>
            </w:r>
            <w:r w:rsidR="00D71F71">
              <w:rPr>
                <w:b/>
                <w:bCs/>
                <w:color w:val="000000"/>
                <w:sz w:val="20"/>
                <w:szCs w:val="20"/>
              </w:rPr>
              <w:t>a</w:t>
            </w:r>
            <w:r>
              <w:rPr>
                <w:b/>
                <w:bCs/>
                <w:color w:val="000000"/>
                <w:sz w:val="20"/>
                <w:szCs w:val="20"/>
              </w:rPr>
              <w:t xml:space="preserve">nnual </w:t>
            </w:r>
            <w:r w:rsidR="00D71F71">
              <w:rPr>
                <w:b/>
                <w:bCs/>
                <w:color w:val="000000"/>
                <w:sz w:val="20"/>
                <w:szCs w:val="20"/>
              </w:rPr>
              <w:t>f</w:t>
            </w:r>
            <w:r>
              <w:rPr>
                <w:b/>
                <w:bCs/>
                <w:color w:val="000000"/>
                <w:sz w:val="20"/>
                <w:szCs w:val="20"/>
              </w:rPr>
              <w:t xml:space="preserve">inancial </w:t>
            </w:r>
            <w:r w:rsidR="00D71F71">
              <w:rPr>
                <w:b/>
                <w:bCs/>
                <w:color w:val="000000"/>
                <w:sz w:val="20"/>
                <w:szCs w:val="20"/>
              </w:rPr>
              <w:t xml:space="preserve">report </w:t>
            </w:r>
            <w:r>
              <w:rPr>
                <w:b/>
                <w:bCs/>
                <w:color w:val="000000"/>
                <w:sz w:val="20"/>
                <w:szCs w:val="20"/>
              </w:rPr>
              <w:t xml:space="preserve">(AFR) is </w:t>
            </w:r>
            <w:r w:rsidR="002C6E1D">
              <w:rPr>
                <w:b/>
                <w:bCs/>
                <w:color w:val="000000"/>
                <w:sz w:val="20"/>
                <w:szCs w:val="20"/>
              </w:rPr>
              <w:t>approved</w:t>
            </w:r>
            <w:r>
              <w:rPr>
                <w:b/>
                <w:bCs/>
                <w:color w:val="000000"/>
                <w:sz w:val="20"/>
                <w:szCs w:val="20"/>
              </w:rPr>
              <w:t xml:space="preserve"> and the initial 25% of 201</w:t>
            </w:r>
            <w:r w:rsidR="002C6E1D">
              <w:rPr>
                <w:b/>
                <w:bCs/>
                <w:color w:val="000000"/>
                <w:sz w:val="20"/>
                <w:szCs w:val="20"/>
              </w:rPr>
              <w:t>7</w:t>
            </w:r>
            <w:r>
              <w:rPr>
                <w:b/>
                <w:bCs/>
                <w:color w:val="000000"/>
                <w:sz w:val="20"/>
                <w:szCs w:val="20"/>
              </w:rPr>
              <w:t>-1</w:t>
            </w:r>
            <w:r w:rsidR="002C6E1D">
              <w:rPr>
                <w:b/>
                <w:bCs/>
                <w:color w:val="000000"/>
                <w:sz w:val="20"/>
                <w:szCs w:val="20"/>
              </w:rPr>
              <w:t>8</w:t>
            </w:r>
            <w:r>
              <w:rPr>
                <w:b/>
                <w:bCs/>
                <w:color w:val="000000"/>
                <w:sz w:val="20"/>
                <w:szCs w:val="20"/>
              </w:rPr>
              <w:t xml:space="preserve"> award is released, upon request</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14:paraId="6AEE6346" w14:textId="77777777" w:rsidR="00171C27" w:rsidRDefault="00171C27" w:rsidP="00A7051E">
            <w:pPr>
              <w:jc w:val="center"/>
              <w:rPr>
                <w:b/>
                <w:bCs/>
                <w:color w:val="000000"/>
                <w:sz w:val="20"/>
                <w:szCs w:val="20"/>
              </w:rPr>
            </w:pPr>
            <w:r>
              <w:rPr>
                <w:b/>
                <w:bCs/>
                <w:color w:val="000000"/>
                <w:sz w:val="20"/>
                <w:szCs w:val="20"/>
              </w:rPr>
              <w:t> </w:t>
            </w:r>
          </w:p>
        </w:tc>
      </w:tr>
      <w:tr w:rsidR="00171C27" w:rsidRPr="009A2591" w14:paraId="127550F5" w14:textId="77777777" w:rsidTr="005955DF">
        <w:trPr>
          <w:trHeight w:val="525"/>
          <w:jc w:val="center"/>
        </w:trPr>
        <w:tc>
          <w:tcPr>
            <w:tcW w:w="2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B9EB4BA" w14:textId="77777777" w:rsidR="00171C27" w:rsidRPr="00A3544A" w:rsidRDefault="002C6E1D" w:rsidP="00A7051E">
            <w:pPr>
              <w:jc w:val="right"/>
              <w:rPr>
                <w:b/>
                <w:bCs/>
                <w:color w:val="000000"/>
                <w:sz w:val="20"/>
                <w:szCs w:val="20"/>
              </w:rPr>
            </w:pPr>
            <w:r>
              <w:rPr>
                <w:b/>
                <w:bCs/>
                <w:color w:val="000000"/>
                <w:sz w:val="20"/>
                <w:szCs w:val="20"/>
              </w:rPr>
              <w:t>Tues</w:t>
            </w:r>
            <w:r w:rsidR="00171C27" w:rsidRPr="00A3544A">
              <w:rPr>
                <w:b/>
                <w:bCs/>
                <w:color w:val="000000"/>
                <w:sz w:val="20"/>
                <w:szCs w:val="20"/>
              </w:rPr>
              <w:t>day, August 15, 201</w:t>
            </w:r>
            <w:r>
              <w:rPr>
                <w:b/>
                <w:bCs/>
                <w:color w:val="000000"/>
                <w:sz w:val="20"/>
                <w:szCs w:val="20"/>
              </w:rPr>
              <w:t>7</w:t>
            </w:r>
          </w:p>
        </w:tc>
        <w:tc>
          <w:tcPr>
            <w:tcW w:w="1053" w:type="dxa"/>
            <w:tcBorders>
              <w:top w:val="nil"/>
              <w:left w:val="nil"/>
              <w:bottom w:val="single" w:sz="8" w:space="0" w:color="auto"/>
              <w:right w:val="single" w:sz="8" w:space="0" w:color="auto"/>
            </w:tcBorders>
            <w:shd w:val="clear" w:color="auto" w:fill="auto"/>
            <w:noWrap/>
            <w:vAlign w:val="center"/>
            <w:hideMark/>
          </w:tcPr>
          <w:p w14:paraId="52881564" w14:textId="77777777" w:rsidR="00171C27" w:rsidRPr="00A3544A" w:rsidRDefault="00171C27" w:rsidP="00A7051E">
            <w:pPr>
              <w:rPr>
                <w:b/>
                <w:bCs/>
                <w:color w:val="00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49A984A7" w14:textId="77777777" w:rsidR="00171C27" w:rsidRPr="00A3544A" w:rsidRDefault="00171C27" w:rsidP="00A7051E">
            <w:pPr>
              <w:rPr>
                <w:b/>
                <w:bCs/>
                <w:color w:val="000000"/>
                <w:sz w:val="20"/>
                <w:szCs w:val="20"/>
              </w:rPr>
            </w:pPr>
            <w:r w:rsidRPr="00A3544A">
              <w:rPr>
                <w:b/>
                <w:bCs/>
                <w:color w:val="000000"/>
                <w:sz w:val="20"/>
                <w:szCs w:val="20"/>
              </w:rPr>
              <w:t>DUE DATE: Final 201</w:t>
            </w:r>
            <w:r w:rsidR="002C6E1D">
              <w:rPr>
                <w:b/>
                <w:bCs/>
                <w:color w:val="000000"/>
                <w:sz w:val="20"/>
                <w:szCs w:val="20"/>
              </w:rPr>
              <w:t>6</w:t>
            </w:r>
            <w:r w:rsidRPr="00A3544A">
              <w:rPr>
                <w:b/>
                <w:bCs/>
                <w:color w:val="000000"/>
                <w:sz w:val="20"/>
                <w:szCs w:val="20"/>
              </w:rPr>
              <w:t>-1</w:t>
            </w:r>
            <w:r w:rsidR="002C6E1D">
              <w:rPr>
                <w:b/>
                <w:bCs/>
                <w:color w:val="000000"/>
                <w:sz w:val="20"/>
                <w:szCs w:val="20"/>
              </w:rPr>
              <w:t>7</w:t>
            </w:r>
            <w:r w:rsidR="00D71F71">
              <w:rPr>
                <w:b/>
                <w:bCs/>
                <w:color w:val="000000"/>
                <w:sz w:val="20"/>
                <w:szCs w:val="20"/>
              </w:rPr>
              <w:t xml:space="preserve"> request for f</w:t>
            </w:r>
            <w:r w:rsidR="002C6E1D">
              <w:rPr>
                <w:b/>
                <w:bCs/>
                <w:color w:val="000000"/>
                <w:sz w:val="20"/>
                <w:szCs w:val="20"/>
              </w:rPr>
              <w:t>unds</w:t>
            </w:r>
            <w:r w:rsidRPr="00A3544A">
              <w:rPr>
                <w:b/>
                <w:bCs/>
                <w:color w:val="000000"/>
                <w:sz w:val="20"/>
                <w:szCs w:val="20"/>
              </w:rPr>
              <w:t xml:space="preserve"> </w:t>
            </w:r>
            <w:r w:rsidR="002C6E1D">
              <w:rPr>
                <w:b/>
                <w:bCs/>
                <w:color w:val="000000"/>
                <w:sz w:val="20"/>
                <w:szCs w:val="20"/>
              </w:rPr>
              <w:t>(</w:t>
            </w:r>
            <w:r w:rsidRPr="00A3544A">
              <w:rPr>
                <w:b/>
                <w:bCs/>
                <w:color w:val="000000"/>
                <w:sz w:val="20"/>
                <w:szCs w:val="20"/>
              </w:rPr>
              <w:t>RFF</w:t>
            </w:r>
            <w:r w:rsidR="002C6E1D">
              <w:rPr>
                <w:b/>
                <w:bCs/>
                <w:color w:val="000000"/>
                <w:sz w:val="20"/>
                <w:szCs w:val="20"/>
              </w:rPr>
              <w:t>)</w:t>
            </w:r>
            <w:r w:rsidRPr="00A3544A">
              <w:rPr>
                <w:b/>
                <w:bCs/>
                <w:color w:val="000000"/>
                <w:sz w:val="20"/>
                <w:szCs w:val="20"/>
              </w:rPr>
              <w:t xml:space="preserve"> for the CCSP </w:t>
            </w:r>
            <w:r w:rsidR="002C6E1D">
              <w:rPr>
                <w:b/>
                <w:bCs/>
                <w:color w:val="000000"/>
                <w:sz w:val="20"/>
                <w:szCs w:val="20"/>
              </w:rPr>
              <w:t>g</w:t>
            </w:r>
            <w:r w:rsidRPr="00A3544A">
              <w:rPr>
                <w:b/>
                <w:bCs/>
                <w:color w:val="000000"/>
                <w:sz w:val="20"/>
                <w:szCs w:val="20"/>
              </w:rPr>
              <w:t>rant (</w:t>
            </w:r>
            <w:r w:rsidR="002C6E1D">
              <w:rPr>
                <w:b/>
                <w:bCs/>
                <w:color w:val="000000"/>
                <w:sz w:val="20"/>
                <w:szCs w:val="20"/>
              </w:rPr>
              <w:t>f</w:t>
            </w:r>
            <w:r w:rsidRPr="00A3544A">
              <w:rPr>
                <w:b/>
                <w:bCs/>
                <w:color w:val="000000"/>
                <w:sz w:val="20"/>
                <w:szCs w:val="20"/>
              </w:rPr>
              <w:t xml:space="preserve">or all subgrantees </w:t>
            </w:r>
            <w:r w:rsidRPr="00A3544A">
              <w:rPr>
                <w:b/>
                <w:bCs/>
                <w:color w:val="000000"/>
                <w:sz w:val="20"/>
                <w:szCs w:val="20"/>
                <w:u w:val="single"/>
              </w:rPr>
              <w:t>not</w:t>
            </w:r>
            <w:r w:rsidRPr="00A3544A">
              <w:rPr>
                <w:b/>
                <w:bCs/>
                <w:color w:val="000000"/>
                <w:sz w:val="20"/>
                <w:szCs w:val="20"/>
              </w:rPr>
              <w:t xml:space="preserve"> receiving an extension)</w:t>
            </w:r>
          </w:p>
        </w:tc>
        <w:tc>
          <w:tcPr>
            <w:tcW w:w="2070" w:type="dxa"/>
            <w:tcBorders>
              <w:top w:val="nil"/>
              <w:left w:val="nil"/>
              <w:bottom w:val="single" w:sz="8" w:space="0" w:color="auto"/>
              <w:right w:val="single" w:sz="8" w:space="0" w:color="auto"/>
            </w:tcBorders>
            <w:shd w:val="clear" w:color="auto" w:fill="auto"/>
            <w:noWrap/>
            <w:vAlign w:val="center"/>
            <w:hideMark/>
          </w:tcPr>
          <w:p w14:paraId="0752E705" w14:textId="77777777" w:rsidR="00171C27" w:rsidRPr="00A3544A" w:rsidRDefault="00171C27" w:rsidP="00A7051E">
            <w:pPr>
              <w:jc w:val="center"/>
              <w:rPr>
                <w:b/>
                <w:bCs/>
                <w:color w:val="000000"/>
                <w:sz w:val="20"/>
                <w:szCs w:val="20"/>
              </w:rPr>
            </w:pPr>
            <w:r w:rsidRPr="00A3544A">
              <w:rPr>
                <w:b/>
                <w:bCs/>
                <w:color w:val="000000"/>
                <w:sz w:val="20"/>
                <w:szCs w:val="20"/>
              </w:rPr>
              <w:t>11:</w:t>
            </w:r>
            <w:r w:rsidR="00DA41E5">
              <w:rPr>
                <w:b/>
                <w:bCs/>
                <w:color w:val="000000"/>
                <w:sz w:val="20"/>
                <w:szCs w:val="20"/>
              </w:rPr>
              <w:t>59</w:t>
            </w:r>
            <w:r w:rsidRPr="00A3544A">
              <w:rPr>
                <w:b/>
                <w:bCs/>
                <w:color w:val="000000"/>
                <w:sz w:val="20"/>
                <w:szCs w:val="20"/>
              </w:rPr>
              <w:t xml:space="preserve"> </w:t>
            </w:r>
            <w:r w:rsidR="00DA41E5">
              <w:rPr>
                <w:b/>
                <w:bCs/>
                <w:color w:val="000000"/>
                <w:sz w:val="20"/>
                <w:szCs w:val="20"/>
              </w:rPr>
              <w:t>PM</w:t>
            </w:r>
          </w:p>
        </w:tc>
      </w:tr>
      <w:tr w:rsidR="00171C27" w:rsidRPr="009A2591" w14:paraId="7022CF17"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hideMark/>
          </w:tcPr>
          <w:p w14:paraId="39AF8BF0" w14:textId="77777777" w:rsidR="00171C27" w:rsidRDefault="00171C27" w:rsidP="00A7051E">
            <w:pPr>
              <w:jc w:val="right"/>
              <w:rPr>
                <w:b/>
                <w:bCs/>
                <w:color w:val="000000"/>
                <w:sz w:val="20"/>
                <w:szCs w:val="20"/>
              </w:rPr>
            </w:pPr>
            <w:r>
              <w:rPr>
                <w:b/>
                <w:bCs/>
                <w:color w:val="000000"/>
                <w:sz w:val="20"/>
                <w:szCs w:val="20"/>
              </w:rPr>
              <w:t>Wednesday, August 1</w:t>
            </w:r>
            <w:r w:rsidR="002C6E1D">
              <w:rPr>
                <w:b/>
                <w:bCs/>
                <w:color w:val="000000"/>
                <w:sz w:val="20"/>
                <w:szCs w:val="20"/>
              </w:rPr>
              <w:t>6</w:t>
            </w:r>
            <w:r>
              <w:rPr>
                <w:b/>
                <w:bCs/>
                <w:color w:val="000000"/>
                <w:sz w:val="20"/>
                <w:szCs w:val="20"/>
              </w:rPr>
              <w:t>, 201</w:t>
            </w:r>
            <w:r w:rsidR="002C6E1D">
              <w:rPr>
                <w:b/>
                <w:bCs/>
                <w:color w:val="000000"/>
                <w:sz w:val="20"/>
                <w:szCs w:val="20"/>
              </w:rPr>
              <w:t>7</w:t>
            </w:r>
          </w:p>
        </w:tc>
        <w:tc>
          <w:tcPr>
            <w:tcW w:w="1053" w:type="dxa"/>
            <w:tcBorders>
              <w:top w:val="nil"/>
              <w:left w:val="nil"/>
              <w:bottom w:val="single" w:sz="8" w:space="0" w:color="auto"/>
              <w:right w:val="single" w:sz="8" w:space="0" w:color="auto"/>
            </w:tcBorders>
            <w:shd w:val="clear" w:color="auto" w:fill="8FC6E8"/>
            <w:noWrap/>
            <w:vAlign w:val="center"/>
            <w:hideMark/>
          </w:tcPr>
          <w:p w14:paraId="1E98543A" w14:textId="77777777" w:rsidR="00171C27" w:rsidRDefault="00171C27" w:rsidP="00A7051E">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hideMark/>
          </w:tcPr>
          <w:p w14:paraId="54E3E6F9" w14:textId="77777777" w:rsidR="00171C27" w:rsidRDefault="00171C27" w:rsidP="00A7051E">
            <w:pPr>
              <w:rPr>
                <w:b/>
                <w:bCs/>
                <w:color w:val="000000"/>
                <w:sz w:val="20"/>
                <w:szCs w:val="20"/>
              </w:rPr>
            </w:pPr>
            <w:r>
              <w:rPr>
                <w:b/>
                <w:bCs/>
                <w:color w:val="000000"/>
                <w:sz w:val="20"/>
                <w:szCs w:val="20"/>
              </w:rPr>
              <w:t xml:space="preserve">CCSP Grant </w:t>
            </w:r>
            <w:r w:rsidR="002C6E1D">
              <w:rPr>
                <w:b/>
                <w:bCs/>
                <w:color w:val="000000"/>
                <w:sz w:val="20"/>
                <w:szCs w:val="20"/>
              </w:rPr>
              <w:t>and Application</w:t>
            </w:r>
            <w:r>
              <w:rPr>
                <w:b/>
                <w:bCs/>
                <w:color w:val="000000"/>
                <w:sz w:val="20"/>
                <w:szCs w:val="20"/>
              </w:rPr>
              <w:t xml:space="preserve"> Training</w:t>
            </w:r>
          </w:p>
        </w:tc>
        <w:tc>
          <w:tcPr>
            <w:tcW w:w="2070" w:type="dxa"/>
            <w:tcBorders>
              <w:top w:val="nil"/>
              <w:left w:val="nil"/>
              <w:bottom w:val="single" w:sz="8" w:space="0" w:color="auto"/>
              <w:right w:val="single" w:sz="8" w:space="0" w:color="auto"/>
            </w:tcBorders>
            <w:shd w:val="clear" w:color="auto" w:fill="8FC6E8"/>
            <w:noWrap/>
            <w:vAlign w:val="center"/>
            <w:hideMark/>
          </w:tcPr>
          <w:p w14:paraId="4620B73F" w14:textId="5C9E5BD7" w:rsidR="00171C27" w:rsidRDefault="00171C27" w:rsidP="00F01A6F">
            <w:pPr>
              <w:jc w:val="center"/>
              <w:rPr>
                <w:b/>
                <w:bCs/>
                <w:color w:val="000000"/>
                <w:sz w:val="20"/>
                <w:szCs w:val="20"/>
              </w:rPr>
            </w:pPr>
            <w:r>
              <w:rPr>
                <w:b/>
                <w:bCs/>
                <w:color w:val="000000"/>
                <w:sz w:val="20"/>
                <w:szCs w:val="20"/>
              </w:rPr>
              <w:t xml:space="preserve">9:00 AM </w:t>
            </w:r>
            <w:r w:rsidR="00F01A6F">
              <w:rPr>
                <w:b/>
                <w:bCs/>
                <w:color w:val="000000"/>
                <w:sz w:val="20"/>
                <w:szCs w:val="20"/>
              </w:rPr>
              <w:t>–</w:t>
            </w:r>
            <w:r>
              <w:rPr>
                <w:b/>
                <w:bCs/>
                <w:color w:val="000000"/>
                <w:sz w:val="20"/>
                <w:szCs w:val="20"/>
              </w:rPr>
              <w:t xml:space="preserve"> 4:00 PM</w:t>
            </w:r>
          </w:p>
        </w:tc>
      </w:tr>
      <w:tr w:rsidR="00171C27" w:rsidRPr="009A2591" w14:paraId="35DAB225"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026F9215" w14:textId="77777777" w:rsidR="00171C27" w:rsidRDefault="00171C27" w:rsidP="00A7051E">
            <w:pPr>
              <w:jc w:val="right"/>
              <w:rPr>
                <w:b/>
                <w:bCs/>
                <w:color w:val="000000"/>
                <w:sz w:val="20"/>
                <w:szCs w:val="20"/>
              </w:rPr>
            </w:pPr>
            <w:r>
              <w:rPr>
                <w:b/>
                <w:bCs/>
                <w:color w:val="000000"/>
                <w:sz w:val="20"/>
                <w:szCs w:val="20"/>
              </w:rPr>
              <w:t>Wednesday, August 2</w:t>
            </w:r>
            <w:r w:rsidR="00862EEB">
              <w:rPr>
                <w:b/>
                <w:bCs/>
                <w:color w:val="000000"/>
                <w:sz w:val="20"/>
                <w:szCs w:val="20"/>
              </w:rPr>
              <w:t>3</w:t>
            </w:r>
            <w:r>
              <w:rPr>
                <w:b/>
                <w:bCs/>
                <w:color w:val="000000"/>
                <w:sz w:val="20"/>
                <w:szCs w:val="20"/>
              </w:rPr>
              <w:t>, 201</w:t>
            </w:r>
            <w:r w:rsidR="00862EEB">
              <w:rPr>
                <w:b/>
                <w:bCs/>
                <w:color w:val="000000"/>
                <w:sz w:val="20"/>
                <w:szCs w:val="20"/>
              </w:rPr>
              <w:t>7</w:t>
            </w:r>
          </w:p>
        </w:tc>
        <w:tc>
          <w:tcPr>
            <w:tcW w:w="1053" w:type="dxa"/>
            <w:tcBorders>
              <w:top w:val="nil"/>
              <w:left w:val="nil"/>
              <w:bottom w:val="single" w:sz="8" w:space="0" w:color="auto"/>
              <w:right w:val="single" w:sz="8" w:space="0" w:color="auto"/>
            </w:tcBorders>
            <w:shd w:val="clear" w:color="auto" w:fill="auto"/>
            <w:noWrap/>
            <w:vAlign w:val="center"/>
            <w:hideMark/>
          </w:tcPr>
          <w:p w14:paraId="0D43D253" w14:textId="77777777" w:rsidR="00171C27" w:rsidRDefault="00171C27" w:rsidP="00A7051E">
            <w:pPr>
              <w:rPr>
                <w:b/>
                <w:bCs/>
                <w:color w:val="00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7DE87173" w14:textId="77777777" w:rsidR="00171C27" w:rsidRDefault="00171C27" w:rsidP="00A7051E">
            <w:pPr>
              <w:rPr>
                <w:b/>
                <w:bCs/>
                <w:color w:val="000000"/>
                <w:sz w:val="20"/>
                <w:szCs w:val="20"/>
              </w:rPr>
            </w:pPr>
            <w:r>
              <w:rPr>
                <w:b/>
                <w:bCs/>
                <w:color w:val="000000"/>
                <w:sz w:val="20"/>
                <w:szCs w:val="20"/>
              </w:rPr>
              <w:t xml:space="preserve">DUE DATE: CCSP Grant Intent to Submit </w:t>
            </w:r>
            <w:r w:rsidR="00862EEB">
              <w:rPr>
                <w:b/>
                <w:bCs/>
                <w:color w:val="000000"/>
                <w:sz w:val="20"/>
                <w:szCs w:val="20"/>
              </w:rPr>
              <w:t>and</w:t>
            </w:r>
            <w:r>
              <w:rPr>
                <w:b/>
                <w:bCs/>
                <w:color w:val="000000"/>
                <w:sz w:val="20"/>
                <w:szCs w:val="20"/>
              </w:rPr>
              <w:t xml:space="preserve"> Eligibility </w:t>
            </w:r>
            <w:r w:rsidR="00862EEB">
              <w:rPr>
                <w:b/>
                <w:bCs/>
                <w:color w:val="000000"/>
                <w:sz w:val="20"/>
                <w:szCs w:val="20"/>
              </w:rPr>
              <w:t>f</w:t>
            </w:r>
            <w:r>
              <w:rPr>
                <w:b/>
                <w:bCs/>
                <w:color w:val="000000"/>
                <w:sz w:val="20"/>
                <w:szCs w:val="20"/>
              </w:rPr>
              <w:t>orms</w:t>
            </w:r>
          </w:p>
        </w:tc>
        <w:tc>
          <w:tcPr>
            <w:tcW w:w="2070" w:type="dxa"/>
            <w:tcBorders>
              <w:top w:val="nil"/>
              <w:left w:val="nil"/>
              <w:bottom w:val="single" w:sz="8" w:space="0" w:color="auto"/>
              <w:right w:val="single" w:sz="8" w:space="0" w:color="auto"/>
            </w:tcBorders>
            <w:shd w:val="clear" w:color="auto" w:fill="auto"/>
            <w:noWrap/>
            <w:vAlign w:val="center"/>
            <w:hideMark/>
          </w:tcPr>
          <w:p w14:paraId="59553B8F" w14:textId="77777777" w:rsidR="00171C27" w:rsidRDefault="00171C27" w:rsidP="00A7051E">
            <w:pPr>
              <w:jc w:val="center"/>
              <w:rPr>
                <w:b/>
                <w:bCs/>
                <w:color w:val="000000"/>
                <w:sz w:val="20"/>
                <w:szCs w:val="20"/>
              </w:rPr>
            </w:pPr>
            <w:r>
              <w:rPr>
                <w:b/>
                <w:bCs/>
                <w:color w:val="000000"/>
                <w:sz w:val="20"/>
                <w:szCs w:val="20"/>
              </w:rPr>
              <w:t>11:</w:t>
            </w:r>
            <w:r w:rsidR="00DA41E5">
              <w:rPr>
                <w:b/>
                <w:bCs/>
                <w:color w:val="000000"/>
                <w:sz w:val="20"/>
                <w:szCs w:val="20"/>
              </w:rPr>
              <w:t>59</w:t>
            </w:r>
            <w:r>
              <w:rPr>
                <w:b/>
                <w:bCs/>
                <w:color w:val="000000"/>
                <w:sz w:val="20"/>
                <w:szCs w:val="20"/>
              </w:rPr>
              <w:t xml:space="preserve"> </w:t>
            </w:r>
            <w:r w:rsidR="00DA41E5">
              <w:rPr>
                <w:b/>
                <w:bCs/>
                <w:color w:val="000000"/>
                <w:sz w:val="20"/>
                <w:szCs w:val="20"/>
              </w:rPr>
              <w:t>P</w:t>
            </w:r>
            <w:r>
              <w:rPr>
                <w:b/>
                <w:bCs/>
                <w:color w:val="000000"/>
                <w:sz w:val="20"/>
                <w:szCs w:val="20"/>
              </w:rPr>
              <w:t>M</w:t>
            </w:r>
          </w:p>
        </w:tc>
      </w:tr>
      <w:tr w:rsidR="00E87B46" w:rsidRPr="009A2591" w14:paraId="559B51D0"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tcPr>
          <w:p w14:paraId="21F0FD13" w14:textId="77777777" w:rsidR="00E87B46" w:rsidRDefault="00E87B46" w:rsidP="00E87B46">
            <w:pPr>
              <w:jc w:val="right"/>
              <w:rPr>
                <w:b/>
                <w:bCs/>
                <w:color w:val="000000"/>
                <w:sz w:val="20"/>
                <w:szCs w:val="20"/>
              </w:rPr>
            </w:pPr>
            <w:r>
              <w:rPr>
                <w:b/>
                <w:bCs/>
                <w:color w:val="000000"/>
                <w:sz w:val="20"/>
                <w:szCs w:val="20"/>
              </w:rPr>
              <w:t>Wednesday, August 23, 2017</w:t>
            </w:r>
          </w:p>
        </w:tc>
        <w:tc>
          <w:tcPr>
            <w:tcW w:w="1053" w:type="dxa"/>
            <w:tcBorders>
              <w:top w:val="nil"/>
              <w:left w:val="nil"/>
              <w:bottom w:val="single" w:sz="8" w:space="0" w:color="auto"/>
              <w:right w:val="single" w:sz="8" w:space="0" w:color="auto"/>
            </w:tcBorders>
            <w:shd w:val="clear" w:color="auto" w:fill="8FC6E8"/>
            <w:noWrap/>
            <w:vAlign w:val="center"/>
          </w:tcPr>
          <w:p w14:paraId="35298E41" w14:textId="77777777" w:rsidR="00E87B46" w:rsidRDefault="00E87B46" w:rsidP="00E87B46">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tcPr>
          <w:p w14:paraId="164330FA" w14:textId="78BE0E13" w:rsidR="00E87B46" w:rsidRDefault="00E87B46" w:rsidP="00E87B46">
            <w:pPr>
              <w:rPr>
                <w:b/>
                <w:bCs/>
                <w:color w:val="000000"/>
                <w:sz w:val="20"/>
                <w:szCs w:val="20"/>
              </w:rPr>
            </w:pPr>
            <w:r>
              <w:rPr>
                <w:b/>
                <w:bCs/>
                <w:color w:val="000000"/>
                <w:sz w:val="20"/>
                <w:szCs w:val="20"/>
              </w:rPr>
              <w:t xml:space="preserve">CCSP </w:t>
            </w:r>
            <w:r w:rsidR="00B36064">
              <w:rPr>
                <w:b/>
                <w:bCs/>
                <w:color w:val="000000"/>
                <w:sz w:val="20"/>
                <w:szCs w:val="20"/>
              </w:rPr>
              <w:t>Grant Renewal Proposal</w:t>
            </w:r>
            <w:r>
              <w:rPr>
                <w:b/>
                <w:bCs/>
                <w:color w:val="000000"/>
                <w:sz w:val="20"/>
                <w:szCs w:val="20"/>
              </w:rPr>
              <w:t xml:space="preserve"> </w:t>
            </w:r>
            <w:r w:rsidRPr="000F1BA1">
              <w:rPr>
                <w:b/>
                <w:bCs/>
                <w:iCs/>
                <w:color w:val="000000"/>
                <w:sz w:val="20"/>
                <w:szCs w:val="20"/>
              </w:rPr>
              <w:t>Webinar</w:t>
            </w:r>
          </w:p>
        </w:tc>
        <w:tc>
          <w:tcPr>
            <w:tcW w:w="2070" w:type="dxa"/>
            <w:tcBorders>
              <w:top w:val="nil"/>
              <w:left w:val="nil"/>
              <w:bottom w:val="single" w:sz="8" w:space="0" w:color="auto"/>
              <w:right w:val="single" w:sz="8" w:space="0" w:color="auto"/>
            </w:tcBorders>
            <w:shd w:val="clear" w:color="auto" w:fill="8FC6E8"/>
            <w:noWrap/>
            <w:vAlign w:val="center"/>
          </w:tcPr>
          <w:p w14:paraId="2ABAA6BC" w14:textId="78614E34" w:rsidR="00E87B46" w:rsidRDefault="00E87B46" w:rsidP="00F01A6F">
            <w:pPr>
              <w:jc w:val="center"/>
              <w:rPr>
                <w:b/>
                <w:bCs/>
                <w:color w:val="000000"/>
                <w:sz w:val="20"/>
                <w:szCs w:val="20"/>
              </w:rPr>
            </w:pPr>
            <w:r>
              <w:rPr>
                <w:b/>
                <w:bCs/>
                <w:color w:val="000000"/>
                <w:sz w:val="20"/>
                <w:szCs w:val="20"/>
              </w:rPr>
              <w:t xml:space="preserve">12:00 PM </w:t>
            </w:r>
            <w:r w:rsidR="00F01A6F">
              <w:rPr>
                <w:b/>
                <w:bCs/>
                <w:color w:val="000000"/>
                <w:sz w:val="20"/>
                <w:szCs w:val="20"/>
              </w:rPr>
              <w:t>–</w:t>
            </w:r>
            <w:r>
              <w:rPr>
                <w:b/>
                <w:bCs/>
                <w:color w:val="000000"/>
                <w:sz w:val="20"/>
                <w:szCs w:val="20"/>
              </w:rPr>
              <w:t xml:space="preserve"> 2:00 PM</w:t>
            </w:r>
          </w:p>
        </w:tc>
      </w:tr>
      <w:tr w:rsidR="00E87B46" w:rsidRPr="009A2591" w14:paraId="7E5A734E"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EF7521"/>
            <w:noWrap/>
            <w:vAlign w:val="center"/>
            <w:hideMark/>
          </w:tcPr>
          <w:p w14:paraId="429E7865" w14:textId="77777777" w:rsidR="00E87B46" w:rsidRDefault="00E87B46" w:rsidP="00E87B46">
            <w:pPr>
              <w:jc w:val="right"/>
              <w:rPr>
                <w:b/>
                <w:bCs/>
                <w:color w:val="000000"/>
                <w:sz w:val="20"/>
                <w:szCs w:val="20"/>
              </w:rPr>
            </w:pPr>
            <w:r>
              <w:rPr>
                <w:b/>
                <w:bCs/>
                <w:color w:val="000000"/>
                <w:sz w:val="20"/>
                <w:szCs w:val="20"/>
              </w:rPr>
              <w:t>Friday, August 25, 2017</w:t>
            </w:r>
          </w:p>
        </w:tc>
        <w:tc>
          <w:tcPr>
            <w:tcW w:w="1053" w:type="dxa"/>
            <w:tcBorders>
              <w:top w:val="nil"/>
              <w:left w:val="nil"/>
              <w:bottom w:val="single" w:sz="8" w:space="0" w:color="auto"/>
              <w:right w:val="single" w:sz="8" w:space="0" w:color="auto"/>
            </w:tcBorders>
            <w:shd w:val="clear" w:color="auto" w:fill="EF7521"/>
            <w:noWrap/>
            <w:vAlign w:val="center"/>
            <w:hideMark/>
          </w:tcPr>
          <w:p w14:paraId="547DA0BE" w14:textId="77777777" w:rsidR="00E87B46" w:rsidRDefault="00E87B46" w:rsidP="00E87B46">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EF7521"/>
            <w:vAlign w:val="center"/>
            <w:hideMark/>
          </w:tcPr>
          <w:p w14:paraId="728C81FF" w14:textId="77777777" w:rsidR="00E87B46" w:rsidRDefault="00E87B46" w:rsidP="00E87B46">
            <w:pPr>
              <w:rPr>
                <w:b/>
                <w:bCs/>
                <w:color w:val="000000"/>
                <w:sz w:val="20"/>
                <w:szCs w:val="20"/>
              </w:rPr>
            </w:pPr>
            <w:r>
              <w:rPr>
                <w:b/>
                <w:bCs/>
                <w:color w:val="000000"/>
                <w:sz w:val="20"/>
                <w:szCs w:val="20"/>
              </w:rPr>
              <w:t>Authorizers Meeting</w:t>
            </w:r>
          </w:p>
        </w:tc>
        <w:tc>
          <w:tcPr>
            <w:tcW w:w="2070" w:type="dxa"/>
            <w:tcBorders>
              <w:top w:val="nil"/>
              <w:left w:val="nil"/>
              <w:bottom w:val="single" w:sz="8" w:space="0" w:color="auto"/>
              <w:right w:val="single" w:sz="8" w:space="0" w:color="auto"/>
            </w:tcBorders>
            <w:shd w:val="clear" w:color="auto" w:fill="EF7521"/>
            <w:noWrap/>
            <w:vAlign w:val="center"/>
            <w:hideMark/>
          </w:tcPr>
          <w:p w14:paraId="1363FFD6" w14:textId="19D666EE" w:rsidR="00E87B46" w:rsidRDefault="00E87B46" w:rsidP="00F01A6F">
            <w:pPr>
              <w:jc w:val="center"/>
              <w:rPr>
                <w:b/>
                <w:bCs/>
                <w:color w:val="000000"/>
                <w:sz w:val="20"/>
                <w:szCs w:val="20"/>
              </w:rPr>
            </w:pPr>
            <w:r>
              <w:rPr>
                <w:b/>
                <w:bCs/>
                <w:color w:val="000000"/>
                <w:sz w:val="20"/>
                <w:szCs w:val="20"/>
              </w:rPr>
              <w:t xml:space="preserve">9:00 AM </w:t>
            </w:r>
            <w:r w:rsidR="00F01A6F">
              <w:rPr>
                <w:b/>
                <w:bCs/>
                <w:color w:val="000000"/>
                <w:sz w:val="20"/>
                <w:szCs w:val="20"/>
              </w:rPr>
              <w:t>–</w:t>
            </w:r>
            <w:r>
              <w:rPr>
                <w:b/>
                <w:bCs/>
                <w:color w:val="000000"/>
                <w:sz w:val="20"/>
                <w:szCs w:val="20"/>
              </w:rPr>
              <w:t xml:space="preserve"> 12:00 PM</w:t>
            </w:r>
          </w:p>
        </w:tc>
      </w:tr>
      <w:tr w:rsidR="00E87B46" w:rsidRPr="009A2591" w14:paraId="19A5494D"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FFC846"/>
            <w:noWrap/>
            <w:vAlign w:val="center"/>
          </w:tcPr>
          <w:p w14:paraId="6F066ADF" w14:textId="77777777" w:rsidR="00E87B46" w:rsidRPr="00904E9E" w:rsidRDefault="00E87B46" w:rsidP="00E87B46">
            <w:pPr>
              <w:jc w:val="right"/>
              <w:rPr>
                <w:b/>
                <w:bCs/>
                <w:sz w:val="20"/>
                <w:szCs w:val="20"/>
              </w:rPr>
            </w:pPr>
            <w:r>
              <w:rPr>
                <w:b/>
                <w:bCs/>
                <w:sz w:val="20"/>
                <w:szCs w:val="20"/>
              </w:rPr>
              <w:t>Friday</w:t>
            </w:r>
            <w:r w:rsidRPr="00904E9E">
              <w:rPr>
                <w:b/>
                <w:bCs/>
                <w:sz w:val="20"/>
                <w:szCs w:val="20"/>
              </w:rPr>
              <w:t xml:space="preserve">, </w:t>
            </w:r>
            <w:r>
              <w:rPr>
                <w:b/>
                <w:bCs/>
                <w:sz w:val="20"/>
                <w:szCs w:val="20"/>
              </w:rPr>
              <w:t>September 8</w:t>
            </w:r>
            <w:r w:rsidRPr="00904E9E">
              <w:rPr>
                <w:b/>
                <w:bCs/>
                <w:sz w:val="20"/>
                <w:szCs w:val="20"/>
              </w:rPr>
              <w:t>, 201</w:t>
            </w:r>
            <w:r>
              <w:rPr>
                <w:b/>
                <w:bCs/>
                <w:sz w:val="20"/>
                <w:szCs w:val="20"/>
              </w:rPr>
              <w:t>7</w:t>
            </w:r>
          </w:p>
        </w:tc>
        <w:tc>
          <w:tcPr>
            <w:tcW w:w="1053" w:type="dxa"/>
            <w:tcBorders>
              <w:top w:val="nil"/>
              <w:left w:val="nil"/>
              <w:bottom w:val="single" w:sz="8" w:space="0" w:color="auto"/>
              <w:right w:val="single" w:sz="8" w:space="0" w:color="auto"/>
            </w:tcBorders>
            <w:shd w:val="clear" w:color="auto" w:fill="FFC846"/>
            <w:noWrap/>
            <w:vAlign w:val="center"/>
          </w:tcPr>
          <w:p w14:paraId="643EF0CF" w14:textId="77777777" w:rsidR="00E87B46" w:rsidRPr="00904E9E" w:rsidRDefault="00E87B46" w:rsidP="00E87B46">
            <w:pPr>
              <w:rPr>
                <w:b/>
                <w:bCs/>
                <w:sz w:val="20"/>
                <w:szCs w:val="20"/>
              </w:rPr>
            </w:pPr>
            <w:r w:rsidRPr="00904E9E">
              <w:rPr>
                <w:b/>
                <w:bCs/>
                <w:sz w:val="20"/>
                <w:szCs w:val="20"/>
              </w:rPr>
              <w:t>Event</w:t>
            </w:r>
          </w:p>
        </w:tc>
        <w:tc>
          <w:tcPr>
            <w:tcW w:w="4437" w:type="dxa"/>
            <w:tcBorders>
              <w:top w:val="nil"/>
              <w:left w:val="nil"/>
              <w:bottom w:val="single" w:sz="8" w:space="0" w:color="auto"/>
              <w:right w:val="single" w:sz="8" w:space="0" w:color="auto"/>
            </w:tcBorders>
            <w:shd w:val="clear" w:color="auto" w:fill="FFC846"/>
            <w:vAlign w:val="center"/>
          </w:tcPr>
          <w:p w14:paraId="5DA92285" w14:textId="77777777" w:rsidR="00E87B46" w:rsidRPr="007A2FB4" w:rsidRDefault="00E87B46" w:rsidP="00E87B46">
            <w:pPr>
              <w:rPr>
                <w:b/>
                <w:bCs/>
                <w:sz w:val="20"/>
                <w:szCs w:val="20"/>
              </w:rPr>
            </w:pPr>
            <w:r>
              <w:rPr>
                <w:b/>
                <w:bCs/>
                <w:sz w:val="20"/>
                <w:szCs w:val="20"/>
              </w:rPr>
              <w:t xml:space="preserve">Annual Finance </w:t>
            </w:r>
            <w:r w:rsidRPr="00904E9E">
              <w:rPr>
                <w:b/>
                <w:bCs/>
                <w:sz w:val="20"/>
                <w:szCs w:val="20"/>
              </w:rPr>
              <w:t>Seminar</w:t>
            </w:r>
          </w:p>
        </w:tc>
        <w:tc>
          <w:tcPr>
            <w:tcW w:w="2070" w:type="dxa"/>
            <w:tcBorders>
              <w:top w:val="nil"/>
              <w:left w:val="nil"/>
              <w:bottom w:val="single" w:sz="8" w:space="0" w:color="auto"/>
              <w:right w:val="single" w:sz="8" w:space="0" w:color="auto"/>
            </w:tcBorders>
            <w:shd w:val="clear" w:color="auto" w:fill="FFC846"/>
            <w:noWrap/>
            <w:vAlign w:val="center"/>
          </w:tcPr>
          <w:p w14:paraId="3C9E22AE" w14:textId="51839FB6" w:rsidR="00E87B46" w:rsidRPr="00F01A6F" w:rsidRDefault="00175703" w:rsidP="00F01A6F">
            <w:pPr>
              <w:jc w:val="center"/>
              <w:rPr>
                <w:b/>
                <w:bCs/>
                <w:sz w:val="20"/>
                <w:szCs w:val="20"/>
              </w:rPr>
            </w:pPr>
            <w:r>
              <w:rPr>
                <w:b/>
                <w:bCs/>
                <w:sz w:val="20"/>
                <w:szCs w:val="20"/>
              </w:rPr>
              <w:t>8:0</w:t>
            </w:r>
            <w:r w:rsidR="00E87B46" w:rsidRPr="00904E9E">
              <w:rPr>
                <w:b/>
                <w:bCs/>
                <w:sz w:val="20"/>
                <w:szCs w:val="20"/>
              </w:rPr>
              <w:t>0</w:t>
            </w:r>
            <w:r w:rsidR="00F01A6F">
              <w:rPr>
                <w:b/>
                <w:bCs/>
                <w:sz w:val="20"/>
                <w:szCs w:val="20"/>
              </w:rPr>
              <w:t xml:space="preserve"> AM – 4</w:t>
            </w:r>
            <w:r w:rsidR="00E87B46">
              <w:rPr>
                <w:b/>
                <w:bCs/>
                <w:sz w:val="20"/>
                <w:szCs w:val="20"/>
              </w:rPr>
              <w:t>:00 PM</w:t>
            </w:r>
          </w:p>
        </w:tc>
      </w:tr>
      <w:tr w:rsidR="00E87B46" w:rsidRPr="009A2591" w14:paraId="2B9808D9"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2BC00"/>
            <w:noWrap/>
            <w:vAlign w:val="center"/>
          </w:tcPr>
          <w:p w14:paraId="2C2D5D6E" w14:textId="77777777" w:rsidR="00E87B46" w:rsidRDefault="00E87B46" w:rsidP="00E87B46">
            <w:pPr>
              <w:jc w:val="right"/>
              <w:rPr>
                <w:b/>
                <w:bCs/>
                <w:color w:val="000000"/>
                <w:sz w:val="20"/>
                <w:szCs w:val="20"/>
              </w:rPr>
            </w:pPr>
            <w:r>
              <w:rPr>
                <w:b/>
                <w:bCs/>
                <w:color w:val="000000"/>
                <w:sz w:val="20"/>
                <w:szCs w:val="20"/>
              </w:rPr>
              <w:t>Wednesday, September 13, 2017</w:t>
            </w:r>
          </w:p>
        </w:tc>
        <w:tc>
          <w:tcPr>
            <w:tcW w:w="1053" w:type="dxa"/>
            <w:tcBorders>
              <w:top w:val="nil"/>
              <w:left w:val="nil"/>
              <w:bottom w:val="single" w:sz="8" w:space="0" w:color="auto"/>
              <w:right w:val="single" w:sz="8" w:space="0" w:color="auto"/>
            </w:tcBorders>
            <w:shd w:val="clear" w:color="auto" w:fill="82BC00"/>
            <w:noWrap/>
            <w:vAlign w:val="center"/>
          </w:tcPr>
          <w:p w14:paraId="6365FF7A" w14:textId="77777777" w:rsidR="00E87B46" w:rsidRDefault="00E87B46" w:rsidP="00E87B46">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2BC00"/>
            <w:vAlign w:val="center"/>
          </w:tcPr>
          <w:p w14:paraId="5B06E634" w14:textId="77777777" w:rsidR="00E87B46" w:rsidRDefault="00E87B46" w:rsidP="00E87B46">
            <w:pPr>
              <w:rPr>
                <w:b/>
                <w:bCs/>
                <w:color w:val="000000"/>
                <w:sz w:val="20"/>
                <w:szCs w:val="20"/>
              </w:rPr>
            </w:pPr>
            <w:r w:rsidRPr="00EE1D75">
              <w:rPr>
                <w:b/>
                <w:bCs/>
                <w:color w:val="000000"/>
                <w:sz w:val="20"/>
                <w:szCs w:val="20"/>
              </w:rPr>
              <w:t>Adm</w:t>
            </w:r>
            <w:r>
              <w:rPr>
                <w:b/>
                <w:bCs/>
                <w:color w:val="000000"/>
                <w:sz w:val="20"/>
                <w:szCs w:val="20"/>
              </w:rPr>
              <w:t>inistrator Mentoring Cohort</w:t>
            </w:r>
          </w:p>
        </w:tc>
        <w:tc>
          <w:tcPr>
            <w:tcW w:w="2070" w:type="dxa"/>
            <w:tcBorders>
              <w:top w:val="nil"/>
              <w:left w:val="nil"/>
              <w:bottom w:val="single" w:sz="8" w:space="0" w:color="auto"/>
              <w:right w:val="single" w:sz="8" w:space="0" w:color="auto"/>
            </w:tcBorders>
            <w:shd w:val="clear" w:color="auto" w:fill="82BC00"/>
            <w:noWrap/>
            <w:vAlign w:val="center"/>
          </w:tcPr>
          <w:p w14:paraId="32BA2E89" w14:textId="658BA382" w:rsidR="00E87B46" w:rsidRDefault="00E87B46" w:rsidP="00F01A6F">
            <w:pPr>
              <w:jc w:val="center"/>
              <w:rPr>
                <w:b/>
                <w:bCs/>
                <w:color w:val="000000"/>
                <w:sz w:val="20"/>
                <w:szCs w:val="20"/>
              </w:rPr>
            </w:pPr>
            <w:r>
              <w:rPr>
                <w:b/>
                <w:bCs/>
                <w:color w:val="000000"/>
                <w:sz w:val="20"/>
                <w:szCs w:val="20"/>
              </w:rPr>
              <w:t xml:space="preserve">8:30 AM </w:t>
            </w:r>
            <w:r w:rsidR="00F01A6F">
              <w:rPr>
                <w:b/>
                <w:bCs/>
                <w:color w:val="000000"/>
                <w:sz w:val="20"/>
                <w:szCs w:val="20"/>
              </w:rPr>
              <w:t>–</w:t>
            </w:r>
            <w:r>
              <w:rPr>
                <w:b/>
                <w:bCs/>
                <w:color w:val="000000"/>
                <w:sz w:val="20"/>
                <w:szCs w:val="20"/>
              </w:rPr>
              <w:t xml:space="preserve"> 3:0</w:t>
            </w:r>
            <w:r w:rsidRPr="00EE1D75">
              <w:rPr>
                <w:b/>
                <w:bCs/>
                <w:color w:val="000000"/>
                <w:sz w:val="20"/>
                <w:szCs w:val="20"/>
              </w:rPr>
              <w:t>0 PM</w:t>
            </w:r>
          </w:p>
        </w:tc>
      </w:tr>
      <w:tr w:rsidR="00E87B46" w:rsidRPr="009A2591" w14:paraId="5F495C27" w14:textId="77777777" w:rsidTr="005955DF">
        <w:trPr>
          <w:trHeight w:val="315"/>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029846D3" w14:textId="77777777" w:rsidR="00E87B46" w:rsidRPr="00A3544A" w:rsidRDefault="00E87B46" w:rsidP="00E87B46">
            <w:pPr>
              <w:jc w:val="right"/>
              <w:rPr>
                <w:b/>
                <w:bCs/>
                <w:color w:val="000000"/>
                <w:sz w:val="20"/>
                <w:szCs w:val="20"/>
              </w:rPr>
            </w:pPr>
            <w:r>
              <w:rPr>
                <w:b/>
                <w:bCs/>
                <w:color w:val="000000"/>
                <w:sz w:val="20"/>
                <w:szCs w:val="20"/>
              </w:rPr>
              <w:t>Fri</w:t>
            </w:r>
            <w:r w:rsidRPr="00A3544A">
              <w:rPr>
                <w:b/>
                <w:bCs/>
                <w:color w:val="000000"/>
                <w:sz w:val="20"/>
                <w:szCs w:val="20"/>
              </w:rPr>
              <w:t>day, September 1</w:t>
            </w:r>
            <w:r>
              <w:rPr>
                <w:b/>
                <w:bCs/>
                <w:color w:val="000000"/>
                <w:sz w:val="20"/>
                <w:szCs w:val="20"/>
              </w:rPr>
              <w:t>5</w:t>
            </w:r>
            <w:r w:rsidRPr="00A3544A">
              <w:rPr>
                <w:b/>
                <w:bCs/>
                <w:color w:val="000000"/>
                <w:sz w:val="20"/>
                <w:szCs w:val="20"/>
              </w:rPr>
              <w:t>, 201</w:t>
            </w:r>
            <w:r>
              <w:rPr>
                <w:b/>
                <w:bCs/>
                <w:color w:val="000000"/>
                <w:sz w:val="20"/>
                <w:szCs w:val="20"/>
              </w:rPr>
              <w:t>7</w:t>
            </w:r>
          </w:p>
        </w:tc>
        <w:tc>
          <w:tcPr>
            <w:tcW w:w="1053" w:type="dxa"/>
            <w:tcBorders>
              <w:top w:val="nil"/>
              <w:left w:val="nil"/>
              <w:bottom w:val="single" w:sz="8" w:space="0" w:color="auto"/>
              <w:right w:val="single" w:sz="8" w:space="0" w:color="auto"/>
            </w:tcBorders>
            <w:shd w:val="clear" w:color="auto" w:fill="auto"/>
            <w:noWrap/>
            <w:vAlign w:val="center"/>
            <w:hideMark/>
          </w:tcPr>
          <w:p w14:paraId="26E1C5E6" w14:textId="77777777" w:rsidR="00E87B46" w:rsidRPr="00A3544A" w:rsidRDefault="00E87B46" w:rsidP="00E87B46">
            <w:pPr>
              <w:rPr>
                <w:b/>
                <w:bCs/>
                <w:color w:val="000000"/>
                <w:sz w:val="20"/>
                <w:szCs w:val="20"/>
                <w:highlight w:val="yellow"/>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3E71D9B4" w14:textId="33C510DC" w:rsidR="00E87B46" w:rsidRPr="00A3544A" w:rsidRDefault="00E87B46" w:rsidP="00E87B46">
            <w:pPr>
              <w:rPr>
                <w:b/>
                <w:bCs/>
                <w:color w:val="000000"/>
                <w:sz w:val="20"/>
                <w:szCs w:val="20"/>
                <w:highlight w:val="yellow"/>
              </w:rPr>
            </w:pPr>
            <w:r w:rsidRPr="00A3544A">
              <w:rPr>
                <w:b/>
                <w:bCs/>
                <w:color w:val="000000"/>
                <w:sz w:val="20"/>
                <w:szCs w:val="20"/>
              </w:rPr>
              <w:t>EXTENDED DUE DATE</w:t>
            </w:r>
            <w:r>
              <w:rPr>
                <w:b/>
                <w:bCs/>
                <w:color w:val="000000"/>
                <w:sz w:val="20"/>
                <w:szCs w:val="20"/>
              </w:rPr>
              <w:t>:</w:t>
            </w:r>
            <w:r w:rsidRPr="00A3544A">
              <w:rPr>
                <w:b/>
                <w:bCs/>
                <w:color w:val="000000"/>
                <w:sz w:val="20"/>
                <w:szCs w:val="20"/>
              </w:rPr>
              <w:t xml:space="preserve"> Final 201</w:t>
            </w:r>
            <w:r>
              <w:rPr>
                <w:b/>
                <w:bCs/>
                <w:color w:val="000000"/>
                <w:sz w:val="20"/>
                <w:szCs w:val="20"/>
              </w:rPr>
              <w:t>6</w:t>
            </w:r>
            <w:r w:rsidRPr="00A3544A">
              <w:rPr>
                <w:b/>
                <w:bCs/>
                <w:color w:val="000000"/>
                <w:sz w:val="20"/>
                <w:szCs w:val="20"/>
              </w:rPr>
              <w:t>-1</w:t>
            </w:r>
            <w:r>
              <w:rPr>
                <w:b/>
                <w:bCs/>
                <w:color w:val="000000"/>
                <w:sz w:val="20"/>
                <w:szCs w:val="20"/>
              </w:rPr>
              <w:t>7</w:t>
            </w:r>
            <w:r w:rsidRPr="00A3544A">
              <w:rPr>
                <w:b/>
                <w:bCs/>
                <w:color w:val="000000"/>
                <w:sz w:val="20"/>
                <w:szCs w:val="20"/>
              </w:rPr>
              <w:t xml:space="preserve"> RFF for the CCSP </w:t>
            </w:r>
            <w:r>
              <w:rPr>
                <w:b/>
                <w:bCs/>
                <w:color w:val="000000"/>
                <w:sz w:val="20"/>
                <w:szCs w:val="20"/>
              </w:rPr>
              <w:t>g</w:t>
            </w:r>
            <w:r w:rsidRPr="00A3544A">
              <w:rPr>
                <w:b/>
                <w:bCs/>
                <w:color w:val="000000"/>
                <w:sz w:val="20"/>
                <w:szCs w:val="20"/>
              </w:rPr>
              <w:t>rant (</w:t>
            </w:r>
            <w:r>
              <w:rPr>
                <w:b/>
                <w:bCs/>
                <w:color w:val="000000"/>
                <w:sz w:val="20"/>
                <w:szCs w:val="20"/>
              </w:rPr>
              <w:t>f</w:t>
            </w:r>
            <w:r w:rsidR="00650F13">
              <w:rPr>
                <w:b/>
                <w:bCs/>
                <w:color w:val="000000"/>
                <w:sz w:val="20"/>
                <w:szCs w:val="20"/>
              </w:rPr>
              <w:t xml:space="preserve">or all </w:t>
            </w:r>
            <w:r w:rsidRPr="00A3544A">
              <w:rPr>
                <w:b/>
                <w:bCs/>
                <w:color w:val="000000"/>
                <w:sz w:val="20"/>
                <w:szCs w:val="20"/>
              </w:rPr>
              <w:t>grantees receiving an extension)</w:t>
            </w:r>
          </w:p>
        </w:tc>
        <w:tc>
          <w:tcPr>
            <w:tcW w:w="2070" w:type="dxa"/>
            <w:tcBorders>
              <w:top w:val="nil"/>
              <w:left w:val="nil"/>
              <w:bottom w:val="single" w:sz="8" w:space="0" w:color="auto"/>
              <w:right w:val="single" w:sz="8" w:space="0" w:color="auto"/>
            </w:tcBorders>
            <w:shd w:val="clear" w:color="auto" w:fill="auto"/>
            <w:noWrap/>
            <w:vAlign w:val="center"/>
            <w:hideMark/>
          </w:tcPr>
          <w:p w14:paraId="30B9B45F" w14:textId="77777777" w:rsidR="00E87B46" w:rsidRPr="00A3544A" w:rsidRDefault="00E87B46" w:rsidP="00E87B46">
            <w:pPr>
              <w:jc w:val="center"/>
              <w:rPr>
                <w:b/>
                <w:bCs/>
                <w:color w:val="000000"/>
                <w:sz w:val="20"/>
                <w:szCs w:val="20"/>
                <w:highlight w:val="yellow"/>
              </w:rPr>
            </w:pPr>
            <w:bookmarkStart w:id="23" w:name="_GoBack"/>
            <w:r w:rsidRPr="00A3544A">
              <w:rPr>
                <w:b/>
                <w:bCs/>
                <w:color w:val="000000"/>
                <w:sz w:val="20"/>
                <w:szCs w:val="20"/>
              </w:rPr>
              <w:t>11</w:t>
            </w:r>
            <w:bookmarkEnd w:id="23"/>
            <w:r w:rsidRPr="00A3544A">
              <w:rPr>
                <w:b/>
                <w:bCs/>
                <w:color w:val="000000"/>
                <w:sz w:val="20"/>
                <w:szCs w:val="20"/>
              </w:rPr>
              <w:t>:</w:t>
            </w:r>
            <w:r>
              <w:rPr>
                <w:b/>
                <w:bCs/>
                <w:color w:val="000000"/>
                <w:sz w:val="20"/>
                <w:szCs w:val="20"/>
              </w:rPr>
              <w:t>59</w:t>
            </w:r>
            <w:r w:rsidRPr="00A3544A">
              <w:rPr>
                <w:b/>
                <w:bCs/>
                <w:color w:val="000000"/>
                <w:sz w:val="20"/>
                <w:szCs w:val="20"/>
              </w:rPr>
              <w:t xml:space="preserve"> </w:t>
            </w:r>
            <w:r>
              <w:rPr>
                <w:b/>
                <w:bCs/>
                <w:color w:val="000000"/>
                <w:sz w:val="20"/>
                <w:szCs w:val="20"/>
              </w:rPr>
              <w:t>P</w:t>
            </w:r>
            <w:r w:rsidRPr="00A3544A">
              <w:rPr>
                <w:b/>
                <w:bCs/>
                <w:color w:val="000000"/>
                <w:sz w:val="20"/>
                <w:szCs w:val="20"/>
              </w:rPr>
              <w:t>M</w:t>
            </w:r>
          </w:p>
        </w:tc>
      </w:tr>
      <w:tr w:rsidR="00E87B46" w:rsidRPr="009A2591" w14:paraId="146CFF08"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1C61347D" w14:textId="77777777" w:rsidR="00E87B46" w:rsidRDefault="00E87B46" w:rsidP="00E87B46">
            <w:pPr>
              <w:jc w:val="right"/>
              <w:rPr>
                <w:b/>
                <w:bCs/>
                <w:color w:val="000000"/>
                <w:sz w:val="20"/>
                <w:szCs w:val="20"/>
              </w:rPr>
            </w:pPr>
            <w:r>
              <w:rPr>
                <w:b/>
                <w:bCs/>
                <w:color w:val="000000"/>
                <w:sz w:val="20"/>
                <w:szCs w:val="20"/>
              </w:rPr>
              <w:t>Friday, September 15, 2017</w:t>
            </w:r>
          </w:p>
        </w:tc>
        <w:tc>
          <w:tcPr>
            <w:tcW w:w="1053" w:type="dxa"/>
            <w:tcBorders>
              <w:top w:val="nil"/>
              <w:left w:val="nil"/>
              <w:bottom w:val="single" w:sz="8" w:space="0" w:color="auto"/>
              <w:right w:val="single" w:sz="8" w:space="0" w:color="auto"/>
            </w:tcBorders>
            <w:shd w:val="clear" w:color="auto" w:fill="auto"/>
            <w:noWrap/>
            <w:vAlign w:val="center"/>
            <w:hideMark/>
          </w:tcPr>
          <w:p w14:paraId="58275D99" w14:textId="77777777" w:rsidR="00E87B46" w:rsidRDefault="00E87B46" w:rsidP="00E87B46">
            <w:pPr>
              <w:rPr>
                <w:b/>
                <w:bCs/>
                <w:color w:val="00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793EADA4" w14:textId="77777777" w:rsidR="00E87B46" w:rsidRDefault="00E87B46" w:rsidP="00E87B46">
            <w:pPr>
              <w:rPr>
                <w:b/>
                <w:bCs/>
                <w:color w:val="000000"/>
                <w:sz w:val="20"/>
                <w:szCs w:val="20"/>
              </w:rPr>
            </w:pPr>
            <w:r>
              <w:rPr>
                <w:b/>
                <w:bCs/>
                <w:color w:val="000000"/>
                <w:sz w:val="20"/>
                <w:szCs w:val="20"/>
              </w:rPr>
              <w:t>DUE DATE: CCSP grant reviewers applications</w:t>
            </w:r>
          </w:p>
        </w:tc>
        <w:tc>
          <w:tcPr>
            <w:tcW w:w="2070" w:type="dxa"/>
            <w:tcBorders>
              <w:top w:val="nil"/>
              <w:left w:val="nil"/>
              <w:bottom w:val="single" w:sz="8" w:space="0" w:color="auto"/>
              <w:right w:val="single" w:sz="8" w:space="0" w:color="auto"/>
            </w:tcBorders>
            <w:shd w:val="clear" w:color="auto" w:fill="auto"/>
            <w:noWrap/>
            <w:vAlign w:val="center"/>
            <w:hideMark/>
          </w:tcPr>
          <w:p w14:paraId="74985E77" w14:textId="77777777" w:rsidR="00E87B46" w:rsidRDefault="00E87B46" w:rsidP="00E87B46">
            <w:pPr>
              <w:jc w:val="center"/>
              <w:rPr>
                <w:b/>
                <w:bCs/>
                <w:color w:val="000000"/>
                <w:sz w:val="20"/>
                <w:szCs w:val="20"/>
              </w:rPr>
            </w:pPr>
            <w:r>
              <w:rPr>
                <w:b/>
                <w:bCs/>
                <w:color w:val="000000"/>
                <w:sz w:val="20"/>
                <w:szCs w:val="20"/>
              </w:rPr>
              <w:t>11:59 PM</w:t>
            </w:r>
          </w:p>
        </w:tc>
      </w:tr>
      <w:tr w:rsidR="00E87B46" w:rsidRPr="009A2591" w14:paraId="7D25A1A4" w14:textId="77777777" w:rsidTr="005955DF">
        <w:trPr>
          <w:trHeight w:val="315"/>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34809CDD" w14:textId="77777777" w:rsidR="00E87B46" w:rsidRDefault="00E87B46" w:rsidP="00E87B46">
            <w:pPr>
              <w:jc w:val="right"/>
              <w:rPr>
                <w:b/>
                <w:bCs/>
                <w:color w:val="000000"/>
                <w:sz w:val="20"/>
                <w:szCs w:val="20"/>
              </w:rPr>
            </w:pPr>
            <w:r>
              <w:rPr>
                <w:b/>
                <w:bCs/>
                <w:color w:val="000000"/>
                <w:sz w:val="20"/>
                <w:szCs w:val="20"/>
              </w:rPr>
              <w:t>Monday, September 18, 2017</w:t>
            </w:r>
          </w:p>
        </w:tc>
        <w:tc>
          <w:tcPr>
            <w:tcW w:w="1053" w:type="dxa"/>
            <w:tcBorders>
              <w:top w:val="nil"/>
              <w:left w:val="nil"/>
              <w:bottom w:val="single" w:sz="8" w:space="0" w:color="auto"/>
              <w:right w:val="single" w:sz="8" w:space="0" w:color="auto"/>
            </w:tcBorders>
            <w:shd w:val="clear" w:color="auto" w:fill="auto"/>
            <w:noWrap/>
            <w:vAlign w:val="center"/>
            <w:hideMark/>
          </w:tcPr>
          <w:p w14:paraId="450EA4A6" w14:textId="77777777" w:rsidR="00E87B46" w:rsidRPr="00A3544A" w:rsidRDefault="00E87B46" w:rsidP="00E87B46">
            <w:pPr>
              <w:rPr>
                <w:b/>
                <w:bCs/>
                <w:i/>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hideMark/>
          </w:tcPr>
          <w:p w14:paraId="5DCF5064" w14:textId="77777777" w:rsidR="00E87B46" w:rsidRDefault="00E87B46" w:rsidP="00E87B46">
            <w:pPr>
              <w:rPr>
                <w:b/>
                <w:bCs/>
                <w:color w:val="000000"/>
                <w:sz w:val="20"/>
                <w:szCs w:val="20"/>
              </w:rPr>
            </w:pPr>
            <w:r w:rsidRPr="005B14DD">
              <w:rPr>
                <w:bCs/>
                <w:i/>
                <w:color w:val="000000"/>
                <w:sz w:val="20"/>
                <w:szCs w:val="20"/>
              </w:rPr>
              <w:t>REMINDER</w:t>
            </w:r>
            <w:r>
              <w:rPr>
                <w:b/>
                <w:bCs/>
                <w:color w:val="000000"/>
                <w:sz w:val="20"/>
                <w:szCs w:val="20"/>
              </w:rPr>
              <w:t>: Constitution Day is Sunday September 17th - all schools receiving federal funding are required to teach to the U.S. Constitution on this day</w:t>
            </w:r>
          </w:p>
        </w:tc>
        <w:tc>
          <w:tcPr>
            <w:tcW w:w="2070" w:type="dxa"/>
            <w:tcBorders>
              <w:top w:val="nil"/>
              <w:left w:val="nil"/>
              <w:bottom w:val="single" w:sz="8" w:space="0" w:color="auto"/>
              <w:right w:val="single" w:sz="8" w:space="0" w:color="auto"/>
            </w:tcBorders>
            <w:shd w:val="clear" w:color="auto" w:fill="auto"/>
            <w:noWrap/>
            <w:vAlign w:val="center"/>
            <w:hideMark/>
          </w:tcPr>
          <w:p w14:paraId="754BEF3B" w14:textId="77777777" w:rsidR="00E87B46" w:rsidRDefault="00E87B46" w:rsidP="00E87B46">
            <w:pPr>
              <w:jc w:val="center"/>
              <w:rPr>
                <w:b/>
                <w:bCs/>
                <w:color w:val="000000"/>
                <w:sz w:val="20"/>
                <w:szCs w:val="20"/>
              </w:rPr>
            </w:pPr>
            <w:r>
              <w:rPr>
                <w:b/>
                <w:bCs/>
                <w:color w:val="000000"/>
                <w:sz w:val="20"/>
                <w:szCs w:val="20"/>
              </w:rPr>
              <w:t> </w:t>
            </w:r>
          </w:p>
        </w:tc>
      </w:tr>
      <w:tr w:rsidR="00753D5A" w:rsidRPr="009A2591" w14:paraId="79F7CB5C" w14:textId="77777777" w:rsidTr="00753D5A">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tcPr>
          <w:p w14:paraId="2D28EC7D" w14:textId="4E1CE8B7" w:rsidR="00753D5A" w:rsidRDefault="00753D5A" w:rsidP="00753D5A">
            <w:pPr>
              <w:jc w:val="right"/>
              <w:rPr>
                <w:b/>
                <w:bCs/>
                <w:color w:val="000000"/>
                <w:sz w:val="20"/>
                <w:szCs w:val="20"/>
              </w:rPr>
            </w:pPr>
            <w:r>
              <w:rPr>
                <w:b/>
                <w:bCs/>
                <w:color w:val="000000"/>
                <w:sz w:val="20"/>
                <w:szCs w:val="20"/>
              </w:rPr>
              <w:t>Tuesday, September 19, 2017</w:t>
            </w:r>
          </w:p>
        </w:tc>
        <w:tc>
          <w:tcPr>
            <w:tcW w:w="1053" w:type="dxa"/>
            <w:tcBorders>
              <w:top w:val="nil"/>
              <w:left w:val="nil"/>
              <w:bottom w:val="single" w:sz="8" w:space="0" w:color="auto"/>
              <w:right w:val="single" w:sz="8" w:space="0" w:color="auto"/>
            </w:tcBorders>
            <w:shd w:val="clear" w:color="auto" w:fill="8FC6E8"/>
            <w:noWrap/>
            <w:vAlign w:val="center"/>
          </w:tcPr>
          <w:p w14:paraId="16054EDB" w14:textId="6335B14A" w:rsidR="00753D5A" w:rsidRPr="00A3544A" w:rsidRDefault="00753D5A" w:rsidP="00753D5A">
            <w:pPr>
              <w:rPr>
                <w:b/>
                <w:bCs/>
                <w:color w:val="FF0000"/>
                <w:sz w:val="20"/>
                <w:szCs w:val="20"/>
              </w:rPr>
            </w:pPr>
            <w:r w:rsidRPr="00904E9E">
              <w:rPr>
                <w:b/>
                <w:bCs/>
                <w:sz w:val="20"/>
                <w:szCs w:val="20"/>
              </w:rPr>
              <w:t>Event</w:t>
            </w:r>
          </w:p>
        </w:tc>
        <w:tc>
          <w:tcPr>
            <w:tcW w:w="4437" w:type="dxa"/>
            <w:tcBorders>
              <w:top w:val="nil"/>
              <w:left w:val="nil"/>
              <w:bottom w:val="single" w:sz="8" w:space="0" w:color="auto"/>
              <w:right w:val="single" w:sz="8" w:space="0" w:color="auto"/>
            </w:tcBorders>
            <w:shd w:val="clear" w:color="auto" w:fill="8FC6E8"/>
            <w:vAlign w:val="center"/>
          </w:tcPr>
          <w:p w14:paraId="64AEDA0F" w14:textId="3B7C6436" w:rsidR="00753D5A" w:rsidRDefault="00753D5A" w:rsidP="00753D5A">
            <w:pPr>
              <w:rPr>
                <w:b/>
                <w:bCs/>
                <w:color w:val="000000"/>
                <w:sz w:val="20"/>
                <w:szCs w:val="20"/>
              </w:rPr>
            </w:pPr>
            <w:r>
              <w:rPr>
                <w:b/>
                <w:bCs/>
                <w:color w:val="000000"/>
                <w:sz w:val="20"/>
                <w:szCs w:val="20"/>
              </w:rPr>
              <w:t>CCSP Grant Budget Workshop</w:t>
            </w:r>
          </w:p>
        </w:tc>
        <w:tc>
          <w:tcPr>
            <w:tcW w:w="2070" w:type="dxa"/>
            <w:tcBorders>
              <w:top w:val="nil"/>
              <w:left w:val="nil"/>
              <w:bottom w:val="single" w:sz="8" w:space="0" w:color="auto"/>
              <w:right w:val="single" w:sz="8" w:space="0" w:color="auto"/>
            </w:tcBorders>
            <w:shd w:val="clear" w:color="auto" w:fill="8FC6E8"/>
            <w:noWrap/>
            <w:vAlign w:val="center"/>
          </w:tcPr>
          <w:p w14:paraId="22F05BA0" w14:textId="1B7AAB72" w:rsidR="00753D5A" w:rsidRDefault="00753D5A" w:rsidP="00753D5A">
            <w:pPr>
              <w:jc w:val="center"/>
              <w:rPr>
                <w:b/>
                <w:bCs/>
                <w:color w:val="000000"/>
                <w:sz w:val="20"/>
                <w:szCs w:val="20"/>
              </w:rPr>
            </w:pPr>
            <w:r>
              <w:rPr>
                <w:b/>
                <w:bCs/>
                <w:color w:val="000000"/>
                <w:sz w:val="20"/>
                <w:szCs w:val="20"/>
              </w:rPr>
              <w:t>1:30 PM – 4:00 PM</w:t>
            </w:r>
          </w:p>
        </w:tc>
      </w:tr>
      <w:tr w:rsidR="00753D5A" w:rsidRPr="009A2591" w14:paraId="5A526CB4"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7B7107C" w14:textId="77777777" w:rsidR="00753D5A" w:rsidRDefault="00753D5A" w:rsidP="00753D5A">
            <w:pPr>
              <w:jc w:val="right"/>
              <w:rPr>
                <w:b/>
                <w:bCs/>
                <w:color w:val="000000"/>
                <w:sz w:val="20"/>
                <w:szCs w:val="20"/>
              </w:rPr>
            </w:pPr>
            <w:r>
              <w:rPr>
                <w:b/>
                <w:bCs/>
                <w:color w:val="000000"/>
                <w:sz w:val="20"/>
                <w:szCs w:val="20"/>
              </w:rPr>
              <w:t>Friday, September 29, 2017</w:t>
            </w:r>
          </w:p>
        </w:tc>
        <w:tc>
          <w:tcPr>
            <w:tcW w:w="1053" w:type="dxa"/>
            <w:tcBorders>
              <w:top w:val="nil"/>
              <w:left w:val="nil"/>
              <w:bottom w:val="single" w:sz="8" w:space="0" w:color="auto"/>
              <w:right w:val="single" w:sz="8" w:space="0" w:color="auto"/>
            </w:tcBorders>
            <w:shd w:val="clear" w:color="auto" w:fill="auto"/>
            <w:noWrap/>
            <w:vAlign w:val="center"/>
            <w:hideMark/>
          </w:tcPr>
          <w:p w14:paraId="35001AEC" w14:textId="77777777" w:rsidR="00753D5A" w:rsidRPr="00A3544A" w:rsidRDefault="00753D5A" w:rsidP="00753D5A">
            <w:pPr>
              <w:rPr>
                <w:b/>
                <w:bCs/>
                <w:color w:val="FF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60159A36" w14:textId="357C2C47" w:rsidR="00753D5A" w:rsidRDefault="00753D5A" w:rsidP="00753D5A">
            <w:pPr>
              <w:rPr>
                <w:b/>
                <w:bCs/>
                <w:color w:val="000000"/>
                <w:sz w:val="20"/>
                <w:szCs w:val="20"/>
              </w:rPr>
            </w:pPr>
            <w:r>
              <w:rPr>
                <w:b/>
                <w:bCs/>
                <w:color w:val="000000"/>
                <w:sz w:val="20"/>
                <w:szCs w:val="20"/>
              </w:rPr>
              <w:t>DUE DATE: CCSP 2016-17 AFR (for all 2016-17 grantees)</w:t>
            </w:r>
          </w:p>
        </w:tc>
        <w:tc>
          <w:tcPr>
            <w:tcW w:w="2070" w:type="dxa"/>
            <w:tcBorders>
              <w:top w:val="nil"/>
              <w:left w:val="nil"/>
              <w:bottom w:val="single" w:sz="8" w:space="0" w:color="auto"/>
              <w:right w:val="single" w:sz="8" w:space="0" w:color="auto"/>
            </w:tcBorders>
            <w:shd w:val="clear" w:color="auto" w:fill="auto"/>
            <w:noWrap/>
            <w:vAlign w:val="center"/>
            <w:hideMark/>
          </w:tcPr>
          <w:p w14:paraId="37C9F896" w14:textId="77777777" w:rsidR="00753D5A" w:rsidRDefault="00753D5A" w:rsidP="00753D5A">
            <w:pPr>
              <w:jc w:val="center"/>
              <w:rPr>
                <w:b/>
                <w:bCs/>
                <w:color w:val="000000"/>
                <w:sz w:val="20"/>
                <w:szCs w:val="20"/>
              </w:rPr>
            </w:pPr>
            <w:r>
              <w:rPr>
                <w:b/>
                <w:bCs/>
                <w:color w:val="000000"/>
                <w:sz w:val="20"/>
                <w:szCs w:val="20"/>
              </w:rPr>
              <w:t>11:59 PM</w:t>
            </w:r>
          </w:p>
        </w:tc>
      </w:tr>
      <w:tr w:rsidR="00753D5A" w:rsidRPr="009A2591" w14:paraId="23FDFA3B"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72129E8" w14:textId="77777777" w:rsidR="00753D5A" w:rsidRDefault="00753D5A" w:rsidP="00753D5A">
            <w:pPr>
              <w:jc w:val="right"/>
              <w:rPr>
                <w:b/>
                <w:bCs/>
                <w:color w:val="000000"/>
                <w:sz w:val="20"/>
                <w:szCs w:val="20"/>
              </w:rPr>
            </w:pPr>
            <w:r>
              <w:rPr>
                <w:b/>
                <w:bCs/>
                <w:color w:val="000000"/>
                <w:sz w:val="20"/>
                <w:szCs w:val="20"/>
              </w:rPr>
              <w:t>Friday, September 29, 2017</w:t>
            </w:r>
          </w:p>
        </w:tc>
        <w:tc>
          <w:tcPr>
            <w:tcW w:w="1053" w:type="dxa"/>
            <w:tcBorders>
              <w:top w:val="nil"/>
              <w:left w:val="nil"/>
              <w:bottom w:val="single" w:sz="8" w:space="0" w:color="auto"/>
              <w:right w:val="single" w:sz="8" w:space="0" w:color="auto"/>
            </w:tcBorders>
            <w:shd w:val="clear" w:color="auto" w:fill="auto"/>
            <w:noWrap/>
            <w:vAlign w:val="center"/>
            <w:hideMark/>
          </w:tcPr>
          <w:p w14:paraId="3E516E11" w14:textId="77777777" w:rsidR="00753D5A" w:rsidRPr="00A3544A" w:rsidRDefault="00753D5A" w:rsidP="00753D5A">
            <w:pPr>
              <w:rPr>
                <w:b/>
                <w:bCs/>
                <w:color w:val="FF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54F85246" w14:textId="1F9D9121" w:rsidR="00753D5A" w:rsidRDefault="00753D5A" w:rsidP="00753D5A">
            <w:pPr>
              <w:rPr>
                <w:b/>
                <w:bCs/>
                <w:color w:val="000000"/>
                <w:sz w:val="20"/>
                <w:szCs w:val="20"/>
              </w:rPr>
            </w:pPr>
            <w:r>
              <w:rPr>
                <w:b/>
                <w:bCs/>
                <w:color w:val="000000"/>
                <w:sz w:val="20"/>
                <w:szCs w:val="20"/>
              </w:rPr>
              <w:t>DUE DATE: CCSP final report (for all 2016-17 Year 2 Implementation grantees)</w:t>
            </w:r>
          </w:p>
        </w:tc>
        <w:tc>
          <w:tcPr>
            <w:tcW w:w="2070" w:type="dxa"/>
            <w:tcBorders>
              <w:top w:val="nil"/>
              <w:left w:val="nil"/>
              <w:bottom w:val="single" w:sz="8" w:space="0" w:color="auto"/>
              <w:right w:val="single" w:sz="8" w:space="0" w:color="auto"/>
            </w:tcBorders>
            <w:shd w:val="clear" w:color="auto" w:fill="auto"/>
            <w:noWrap/>
            <w:vAlign w:val="center"/>
            <w:hideMark/>
          </w:tcPr>
          <w:p w14:paraId="557927F0" w14:textId="77777777" w:rsidR="00753D5A" w:rsidRDefault="00753D5A" w:rsidP="00753D5A">
            <w:pPr>
              <w:jc w:val="center"/>
              <w:rPr>
                <w:b/>
                <w:bCs/>
                <w:color w:val="000000"/>
                <w:sz w:val="20"/>
                <w:szCs w:val="20"/>
              </w:rPr>
            </w:pPr>
            <w:r>
              <w:rPr>
                <w:b/>
                <w:bCs/>
                <w:color w:val="000000"/>
                <w:sz w:val="20"/>
                <w:szCs w:val="20"/>
              </w:rPr>
              <w:t>11:59 PM</w:t>
            </w:r>
          </w:p>
        </w:tc>
      </w:tr>
      <w:tr w:rsidR="00753D5A" w:rsidRPr="009A2591" w14:paraId="7EBF25BA"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2BC00"/>
            <w:noWrap/>
            <w:vAlign w:val="center"/>
          </w:tcPr>
          <w:p w14:paraId="61756D51" w14:textId="77777777" w:rsidR="00753D5A" w:rsidRPr="00E87B46" w:rsidRDefault="00753D5A" w:rsidP="00753D5A">
            <w:pPr>
              <w:jc w:val="right"/>
              <w:rPr>
                <w:b/>
                <w:bCs/>
                <w:color w:val="000000" w:themeColor="text1"/>
                <w:sz w:val="20"/>
                <w:szCs w:val="20"/>
              </w:rPr>
            </w:pPr>
            <w:r w:rsidRPr="00E87B46">
              <w:rPr>
                <w:b/>
                <w:bCs/>
                <w:color w:val="000000" w:themeColor="text1"/>
                <w:sz w:val="20"/>
                <w:szCs w:val="20"/>
              </w:rPr>
              <w:t>Wednesday, October 04, 2017</w:t>
            </w:r>
          </w:p>
        </w:tc>
        <w:tc>
          <w:tcPr>
            <w:tcW w:w="1053" w:type="dxa"/>
            <w:tcBorders>
              <w:top w:val="nil"/>
              <w:left w:val="nil"/>
              <w:bottom w:val="single" w:sz="8" w:space="0" w:color="auto"/>
              <w:right w:val="single" w:sz="8" w:space="0" w:color="auto"/>
            </w:tcBorders>
            <w:shd w:val="clear" w:color="auto" w:fill="82BC00"/>
            <w:noWrap/>
            <w:vAlign w:val="center"/>
          </w:tcPr>
          <w:p w14:paraId="70EFABFE" w14:textId="77777777" w:rsidR="00753D5A" w:rsidRPr="00E87B46" w:rsidRDefault="00753D5A" w:rsidP="00753D5A">
            <w:pPr>
              <w:rPr>
                <w:b/>
                <w:bCs/>
                <w:color w:val="000000" w:themeColor="text1"/>
                <w:sz w:val="20"/>
                <w:szCs w:val="20"/>
              </w:rPr>
            </w:pPr>
            <w:r w:rsidRPr="00E87B46">
              <w:rPr>
                <w:b/>
                <w:bCs/>
                <w:color w:val="000000" w:themeColor="text1"/>
                <w:sz w:val="20"/>
                <w:szCs w:val="20"/>
              </w:rPr>
              <w:t>Event</w:t>
            </w:r>
          </w:p>
        </w:tc>
        <w:tc>
          <w:tcPr>
            <w:tcW w:w="4437" w:type="dxa"/>
            <w:tcBorders>
              <w:top w:val="nil"/>
              <w:left w:val="nil"/>
              <w:bottom w:val="single" w:sz="8" w:space="0" w:color="auto"/>
              <w:right w:val="single" w:sz="8" w:space="0" w:color="auto"/>
            </w:tcBorders>
            <w:shd w:val="clear" w:color="auto" w:fill="82BC00"/>
            <w:vAlign w:val="center"/>
          </w:tcPr>
          <w:p w14:paraId="35A61ADF" w14:textId="77777777" w:rsidR="00753D5A" w:rsidRPr="005B14DD" w:rsidRDefault="00753D5A" w:rsidP="00753D5A">
            <w:pPr>
              <w:rPr>
                <w:b/>
                <w:bCs/>
                <w:color w:val="000000"/>
                <w:sz w:val="20"/>
                <w:szCs w:val="20"/>
              </w:rPr>
            </w:pPr>
            <w:r>
              <w:rPr>
                <w:b/>
                <w:bCs/>
                <w:color w:val="000000"/>
                <w:sz w:val="20"/>
                <w:szCs w:val="20"/>
              </w:rPr>
              <w:t>Administrator Mentoring Cohort Meeting</w:t>
            </w:r>
          </w:p>
        </w:tc>
        <w:tc>
          <w:tcPr>
            <w:tcW w:w="2070" w:type="dxa"/>
            <w:tcBorders>
              <w:top w:val="nil"/>
              <w:left w:val="nil"/>
              <w:bottom w:val="single" w:sz="8" w:space="0" w:color="auto"/>
              <w:right w:val="single" w:sz="8" w:space="0" w:color="auto"/>
            </w:tcBorders>
            <w:shd w:val="clear" w:color="auto" w:fill="82BC00"/>
            <w:noWrap/>
            <w:vAlign w:val="center"/>
          </w:tcPr>
          <w:p w14:paraId="4061B08F" w14:textId="32F92ECF" w:rsidR="00753D5A" w:rsidDel="007D182D" w:rsidRDefault="00753D5A" w:rsidP="00753D5A">
            <w:pPr>
              <w:jc w:val="center"/>
              <w:rPr>
                <w:b/>
                <w:bCs/>
                <w:color w:val="000000"/>
                <w:sz w:val="20"/>
                <w:szCs w:val="20"/>
              </w:rPr>
            </w:pPr>
            <w:r>
              <w:rPr>
                <w:b/>
                <w:bCs/>
                <w:color w:val="000000"/>
                <w:sz w:val="20"/>
                <w:szCs w:val="20"/>
              </w:rPr>
              <w:t>8:30 AM – 3:00 PM</w:t>
            </w:r>
          </w:p>
        </w:tc>
      </w:tr>
      <w:tr w:rsidR="00753D5A" w:rsidRPr="009A2591" w14:paraId="31AE46C4"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0617513A" w14:textId="77777777" w:rsidR="00753D5A" w:rsidRDefault="00753D5A" w:rsidP="00753D5A">
            <w:pPr>
              <w:jc w:val="right"/>
              <w:rPr>
                <w:b/>
                <w:bCs/>
                <w:color w:val="000000"/>
                <w:sz w:val="20"/>
                <w:szCs w:val="20"/>
              </w:rPr>
            </w:pPr>
            <w:r>
              <w:rPr>
                <w:b/>
                <w:bCs/>
                <w:color w:val="000000"/>
                <w:sz w:val="20"/>
                <w:szCs w:val="20"/>
              </w:rPr>
              <w:t>Wednesday, October 04, 2017</w:t>
            </w:r>
          </w:p>
        </w:tc>
        <w:tc>
          <w:tcPr>
            <w:tcW w:w="1053" w:type="dxa"/>
            <w:tcBorders>
              <w:top w:val="nil"/>
              <w:left w:val="nil"/>
              <w:bottom w:val="single" w:sz="8" w:space="0" w:color="auto"/>
              <w:right w:val="single" w:sz="8" w:space="0" w:color="auto"/>
            </w:tcBorders>
            <w:shd w:val="clear" w:color="auto" w:fill="auto"/>
            <w:noWrap/>
            <w:vAlign w:val="center"/>
            <w:hideMark/>
          </w:tcPr>
          <w:p w14:paraId="4793CCE6" w14:textId="77777777" w:rsidR="00753D5A" w:rsidRPr="00A3544A" w:rsidRDefault="00753D5A" w:rsidP="00753D5A">
            <w:pPr>
              <w:rPr>
                <w:b/>
                <w:bCs/>
                <w:color w:val="FF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0C28818E" w14:textId="77777777" w:rsidR="00753D5A" w:rsidRDefault="00753D5A" w:rsidP="00753D5A">
            <w:pPr>
              <w:rPr>
                <w:b/>
                <w:bCs/>
                <w:color w:val="000000"/>
                <w:sz w:val="20"/>
                <w:szCs w:val="20"/>
              </w:rPr>
            </w:pPr>
            <w:r w:rsidRPr="005B14DD">
              <w:rPr>
                <w:b/>
                <w:bCs/>
                <w:color w:val="000000"/>
                <w:sz w:val="20"/>
                <w:szCs w:val="20"/>
              </w:rPr>
              <w:t>SUBMISSION DEADLINE</w:t>
            </w:r>
            <w:r>
              <w:rPr>
                <w:b/>
                <w:bCs/>
                <w:color w:val="000000"/>
                <w:sz w:val="20"/>
                <w:szCs w:val="20"/>
              </w:rPr>
              <w:t xml:space="preserve">: CCSP renewal proposals </w:t>
            </w:r>
          </w:p>
        </w:tc>
        <w:tc>
          <w:tcPr>
            <w:tcW w:w="2070" w:type="dxa"/>
            <w:tcBorders>
              <w:top w:val="nil"/>
              <w:left w:val="nil"/>
              <w:bottom w:val="single" w:sz="8" w:space="0" w:color="auto"/>
              <w:right w:val="single" w:sz="8" w:space="0" w:color="auto"/>
            </w:tcBorders>
            <w:shd w:val="clear" w:color="auto" w:fill="auto"/>
            <w:noWrap/>
            <w:vAlign w:val="center"/>
            <w:hideMark/>
          </w:tcPr>
          <w:p w14:paraId="08FECA94" w14:textId="77777777" w:rsidR="00753D5A" w:rsidRDefault="00753D5A" w:rsidP="00753D5A">
            <w:pPr>
              <w:jc w:val="center"/>
              <w:rPr>
                <w:b/>
                <w:bCs/>
                <w:color w:val="000000"/>
                <w:sz w:val="20"/>
                <w:szCs w:val="20"/>
              </w:rPr>
            </w:pPr>
            <w:r>
              <w:rPr>
                <w:b/>
                <w:bCs/>
                <w:color w:val="000000"/>
                <w:sz w:val="20"/>
                <w:szCs w:val="20"/>
              </w:rPr>
              <w:t>11:59 PM</w:t>
            </w:r>
          </w:p>
        </w:tc>
      </w:tr>
      <w:tr w:rsidR="00753D5A" w:rsidRPr="009A2591" w14:paraId="11FC0602"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05DD8D1F" w14:textId="0213256B" w:rsidR="00753D5A" w:rsidRDefault="00A11CC3" w:rsidP="00753D5A">
            <w:pPr>
              <w:jc w:val="right"/>
              <w:rPr>
                <w:b/>
                <w:bCs/>
                <w:color w:val="000000"/>
                <w:sz w:val="20"/>
                <w:szCs w:val="20"/>
              </w:rPr>
            </w:pPr>
            <w:r>
              <w:rPr>
                <w:b/>
                <w:bCs/>
                <w:color w:val="000000"/>
                <w:sz w:val="20"/>
                <w:szCs w:val="20"/>
              </w:rPr>
              <w:t>Wednesday, October 18</w:t>
            </w:r>
            <w:r w:rsidR="00753D5A">
              <w:rPr>
                <w:b/>
                <w:bCs/>
                <w:color w:val="000000"/>
                <w:sz w:val="20"/>
                <w:szCs w:val="20"/>
              </w:rPr>
              <w:t>, 2017</w:t>
            </w:r>
          </w:p>
        </w:tc>
        <w:tc>
          <w:tcPr>
            <w:tcW w:w="1053" w:type="dxa"/>
            <w:tcBorders>
              <w:top w:val="nil"/>
              <w:left w:val="nil"/>
              <w:bottom w:val="single" w:sz="8" w:space="0" w:color="auto"/>
              <w:right w:val="single" w:sz="8" w:space="0" w:color="auto"/>
            </w:tcBorders>
            <w:shd w:val="clear" w:color="auto" w:fill="auto"/>
            <w:noWrap/>
            <w:vAlign w:val="center"/>
            <w:hideMark/>
          </w:tcPr>
          <w:p w14:paraId="1F7B8F6B" w14:textId="77777777" w:rsidR="00753D5A" w:rsidRDefault="00753D5A" w:rsidP="00753D5A">
            <w:pPr>
              <w:rPr>
                <w:b/>
                <w:bCs/>
                <w:color w:val="00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hideMark/>
          </w:tcPr>
          <w:p w14:paraId="6239B557" w14:textId="77777777" w:rsidR="00753D5A" w:rsidRDefault="00753D5A" w:rsidP="00753D5A">
            <w:pPr>
              <w:rPr>
                <w:b/>
                <w:bCs/>
                <w:color w:val="000000"/>
                <w:sz w:val="20"/>
                <w:szCs w:val="20"/>
              </w:rPr>
            </w:pPr>
            <w:r>
              <w:rPr>
                <w:b/>
                <w:bCs/>
                <w:color w:val="000000"/>
                <w:sz w:val="20"/>
                <w:szCs w:val="20"/>
              </w:rPr>
              <w:t>SUBMISSION DEADLINE: CCSP grant application</w:t>
            </w:r>
          </w:p>
        </w:tc>
        <w:tc>
          <w:tcPr>
            <w:tcW w:w="2070" w:type="dxa"/>
            <w:tcBorders>
              <w:top w:val="nil"/>
              <w:left w:val="nil"/>
              <w:bottom w:val="single" w:sz="8" w:space="0" w:color="auto"/>
              <w:right w:val="single" w:sz="8" w:space="0" w:color="auto"/>
            </w:tcBorders>
            <w:shd w:val="clear" w:color="auto" w:fill="auto"/>
            <w:noWrap/>
            <w:vAlign w:val="center"/>
            <w:hideMark/>
          </w:tcPr>
          <w:p w14:paraId="5AEEB0A8" w14:textId="77777777" w:rsidR="00753D5A" w:rsidRDefault="00753D5A" w:rsidP="00753D5A">
            <w:pPr>
              <w:jc w:val="center"/>
              <w:rPr>
                <w:b/>
                <w:bCs/>
                <w:color w:val="000000"/>
                <w:sz w:val="20"/>
                <w:szCs w:val="20"/>
              </w:rPr>
            </w:pPr>
            <w:r>
              <w:rPr>
                <w:b/>
                <w:bCs/>
                <w:color w:val="000000"/>
                <w:sz w:val="20"/>
                <w:szCs w:val="20"/>
              </w:rPr>
              <w:t>11:59 PM</w:t>
            </w:r>
          </w:p>
        </w:tc>
      </w:tr>
      <w:tr w:rsidR="00753D5A" w:rsidRPr="009A2591" w14:paraId="182E108F"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hideMark/>
          </w:tcPr>
          <w:p w14:paraId="0C7F4090" w14:textId="77777777" w:rsidR="00753D5A" w:rsidRDefault="00753D5A" w:rsidP="00753D5A">
            <w:pPr>
              <w:jc w:val="right"/>
              <w:rPr>
                <w:b/>
                <w:bCs/>
                <w:color w:val="000000"/>
                <w:sz w:val="20"/>
                <w:szCs w:val="20"/>
              </w:rPr>
            </w:pPr>
            <w:r>
              <w:rPr>
                <w:b/>
                <w:bCs/>
                <w:color w:val="000000"/>
                <w:sz w:val="20"/>
                <w:szCs w:val="20"/>
              </w:rPr>
              <w:t>Friday, October 20, 2017</w:t>
            </w:r>
          </w:p>
        </w:tc>
        <w:tc>
          <w:tcPr>
            <w:tcW w:w="1053" w:type="dxa"/>
            <w:tcBorders>
              <w:top w:val="nil"/>
              <w:left w:val="nil"/>
              <w:bottom w:val="single" w:sz="8" w:space="0" w:color="auto"/>
              <w:right w:val="single" w:sz="8" w:space="0" w:color="auto"/>
            </w:tcBorders>
            <w:shd w:val="clear" w:color="auto" w:fill="8FC6E8"/>
            <w:noWrap/>
            <w:vAlign w:val="center"/>
            <w:hideMark/>
          </w:tcPr>
          <w:p w14:paraId="08DC92E2"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hideMark/>
          </w:tcPr>
          <w:p w14:paraId="10FB8EEB" w14:textId="77777777" w:rsidR="00753D5A" w:rsidRDefault="00753D5A" w:rsidP="00753D5A">
            <w:pPr>
              <w:rPr>
                <w:b/>
                <w:bCs/>
                <w:color w:val="000000"/>
                <w:sz w:val="20"/>
                <w:szCs w:val="20"/>
              </w:rPr>
            </w:pPr>
            <w:r>
              <w:rPr>
                <w:b/>
                <w:bCs/>
                <w:color w:val="000000"/>
                <w:sz w:val="20"/>
                <w:szCs w:val="20"/>
              </w:rPr>
              <w:t xml:space="preserve">CCSP Grant Reviewer Distribution and </w:t>
            </w:r>
            <w:r w:rsidRPr="000F1BA1">
              <w:rPr>
                <w:b/>
                <w:bCs/>
                <w:iCs/>
                <w:color w:val="000000"/>
                <w:sz w:val="20"/>
                <w:szCs w:val="20"/>
              </w:rPr>
              <w:t>Training</w:t>
            </w:r>
            <w:r>
              <w:rPr>
                <w:b/>
                <w:bCs/>
                <w:color w:val="000000"/>
                <w:sz w:val="20"/>
                <w:szCs w:val="20"/>
              </w:rPr>
              <w:t xml:space="preserve"> - </w:t>
            </w:r>
            <w:r>
              <w:rPr>
                <w:b/>
                <w:bCs/>
                <w:i/>
                <w:iCs/>
                <w:color w:val="000000"/>
                <w:sz w:val="20"/>
                <w:szCs w:val="20"/>
              </w:rPr>
              <w:t>by invitation only</w:t>
            </w:r>
          </w:p>
        </w:tc>
        <w:tc>
          <w:tcPr>
            <w:tcW w:w="2070" w:type="dxa"/>
            <w:tcBorders>
              <w:top w:val="nil"/>
              <w:left w:val="nil"/>
              <w:bottom w:val="single" w:sz="8" w:space="0" w:color="auto"/>
              <w:right w:val="single" w:sz="8" w:space="0" w:color="auto"/>
            </w:tcBorders>
            <w:shd w:val="clear" w:color="auto" w:fill="8FC6E8"/>
            <w:noWrap/>
            <w:vAlign w:val="center"/>
            <w:hideMark/>
          </w:tcPr>
          <w:p w14:paraId="1DA6844C" w14:textId="7C89ED6A" w:rsidR="00753D5A" w:rsidRDefault="00753D5A" w:rsidP="00753D5A">
            <w:pPr>
              <w:jc w:val="center"/>
              <w:rPr>
                <w:b/>
                <w:bCs/>
                <w:color w:val="000000"/>
                <w:sz w:val="20"/>
                <w:szCs w:val="20"/>
              </w:rPr>
            </w:pPr>
            <w:r>
              <w:rPr>
                <w:b/>
                <w:bCs/>
                <w:color w:val="000000"/>
                <w:sz w:val="20"/>
                <w:szCs w:val="20"/>
              </w:rPr>
              <w:t>1:00 PM – 4:00 PM</w:t>
            </w:r>
          </w:p>
        </w:tc>
      </w:tr>
      <w:tr w:rsidR="00753D5A" w:rsidRPr="009A2591" w14:paraId="54405469"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hideMark/>
          </w:tcPr>
          <w:p w14:paraId="3A3DF339" w14:textId="77777777" w:rsidR="00753D5A" w:rsidRDefault="00753D5A" w:rsidP="00753D5A">
            <w:pPr>
              <w:jc w:val="right"/>
              <w:rPr>
                <w:b/>
                <w:bCs/>
                <w:color w:val="000000"/>
                <w:sz w:val="20"/>
                <w:szCs w:val="20"/>
              </w:rPr>
            </w:pPr>
            <w:r>
              <w:rPr>
                <w:b/>
                <w:bCs/>
                <w:color w:val="000000"/>
                <w:sz w:val="20"/>
                <w:szCs w:val="20"/>
              </w:rPr>
              <w:t>Friday, October 27, 2017</w:t>
            </w:r>
          </w:p>
        </w:tc>
        <w:tc>
          <w:tcPr>
            <w:tcW w:w="1053" w:type="dxa"/>
            <w:tcBorders>
              <w:top w:val="nil"/>
              <w:left w:val="nil"/>
              <w:bottom w:val="single" w:sz="8" w:space="0" w:color="auto"/>
              <w:right w:val="single" w:sz="8" w:space="0" w:color="auto"/>
            </w:tcBorders>
            <w:shd w:val="clear" w:color="auto" w:fill="D3CCBC"/>
            <w:noWrap/>
            <w:vAlign w:val="center"/>
            <w:hideMark/>
          </w:tcPr>
          <w:p w14:paraId="75A8B12A"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D3CCBC"/>
            <w:vAlign w:val="center"/>
            <w:hideMark/>
          </w:tcPr>
          <w:p w14:paraId="63A181D4" w14:textId="77777777" w:rsidR="00753D5A" w:rsidRDefault="00753D5A" w:rsidP="00753D5A">
            <w:pPr>
              <w:rPr>
                <w:b/>
                <w:bCs/>
                <w:color w:val="000000"/>
                <w:sz w:val="20"/>
                <w:szCs w:val="20"/>
              </w:rPr>
            </w:pPr>
            <w:r>
              <w:rPr>
                <w:b/>
                <w:bCs/>
                <w:color w:val="000000"/>
                <w:sz w:val="20"/>
                <w:szCs w:val="20"/>
              </w:rPr>
              <w:t xml:space="preserve">Board Fundamentals </w:t>
            </w:r>
          </w:p>
        </w:tc>
        <w:tc>
          <w:tcPr>
            <w:tcW w:w="2070" w:type="dxa"/>
            <w:tcBorders>
              <w:top w:val="nil"/>
              <w:left w:val="nil"/>
              <w:bottom w:val="single" w:sz="8" w:space="0" w:color="auto"/>
              <w:right w:val="single" w:sz="8" w:space="0" w:color="auto"/>
            </w:tcBorders>
            <w:shd w:val="clear" w:color="auto" w:fill="D3CCBC"/>
            <w:noWrap/>
            <w:vAlign w:val="center"/>
            <w:hideMark/>
          </w:tcPr>
          <w:p w14:paraId="45FE9FAC" w14:textId="227370EB" w:rsidR="00753D5A" w:rsidRDefault="00753D5A" w:rsidP="00753D5A">
            <w:pPr>
              <w:jc w:val="center"/>
              <w:rPr>
                <w:b/>
                <w:bCs/>
                <w:color w:val="000000"/>
                <w:sz w:val="20"/>
                <w:szCs w:val="20"/>
              </w:rPr>
            </w:pPr>
            <w:r>
              <w:rPr>
                <w:b/>
                <w:bCs/>
                <w:color w:val="000000"/>
                <w:sz w:val="20"/>
                <w:szCs w:val="20"/>
              </w:rPr>
              <w:t>9:00 AM – 2:00 PM</w:t>
            </w:r>
          </w:p>
        </w:tc>
      </w:tr>
      <w:tr w:rsidR="00753D5A" w:rsidRPr="009A2591" w14:paraId="73D4DA76"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hideMark/>
          </w:tcPr>
          <w:p w14:paraId="42F3328F" w14:textId="77777777" w:rsidR="00753D5A" w:rsidRDefault="00753D5A" w:rsidP="00753D5A">
            <w:pPr>
              <w:jc w:val="right"/>
              <w:rPr>
                <w:b/>
                <w:bCs/>
                <w:color w:val="000000"/>
                <w:sz w:val="20"/>
                <w:szCs w:val="20"/>
              </w:rPr>
            </w:pPr>
            <w:r>
              <w:rPr>
                <w:b/>
                <w:bCs/>
                <w:color w:val="000000"/>
                <w:sz w:val="20"/>
                <w:szCs w:val="20"/>
              </w:rPr>
              <w:t>Thursday, November 02, 2017</w:t>
            </w:r>
          </w:p>
        </w:tc>
        <w:tc>
          <w:tcPr>
            <w:tcW w:w="1053" w:type="dxa"/>
            <w:tcBorders>
              <w:top w:val="nil"/>
              <w:left w:val="nil"/>
              <w:bottom w:val="single" w:sz="8" w:space="0" w:color="auto"/>
              <w:right w:val="single" w:sz="8" w:space="0" w:color="auto"/>
            </w:tcBorders>
            <w:shd w:val="clear" w:color="auto" w:fill="8FC6E8"/>
            <w:noWrap/>
            <w:vAlign w:val="center"/>
            <w:hideMark/>
          </w:tcPr>
          <w:p w14:paraId="06E77FCE"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hideMark/>
          </w:tcPr>
          <w:p w14:paraId="7A1EABDE" w14:textId="77777777" w:rsidR="00753D5A" w:rsidRDefault="00753D5A" w:rsidP="00753D5A">
            <w:pPr>
              <w:rPr>
                <w:b/>
                <w:bCs/>
                <w:color w:val="000000"/>
                <w:sz w:val="20"/>
                <w:szCs w:val="20"/>
              </w:rPr>
            </w:pPr>
            <w:r>
              <w:rPr>
                <w:b/>
                <w:bCs/>
                <w:color w:val="000000"/>
                <w:sz w:val="20"/>
                <w:szCs w:val="20"/>
              </w:rPr>
              <w:t xml:space="preserve">CCSP Grant Application Review - </w:t>
            </w:r>
            <w:r>
              <w:rPr>
                <w:b/>
                <w:bCs/>
                <w:i/>
                <w:iCs/>
                <w:color w:val="000000"/>
                <w:sz w:val="20"/>
                <w:szCs w:val="20"/>
              </w:rPr>
              <w:t>by invitation only</w:t>
            </w:r>
          </w:p>
        </w:tc>
        <w:tc>
          <w:tcPr>
            <w:tcW w:w="2070" w:type="dxa"/>
            <w:tcBorders>
              <w:top w:val="nil"/>
              <w:left w:val="nil"/>
              <w:bottom w:val="single" w:sz="8" w:space="0" w:color="auto"/>
              <w:right w:val="single" w:sz="8" w:space="0" w:color="auto"/>
            </w:tcBorders>
            <w:shd w:val="clear" w:color="auto" w:fill="8FC6E8"/>
            <w:noWrap/>
            <w:vAlign w:val="center"/>
            <w:hideMark/>
          </w:tcPr>
          <w:p w14:paraId="05B46009" w14:textId="5D5DA7EA" w:rsidR="00753D5A" w:rsidRDefault="00753D5A" w:rsidP="00753D5A">
            <w:pPr>
              <w:jc w:val="center"/>
              <w:rPr>
                <w:b/>
                <w:bCs/>
                <w:color w:val="000000"/>
                <w:sz w:val="20"/>
                <w:szCs w:val="20"/>
              </w:rPr>
            </w:pPr>
            <w:r>
              <w:rPr>
                <w:b/>
                <w:bCs/>
                <w:color w:val="000000"/>
                <w:sz w:val="20"/>
                <w:szCs w:val="20"/>
              </w:rPr>
              <w:t>9:00 AM – 3:00 PM</w:t>
            </w:r>
          </w:p>
        </w:tc>
      </w:tr>
      <w:tr w:rsidR="00753D5A" w:rsidRPr="009A2591" w14:paraId="654A4110"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2BC00"/>
            <w:noWrap/>
            <w:vAlign w:val="center"/>
          </w:tcPr>
          <w:p w14:paraId="47CDCC9D" w14:textId="77777777" w:rsidR="00753D5A" w:rsidRDefault="00753D5A" w:rsidP="00753D5A">
            <w:pPr>
              <w:jc w:val="right"/>
              <w:rPr>
                <w:b/>
                <w:bCs/>
                <w:color w:val="000000"/>
                <w:sz w:val="20"/>
                <w:szCs w:val="20"/>
              </w:rPr>
            </w:pPr>
            <w:r>
              <w:rPr>
                <w:b/>
                <w:bCs/>
                <w:color w:val="000000"/>
                <w:sz w:val="20"/>
                <w:szCs w:val="20"/>
              </w:rPr>
              <w:t>Wednesday, November 08, 2017</w:t>
            </w:r>
          </w:p>
        </w:tc>
        <w:tc>
          <w:tcPr>
            <w:tcW w:w="1053" w:type="dxa"/>
            <w:tcBorders>
              <w:top w:val="nil"/>
              <w:left w:val="nil"/>
              <w:bottom w:val="single" w:sz="8" w:space="0" w:color="auto"/>
              <w:right w:val="single" w:sz="8" w:space="0" w:color="auto"/>
            </w:tcBorders>
            <w:shd w:val="clear" w:color="auto" w:fill="82BC00"/>
            <w:noWrap/>
            <w:vAlign w:val="center"/>
          </w:tcPr>
          <w:p w14:paraId="3D2F84AB"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2BC00"/>
            <w:vAlign w:val="center"/>
          </w:tcPr>
          <w:p w14:paraId="63016198" w14:textId="77777777" w:rsidR="00753D5A" w:rsidRDefault="00753D5A" w:rsidP="00753D5A">
            <w:pPr>
              <w:rPr>
                <w:b/>
                <w:bCs/>
                <w:color w:val="000000"/>
                <w:sz w:val="20"/>
                <w:szCs w:val="20"/>
              </w:rPr>
            </w:pPr>
            <w:r w:rsidRPr="00D87F3F">
              <w:rPr>
                <w:b/>
                <w:bCs/>
                <w:color w:val="000000"/>
                <w:sz w:val="20"/>
                <w:szCs w:val="20"/>
              </w:rPr>
              <w:t>Adm</w:t>
            </w:r>
            <w:r>
              <w:rPr>
                <w:b/>
                <w:bCs/>
                <w:color w:val="000000"/>
                <w:sz w:val="20"/>
                <w:szCs w:val="20"/>
              </w:rPr>
              <w:t>inistrator Mentoring Cohort Meeting</w:t>
            </w:r>
          </w:p>
        </w:tc>
        <w:tc>
          <w:tcPr>
            <w:tcW w:w="2070" w:type="dxa"/>
            <w:tcBorders>
              <w:top w:val="nil"/>
              <w:left w:val="nil"/>
              <w:bottom w:val="single" w:sz="8" w:space="0" w:color="auto"/>
              <w:right w:val="single" w:sz="8" w:space="0" w:color="auto"/>
            </w:tcBorders>
            <w:shd w:val="clear" w:color="auto" w:fill="82BC00"/>
            <w:noWrap/>
            <w:vAlign w:val="center"/>
          </w:tcPr>
          <w:p w14:paraId="4709FD61" w14:textId="47F7E54A" w:rsidR="00753D5A" w:rsidRDefault="00753D5A" w:rsidP="00753D5A">
            <w:pPr>
              <w:jc w:val="center"/>
              <w:rPr>
                <w:b/>
                <w:bCs/>
                <w:color w:val="000000"/>
                <w:sz w:val="20"/>
                <w:szCs w:val="20"/>
              </w:rPr>
            </w:pPr>
            <w:r>
              <w:rPr>
                <w:b/>
                <w:bCs/>
                <w:color w:val="000000"/>
                <w:sz w:val="20"/>
                <w:szCs w:val="20"/>
              </w:rPr>
              <w:t>8:3</w:t>
            </w:r>
            <w:r w:rsidRPr="003C5BDA">
              <w:rPr>
                <w:b/>
                <w:bCs/>
                <w:color w:val="000000"/>
                <w:sz w:val="20"/>
                <w:szCs w:val="20"/>
              </w:rPr>
              <w:t>0</w:t>
            </w:r>
            <w:r>
              <w:rPr>
                <w:b/>
                <w:bCs/>
                <w:color w:val="000000"/>
                <w:sz w:val="20"/>
                <w:szCs w:val="20"/>
              </w:rPr>
              <w:t xml:space="preserve"> AM – 3:0</w:t>
            </w:r>
            <w:r w:rsidRPr="003C5BDA">
              <w:rPr>
                <w:b/>
                <w:bCs/>
                <w:color w:val="000000"/>
                <w:sz w:val="20"/>
                <w:szCs w:val="20"/>
              </w:rPr>
              <w:t>0 PM</w:t>
            </w:r>
          </w:p>
        </w:tc>
      </w:tr>
      <w:tr w:rsidR="00753D5A" w:rsidRPr="009A2591" w14:paraId="466F7C0E"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tcPr>
          <w:p w14:paraId="6CAEDFF2" w14:textId="77777777" w:rsidR="00753D5A" w:rsidRDefault="00753D5A" w:rsidP="00753D5A">
            <w:pPr>
              <w:jc w:val="right"/>
              <w:rPr>
                <w:b/>
                <w:bCs/>
                <w:color w:val="000000"/>
                <w:sz w:val="20"/>
                <w:szCs w:val="20"/>
              </w:rPr>
            </w:pPr>
            <w:r>
              <w:rPr>
                <w:b/>
                <w:bCs/>
                <w:color w:val="000000"/>
                <w:sz w:val="20"/>
                <w:szCs w:val="20"/>
              </w:rPr>
              <w:t>Tu</w:t>
            </w:r>
            <w:r w:rsidRPr="003C5BDA">
              <w:rPr>
                <w:b/>
                <w:bCs/>
                <w:color w:val="000000"/>
                <w:sz w:val="20"/>
                <w:szCs w:val="20"/>
              </w:rPr>
              <w:t>esday, November 1</w:t>
            </w:r>
            <w:r>
              <w:rPr>
                <w:b/>
                <w:bCs/>
                <w:color w:val="000000"/>
                <w:sz w:val="20"/>
                <w:szCs w:val="20"/>
              </w:rPr>
              <w:t>4</w:t>
            </w:r>
            <w:r w:rsidRPr="003C5BDA">
              <w:rPr>
                <w:b/>
                <w:bCs/>
                <w:color w:val="000000"/>
                <w:sz w:val="20"/>
                <w:szCs w:val="20"/>
              </w:rPr>
              <w:t>, 201</w:t>
            </w:r>
            <w:r>
              <w:rPr>
                <w:b/>
                <w:bCs/>
                <w:color w:val="000000"/>
                <w:sz w:val="20"/>
                <w:szCs w:val="20"/>
              </w:rPr>
              <w:t>7</w:t>
            </w:r>
          </w:p>
        </w:tc>
        <w:tc>
          <w:tcPr>
            <w:tcW w:w="1053" w:type="dxa"/>
            <w:tcBorders>
              <w:top w:val="nil"/>
              <w:left w:val="nil"/>
              <w:bottom w:val="single" w:sz="8" w:space="0" w:color="auto"/>
              <w:right w:val="single" w:sz="8" w:space="0" w:color="auto"/>
            </w:tcBorders>
            <w:shd w:val="clear" w:color="auto" w:fill="D3CCBC"/>
            <w:noWrap/>
            <w:vAlign w:val="center"/>
          </w:tcPr>
          <w:p w14:paraId="0BD23EA7"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D3CCBC"/>
            <w:vAlign w:val="center"/>
          </w:tcPr>
          <w:p w14:paraId="1BBA4A56" w14:textId="77777777" w:rsidR="00753D5A" w:rsidRPr="00D87F3F" w:rsidRDefault="00753D5A" w:rsidP="00753D5A">
            <w:pPr>
              <w:rPr>
                <w:b/>
                <w:bCs/>
                <w:color w:val="000000"/>
                <w:sz w:val="20"/>
                <w:szCs w:val="20"/>
              </w:rPr>
            </w:pPr>
            <w:r w:rsidRPr="003C5BDA">
              <w:rPr>
                <w:b/>
                <w:bCs/>
                <w:color w:val="000000"/>
                <w:sz w:val="20"/>
                <w:szCs w:val="20"/>
              </w:rPr>
              <w:t>Topic</w:t>
            </w:r>
            <w:r>
              <w:rPr>
                <w:b/>
                <w:bCs/>
                <w:color w:val="000000"/>
                <w:sz w:val="20"/>
                <w:szCs w:val="20"/>
              </w:rPr>
              <w:t>-b</w:t>
            </w:r>
            <w:r w:rsidRPr="003C5BDA">
              <w:rPr>
                <w:b/>
                <w:bCs/>
                <w:color w:val="000000"/>
                <w:sz w:val="20"/>
                <w:szCs w:val="20"/>
              </w:rPr>
              <w:t>ased Webinar</w:t>
            </w:r>
          </w:p>
        </w:tc>
        <w:tc>
          <w:tcPr>
            <w:tcW w:w="2070" w:type="dxa"/>
            <w:tcBorders>
              <w:top w:val="nil"/>
              <w:left w:val="nil"/>
              <w:bottom w:val="single" w:sz="8" w:space="0" w:color="auto"/>
              <w:right w:val="single" w:sz="8" w:space="0" w:color="auto"/>
            </w:tcBorders>
            <w:shd w:val="clear" w:color="auto" w:fill="D3CCBC"/>
            <w:noWrap/>
            <w:vAlign w:val="center"/>
          </w:tcPr>
          <w:p w14:paraId="54C28B86" w14:textId="1F0D9D54" w:rsidR="00753D5A" w:rsidRPr="00D11ABE" w:rsidRDefault="00753D5A" w:rsidP="00753D5A">
            <w:pPr>
              <w:jc w:val="center"/>
              <w:rPr>
                <w:b/>
                <w:bCs/>
                <w:color w:val="000000"/>
                <w:sz w:val="20"/>
                <w:szCs w:val="20"/>
              </w:rPr>
            </w:pPr>
            <w:r w:rsidRPr="003C5BDA">
              <w:rPr>
                <w:b/>
                <w:bCs/>
                <w:color w:val="000000"/>
                <w:sz w:val="20"/>
                <w:szCs w:val="20"/>
              </w:rPr>
              <w:t xml:space="preserve">11:00 AM </w:t>
            </w:r>
            <w:r>
              <w:rPr>
                <w:b/>
                <w:bCs/>
                <w:color w:val="000000"/>
                <w:sz w:val="20"/>
                <w:szCs w:val="20"/>
              </w:rPr>
              <w:t xml:space="preserve">– </w:t>
            </w:r>
            <w:r w:rsidRPr="003C5BDA">
              <w:rPr>
                <w:b/>
                <w:bCs/>
                <w:color w:val="000000"/>
                <w:sz w:val="20"/>
                <w:szCs w:val="20"/>
              </w:rPr>
              <w:t>12:30 PM</w:t>
            </w:r>
          </w:p>
        </w:tc>
      </w:tr>
      <w:tr w:rsidR="00753D5A" w:rsidRPr="009A2591" w14:paraId="79D6B8FB"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FFC846"/>
            <w:noWrap/>
            <w:vAlign w:val="center"/>
            <w:hideMark/>
          </w:tcPr>
          <w:p w14:paraId="3DF6FFE6" w14:textId="77777777" w:rsidR="00753D5A" w:rsidRDefault="00753D5A" w:rsidP="00753D5A">
            <w:pPr>
              <w:jc w:val="right"/>
              <w:rPr>
                <w:b/>
                <w:bCs/>
                <w:color w:val="000000"/>
                <w:sz w:val="20"/>
                <w:szCs w:val="20"/>
              </w:rPr>
            </w:pPr>
            <w:r>
              <w:rPr>
                <w:b/>
                <w:bCs/>
                <w:color w:val="000000"/>
                <w:sz w:val="20"/>
                <w:szCs w:val="20"/>
              </w:rPr>
              <w:t>Friday, November 17, 2017</w:t>
            </w:r>
          </w:p>
        </w:tc>
        <w:tc>
          <w:tcPr>
            <w:tcW w:w="1053" w:type="dxa"/>
            <w:tcBorders>
              <w:top w:val="nil"/>
              <w:left w:val="nil"/>
              <w:bottom w:val="single" w:sz="8" w:space="0" w:color="auto"/>
              <w:right w:val="single" w:sz="8" w:space="0" w:color="auto"/>
            </w:tcBorders>
            <w:shd w:val="clear" w:color="auto" w:fill="FFC846"/>
            <w:noWrap/>
            <w:vAlign w:val="center"/>
            <w:hideMark/>
          </w:tcPr>
          <w:p w14:paraId="47C3FA17"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FFC846"/>
            <w:vAlign w:val="center"/>
            <w:hideMark/>
          </w:tcPr>
          <w:p w14:paraId="445E0E89" w14:textId="77777777" w:rsidR="00753D5A" w:rsidRDefault="00753D5A" w:rsidP="00753D5A">
            <w:pPr>
              <w:rPr>
                <w:b/>
                <w:bCs/>
                <w:color w:val="000000"/>
                <w:sz w:val="20"/>
                <w:szCs w:val="20"/>
              </w:rPr>
            </w:pPr>
            <w:r>
              <w:rPr>
                <w:b/>
                <w:bCs/>
                <w:color w:val="000000"/>
                <w:sz w:val="20"/>
                <w:szCs w:val="20"/>
              </w:rPr>
              <w:t>Business Managers Network Meeting</w:t>
            </w:r>
          </w:p>
        </w:tc>
        <w:tc>
          <w:tcPr>
            <w:tcW w:w="2070" w:type="dxa"/>
            <w:tcBorders>
              <w:top w:val="nil"/>
              <w:left w:val="nil"/>
              <w:bottom w:val="single" w:sz="8" w:space="0" w:color="auto"/>
              <w:right w:val="single" w:sz="8" w:space="0" w:color="auto"/>
            </w:tcBorders>
            <w:shd w:val="clear" w:color="auto" w:fill="FFC846"/>
            <w:noWrap/>
            <w:vAlign w:val="center"/>
            <w:hideMark/>
          </w:tcPr>
          <w:p w14:paraId="676070DD" w14:textId="52C7686F" w:rsidR="00753D5A" w:rsidRDefault="00753D5A" w:rsidP="00753D5A">
            <w:pPr>
              <w:jc w:val="center"/>
              <w:rPr>
                <w:b/>
                <w:bCs/>
                <w:color w:val="000000"/>
                <w:sz w:val="20"/>
                <w:szCs w:val="20"/>
              </w:rPr>
            </w:pPr>
            <w:r>
              <w:rPr>
                <w:b/>
                <w:bCs/>
                <w:color w:val="000000"/>
                <w:sz w:val="20"/>
                <w:szCs w:val="20"/>
              </w:rPr>
              <w:t>9:00 AM – 3:00 PM</w:t>
            </w:r>
          </w:p>
        </w:tc>
      </w:tr>
      <w:tr w:rsidR="00753D5A" w:rsidRPr="009A2591" w14:paraId="577FF886"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auto"/>
            <w:noWrap/>
            <w:vAlign w:val="center"/>
          </w:tcPr>
          <w:p w14:paraId="3D836833" w14:textId="77777777" w:rsidR="00753D5A" w:rsidRDefault="00753D5A" w:rsidP="00753D5A">
            <w:pPr>
              <w:jc w:val="right"/>
              <w:rPr>
                <w:b/>
                <w:bCs/>
                <w:color w:val="000000"/>
                <w:sz w:val="20"/>
                <w:szCs w:val="20"/>
              </w:rPr>
            </w:pPr>
            <w:r>
              <w:rPr>
                <w:b/>
                <w:bCs/>
                <w:color w:val="000000"/>
                <w:sz w:val="20"/>
                <w:szCs w:val="20"/>
              </w:rPr>
              <w:t>Friday, November 17, 2017</w:t>
            </w:r>
          </w:p>
        </w:tc>
        <w:tc>
          <w:tcPr>
            <w:tcW w:w="1053" w:type="dxa"/>
            <w:tcBorders>
              <w:top w:val="nil"/>
              <w:left w:val="nil"/>
              <w:bottom w:val="single" w:sz="8" w:space="0" w:color="auto"/>
              <w:right w:val="single" w:sz="8" w:space="0" w:color="auto"/>
            </w:tcBorders>
            <w:shd w:val="clear" w:color="auto" w:fill="auto"/>
            <w:noWrap/>
            <w:vAlign w:val="center"/>
          </w:tcPr>
          <w:p w14:paraId="75413F78" w14:textId="77777777" w:rsidR="00753D5A" w:rsidRDefault="00753D5A" w:rsidP="00753D5A">
            <w:pPr>
              <w:rPr>
                <w:b/>
                <w:bCs/>
                <w:color w:val="000000"/>
                <w:sz w:val="20"/>
                <w:szCs w:val="20"/>
              </w:rPr>
            </w:pPr>
            <w:r w:rsidRPr="00A3544A">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tcPr>
          <w:p w14:paraId="632CE1B7" w14:textId="77777777" w:rsidR="00753D5A" w:rsidRDefault="00753D5A" w:rsidP="00753D5A">
            <w:pPr>
              <w:rPr>
                <w:b/>
                <w:bCs/>
                <w:color w:val="000000"/>
                <w:sz w:val="20"/>
                <w:szCs w:val="20"/>
              </w:rPr>
            </w:pPr>
            <w:r>
              <w:rPr>
                <w:b/>
                <w:bCs/>
                <w:color w:val="000000"/>
                <w:sz w:val="20"/>
                <w:szCs w:val="20"/>
              </w:rPr>
              <w:t>NOTIFICATION: CCSP grant awards</w:t>
            </w:r>
          </w:p>
        </w:tc>
        <w:tc>
          <w:tcPr>
            <w:tcW w:w="2070" w:type="dxa"/>
            <w:tcBorders>
              <w:top w:val="nil"/>
              <w:left w:val="nil"/>
              <w:bottom w:val="single" w:sz="8" w:space="0" w:color="auto"/>
              <w:right w:val="single" w:sz="8" w:space="0" w:color="auto"/>
            </w:tcBorders>
            <w:shd w:val="clear" w:color="auto" w:fill="auto"/>
            <w:noWrap/>
            <w:vAlign w:val="center"/>
          </w:tcPr>
          <w:p w14:paraId="4BDC24E3" w14:textId="77777777" w:rsidR="00753D5A" w:rsidRDefault="00753D5A" w:rsidP="00753D5A">
            <w:pPr>
              <w:jc w:val="center"/>
              <w:rPr>
                <w:b/>
                <w:bCs/>
                <w:color w:val="000000"/>
                <w:sz w:val="20"/>
                <w:szCs w:val="20"/>
              </w:rPr>
            </w:pPr>
            <w:r>
              <w:rPr>
                <w:b/>
                <w:bCs/>
                <w:color w:val="000000"/>
                <w:sz w:val="20"/>
                <w:szCs w:val="20"/>
              </w:rPr>
              <w:t>5:00 PM</w:t>
            </w:r>
          </w:p>
        </w:tc>
      </w:tr>
      <w:tr w:rsidR="00753D5A" w:rsidRPr="009A2591" w14:paraId="4CEC4099" w14:textId="77777777" w:rsidTr="00650F13">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tcPr>
          <w:p w14:paraId="636E0146" w14:textId="77777777" w:rsidR="00753D5A" w:rsidRDefault="00753D5A" w:rsidP="00753D5A">
            <w:pPr>
              <w:jc w:val="right"/>
              <w:rPr>
                <w:b/>
                <w:bCs/>
                <w:color w:val="000000"/>
                <w:sz w:val="20"/>
                <w:szCs w:val="20"/>
              </w:rPr>
            </w:pPr>
            <w:r>
              <w:rPr>
                <w:b/>
                <w:bCs/>
                <w:color w:val="000000"/>
                <w:sz w:val="20"/>
                <w:szCs w:val="20"/>
              </w:rPr>
              <w:t>Tuesday, November 28, 2017</w:t>
            </w:r>
          </w:p>
        </w:tc>
        <w:tc>
          <w:tcPr>
            <w:tcW w:w="1053" w:type="dxa"/>
            <w:tcBorders>
              <w:top w:val="nil"/>
              <w:left w:val="nil"/>
              <w:bottom w:val="single" w:sz="8" w:space="0" w:color="auto"/>
              <w:right w:val="single" w:sz="8" w:space="0" w:color="auto"/>
            </w:tcBorders>
            <w:shd w:val="clear" w:color="auto" w:fill="8FC6E8"/>
            <w:noWrap/>
            <w:vAlign w:val="center"/>
          </w:tcPr>
          <w:p w14:paraId="0E33B70B" w14:textId="77777777" w:rsidR="00753D5A" w:rsidRPr="00A3544A" w:rsidRDefault="00753D5A" w:rsidP="00753D5A">
            <w:pPr>
              <w:rPr>
                <w:b/>
                <w:bCs/>
                <w:color w:val="FF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tcPr>
          <w:p w14:paraId="7101E7F3" w14:textId="77777777" w:rsidR="00753D5A" w:rsidRDefault="00753D5A" w:rsidP="00753D5A">
            <w:pPr>
              <w:rPr>
                <w:b/>
                <w:bCs/>
                <w:color w:val="000000"/>
                <w:sz w:val="20"/>
                <w:szCs w:val="20"/>
              </w:rPr>
            </w:pPr>
            <w:r>
              <w:rPr>
                <w:b/>
                <w:bCs/>
                <w:color w:val="000000"/>
                <w:sz w:val="20"/>
                <w:szCs w:val="20"/>
              </w:rPr>
              <w:t xml:space="preserve">CCSP Grant Post-Award </w:t>
            </w:r>
            <w:r w:rsidRPr="000F1BA1">
              <w:rPr>
                <w:b/>
                <w:bCs/>
                <w:iCs/>
                <w:color w:val="000000"/>
                <w:sz w:val="20"/>
                <w:szCs w:val="20"/>
              </w:rPr>
              <w:t>Webinar</w:t>
            </w:r>
          </w:p>
        </w:tc>
        <w:tc>
          <w:tcPr>
            <w:tcW w:w="2070" w:type="dxa"/>
            <w:tcBorders>
              <w:top w:val="nil"/>
              <w:left w:val="nil"/>
              <w:bottom w:val="single" w:sz="8" w:space="0" w:color="auto"/>
              <w:right w:val="single" w:sz="8" w:space="0" w:color="auto"/>
            </w:tcBorders>
            <w:shd w:val="clear" w:color="auto" w:fill="8FC6E8"/>
            <w:noWrap/>
            <w:vAlign w:val="center"/>
          </w:tcPr>
          <w:p w14:paraId="712C5600" w14:textId="538448E9" w:rsidR="00753D5A" w:rsidRDefault="00753D5A" w:rsidP="00753D5A">
            <w:pPr>
              <w:jc w:val="center"/>
              <w:rPr>
                <w:b/>
                <w:bCs/>
                <w:color w:val="000000"/>
                <w:sz w:val="20"/>
                <w:szCs w:val="20"/>
              </w:rPr>
            </w:pPr>
            <w:r>
              <w:rPr>
                <w:b/>
                <w:bCs/>
                <w:color w:val="000000"/>
                <w:sz w:val="20"/>
                <w:szCs w:val="20"/>
              </w:rPr>
              <w:t>12:30 PM – 3:30 PM</w:t>
            </w:r>
          </w:p>
        </w:tc>
      </w:tr>
      <w:tr w:rsidR="00753D5A" w:rsidRPr="009A2591" w14:paraId="2080EF86"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000000" w:fill="FFFFFF"/>
            <w:noWrap/>
            <w:vAlign w:val="center"/>
            <w:hideMark/>
          </w:tcPr>
          <w:p w14:paraId="1E771E80" w14:textId="24AF424C" w:rsidR="00753D5A" w:rsidRDefault="00753D5A" w:rsidP="00753D5A">
            <w:pPr>
              <w:jc w:val="right"/>
              <w:rPr>
                <w:b/>
                <w:bCs/>
                <w:color w:val="000000"/>
                <w:sz w:val="20"/>
                <w:szCs w:val="20"/>
              </w:rPr>
            </w:pPr>
            <w:r>
              <w:rPr>
                <w:b/>
                <w:bCs/>
                <w:color w:val="000000"/>
                <w:sz w:val="20"/>
                <w:szCs w:val="20"/>
              </w:rPr>
              <w:t>December 2017 – January 2018</w:t>
            </w:r>
          </w:p>
        </w:tc>
        <w:tc>
          <w:tcPr>
            <w:tcW w:w="1053" w:type="dxa"/>
            <w:tcBorders>
              <w:top w:val="nil"/>
              <w:left w:val="nil"/>
              <w:bottom w:val="single" w:sz="8" w:space="0" w:color="auto"/>
              <w:right w:val="single" w:sz="8" w:space="0" w:color="auto"/>
            </w:tcBorders>
            <w:shd w:val="clear" w:color="auto" w:fill="auto"/>
            <w:noWrap/>
            <w:vAlign w:val="center"/>
            <w:hideMark/>
          </w:tcPr>
          <w:p w14:paraId="5AD9E413" w14:textId="77777777" w:rsidR="00753D5A" w:rsidRPr="00A3544A" w:rsidRDefault="00753D5A" w:rsidP="00753D5A">
            <w:pPr>
              <w:rPr>
                <w:b/>
                <w:bCs/>
                <w:i/>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000000" w:fill="FFFFFF"/>
            <w:vAlign w:val="center"/>
            <w:hideMark/>
          </w:tcPr>
          <w:p w14:paraId="740F82FE" w14:textId="77777777" w:rsidR="00753D5A" w:rsidRDefault="00753D5A" w:rsidP="00753D5A">
            <w:pPr>
              <w:rPr>
                <w:b/>
                <w:bCs/>
                <w:color w:val="000000"/>
                <w:sz w:val="20"/>
                <w:szCs w:val="20"/>
              </w:rPr>
            </w:pPr>
            <w:r w:rsidRPr="00DB18C0">
              <w:rPr>
                <w:bCs/>
                <w:i/>
                <w:color w:val="000000"/>
                <w:sz w:val="20"/>
                <w:szCs w:val="20"/>
              </w:rPr>
              <w:t>REMINDER</w:t>
            </w:r>
            <w:r>
              <w:rPr>
                <w:b/>
                <w:bCs/>
                <w:color w:val="000000"/>
                <w:sz w:val="20"/>
                <w:szCs w:val="20"/>
              </w:rPr>
              <w:t>: Ask authorizer about combined application for federal funds and federal programs</w:t>
            </w:r>
          </w:p>
        </w:tc>
        <w:tc>
          <w:tcPr>
            <w:tcW w:w="2070" w:type="dxa"/>
            <w:tcBorders>
              <w:top w:val="nil"/>
              <w:left w:val="nil"/>
              <w:bottom w:val="single" w:sz="8" w:space="0" w:color="auto"/>
              <w:right w:val="single" w:sz="8" w:space="0" w:color="auto"/>
            </w:tcBorders>
            <w:shd w:val="clear" w:color="000000" w:fill="FFFFFF"/>
            <w:noWrap/>
            <w:vAlign w:val="center"/>
            <w:hideMark/>
          </w:tcPr>
          <w:p w14:paraId="12213F2A" w14:textId="77777777" w:rsidR="00753D5A" w:rsidRDefault="00753D5A" w:rsidP="00753D5A">
            <w:pPr>
              <w:jc w:val="center"/>
              <w:rPr>
                <w:b/>
                <w:bCs/>
                <w:color w:val="000000"/>
                <w:sz w:val="20"/>
                <w:szCs w:val="20"/>
              </w:rPr>
            </w:pPr>
            <w:r>
              <w:rPr>
                <w:b/>
                <w:bCs/>
                <w:color w:val="000000"/>
                <w:sz w:val="20"/>
                <w:szCs w:val="20"/>
              </w:rPr>
              <w:t> </w:t>
            </w:r>
          </w:p>
        </w:tc>
      </w:tr>
      <w:tr w:rsidR="00753D5A" w:rsidRPr="009A2591" w14:paraId="4DBB16D6"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EF7521"/>
            <w:noWrap/>
            <w:vAlign w:val="center"/>
            <w:hideMark/>
          </w:tcPr>
          <w:p w14:paraId="0D71A32D" w14:textId="77777777" w:rsidR="00753D5A" w:rsidRDefault="00753D5A" w:rsidP="00753D5A">
            <w:pPr>
              <w:jc w:val="right"/>
              <w:rPr>
                <w:b/>
                <w:bCs/>
                <w:color w:val="000000"/>
                <w:sz w:val="20"/>
                <w:szCs w:val="20"/>
              </w:rPr>
            </w:pPr>
            <w:r>
              <w:rPr>
                <w:b/>
                <w:bCs/>
                <w:color w:val="000000"/>
                <w:sz w:val="20"/>
                <w:szCs w:val="20"/>
              </w:rPr>
              <w:t>Friday, December 01, 2017</w:t>
            </w:r>
          </w:p>
        </w:tc>
        <w:tc>
          <w:tcPr>
            <w:tcW w:w="1053" w:type="dxa"/>
            <w:tcBorders>
              <w:top w:val="nil"/>
              <w:left w:val="nil"/>
              <w:bottom w:val="single" w:sz="8" w:space="0" w:color="auto"/>
              <w:right w:val="single" w:sz="8" w:space="0" w:color="auto"/>
            </w:tcBorders>
            <w:shd w:val="clear" w:color="auto" w:fill="EF7521"/>
            <w:noWrap/>
            <w:vAlign w:val="center"/>
            <w:hideMark/>
          </w:tcPr>
          <w:p w14:paraId="5B8DB15D"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EF7521"/>
            <w:vAlign w:val="center"/>
            <w:hideMark/>
          </w:tcPr>
          <w:p w14:paraId="65DA2994" w14:textId="77777777" w:rsidR="00753D5A" w:rsidRDefault="00753D5A" w:rsidP="00753D5A">
            <w:pPr>
              <w:rPr>
                <w:b/>
                <w:bCs/>
                <w:color w:val="000000"/>
                <w:sz w:val="20"/>
                <w:szCs w:val="20"/>
              </w:rPr>
            </w:pPr>
            <w:r>
              <w:rPr>
                <w:b/>
                <w:bCs/>
                <w:color w:val="000000"/>
                <w:sz w:val="20"/>
                <w:szCs w:val="20"/>
              </w:rPr>
              <w:t>Authorizers Meeting</w:t>
            </w:r>
          </w:p>
        </w:tc>
        <w:tc>
          <w:tcPr>
            <w:tcW w:w="2070" w:type="dxa"/>
            <w:tcBorders>
              <w:top w:val="nil"/>
              <w:left w:val="nil"/>
              <w:bottom w:val="single" w:sz="8" w:space="0" w:color="auto"/>
              <w:right w:val="single" w:sz="8" w:space="0" w:color="auto"/>
            </w:tcBorders>
            <w:shd w:val="clear" w:color="auto" w:fill="EF7521"/>
            <w:noWrap/>
            <w:vAlign w:val="center"/>
            <w:hideMark/>
          </w:tcPr>
          <w:p w14:paraId="7D7A0913" w14:textId="4869AEDB" w:rsidR="00753D5A" w:rsidRDefault="00753D5A" w:rsidP="00753D5A">
            <w:pPr>
              <w:jc w:val="center"/>
              <w:rPr>
                <w:b/>
                <w:bCs/>
                <w:color w:val="000000"/>
                <w:sz w:val="20"/>
                <w:szCs w:val="20"/>
              </w:rPr>
            </w:pPr>
            <w:r>
              <w:rPr>
                <w:b/>
                <w:bCs/>
                <w:color w:val="000000"/>
                <w:sz w:val="20"/>
                <w:szCs w:val="20"/>
              </w:rPr>
              <w:t>9:00 AM – 12:00 PM</w:t>
            </w:r>
          </w:p>
        </w:tc>
      </w:tr>
      <w:tr w:rsidR="00753D5A" w:rsidRPr="009A2591" w14:paraId="2D8EFCD1"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tcPr>
          <w:p w14:paraId="1D67F02D" w14:textId="77777777" w:rsidR="00753D5A" w:rsidRDefault="00753D5A" w:rsidP="00753D5A">
            <w:pPr>
              <w:jc w:val="right"/>
              <w:rPr>
                <w:b/>
                <w:bCs/>
                <w:color w:val="000000"/>
                <w:sz w:val="20"/>
                <w:szCs w:val="20"/>
              </w:rPr>
            </w:pPr>
            <w:r>
              <w:rPr>
                <w:b/>
                <w:bCs/>
                <w:color w:val="000000"/>
                <w:sz w:val="20"/>
                <w:szCs w:val="20"/>
              </w:rPr>
              <w:lastRenderedPageBreak/>
              <w:t>Tuesday, December 05, 2017</w:t>
            </w:r>
          </w:p>
        </w:tc>
        <w:tc>
          <w:tcPr>
            <w:tcW w:w="1053" w:type="dxa"/>
            <w:tcBorders>
              <w:top w:val="nil"/>
              <w:left w:val="nil"/>
              <w:bottom w:val="single" w:sz="8" w:space="0" w:color="auto"/>
              <w:right w:val="single" w:sz="8" w:space="0" w:color="auto"/>
            </w:tcBorders>
            <w:shd w:val="clear" w:color="auto" w:fill="D3CCBC"/>
            <w:noWrap/>
            <w:vAlign w:val="center"/>
          </w:tcPr>
          <w:p w14:paraId="3775BF6C"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D3CCBC"/>
            <w:vAlign w:val="center"/>
          </w:tcPr>
          <w:p w14:paraId="3B3D5A3E" w14:textId="77777777" w:rsidR="00753D5A" w:rsidRDefault="00753D5A" w:rsidP="00753D5A">
            <w:pPr>
              <w:rPr>
                <w:b/>
                <w:bCs/>
                <w:color w:val="000000"/>
                <w:sz w:val="20"/>
                <w:szCs w:val="20"/>
              </w:rPr>
            </w:pPr>
            <w:r>
              <w:rPr>
                <w:b/>
                <w:bCs/>
                <w:color w:val="000000"/>
                <w:sz w:val="20"/>
                <w:szCs w:val="20"/>
              </w:rPr>
              <w:t>Topic-Based Webinar</w:t>
            </w:r>
          </w:p>
        </w:tc>
        <w:tc>
          <w:tcPr>
            <w:tcW w:w="2070" w:type="dxa"/>
            <w:tcBorders>
              <w:top w:val="nil"/>
              <w:left w:val="nil"/>
              <w:bottom w:val="single" w:sz="8" w:space="0" w:color="auto"/>
              <w:right w:val="single" w:sz="8" w:space="0" w:color="auto"/>
            </w:tcBorders>
            <w:shd w:val="clear" w:color="auto" w:fill="D3CCBC"/>
            <w:noWrap/>
            <w:vAlign w:val="center"/>
          </w:tcPr>
          <w:p w14:paraId="3BBBC55B" w14:textId="2C15E83D" w:rsidR="00753D5A" w:rsidRDefault="00753D5A" w:rsidP="00753D5A">
            <w:pPr>
              <w:jc w:val="center"/>
              <w:rPr>
                <w:b/>
                <w:bCs/>
                <w:color w:val="000000"/>
                <w:sz w:val="20"/>
                <w:szCs w:val="20"/>
              </w:rPr>
            </w:pPr>
            <w:r>
              <w:rPr>
                <w:b/>
                <w:bCs/>
                <w:color w:val="000000"/>
                <w:sz w:val="20"/>
                <w:szCs w:val="20"/>
              </w:rPr>
              <w:t>11:00 AM – 12:30 PM</w:t>
            </w:r>
          </w:p>
        </w:tc>
      </w:tr>
      <w:tr w:rsidR="00753D5A" w:rsidRPr="009A2591" w14:paraId="3582FD34" w14:textId="77777777" w:rsidTr="00753D5A">
        <w:trPr>
          <w:trHeight w:val="288"/>
          <w:jc w:val="center"/>
        </w:trPr>
        <w:tc>
          <w:tcPr>
            <w:tcW w:w="2992" w:type="dxa"/>
            <w:tcBorders>
              <w:top w:val="nil"/>
              <w:left w:val="single" w:sz="8" w:space="0" w:color="auto"/>
              <w:bottom w:val="single" w:sz="8" w:space="0" w:color="auto"/>
              <w:right w:val="single" w:sz="8" w:space="0" w:color="auto"/>
            </w:tcBorders>
            <w:shd w:val="clear" w:color="auto" w:fill="8FC6E8"/>
            <w:noWrap/>
            <w:vAlign w:val="center"/>
          </w:tcPr>
          <w:p w14:paraId="48EDF5A3" w14:textId="78FB63E8" w:rsidR="00753D5A" w:rsidRDefault="00753D5A" w:rsidP="00753D5A">
            <w:pPr>
              <w:jc w:val="right"/>
              <w:rPr>
                <w:b/>
                <w:bCs/>
                <w:color w:val="000000"/>
                <w:sz w:val="20"/>
                <w:szCs w:val="20"/>
              </w:rPr>
            </w:pPr>
            <w:r>
              <w:rPr>
                <w:b/>
                <w:bCs/>
                <w:color w:val="000000"/>
                <w:sz w:val="20"/>
                <w:szCs w:val="20"/>
              </w:rPr>
              <w:t>Friday, December 8, 2017</w:t>
            </w:r>
          </w:p>
        </w:tc>
        <w:tc>
          <w:tcPr>
            <w:tcW w:w="1053" w:type="dxa"/>
            <w:tcBorders>
              <w:top w:val="nil"/>
              <w:left w:val="nil"/>
              <w:bottom w:val="single" w:sz="8" w:space="0" w:color="auto"/>
              <w:right w:val="single" w:sz="8" w:space="0" w:color="auto"/>
            </w:tcBorders>
            <w:shd w:val="clear" w:color="auto" w:fill="8FC6E8"/>
            <w:noWrap/>
            <w:vAlign w:val="center"/>
          </w:tcPr>
          <w:p w14:paraId="6BF54B80" w14:textId="040DADEA"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FC6E8"/>
            <w:vAlign w:val="center"/>
          </w:tcPr>
          <w:p w14:paraId="3C5E4CCF" w14:textId="1BD59638" w:rsidR="00753D5A" w:rsidRDefault="00753D5A" w:rsidP="00753D5A">
            <w:pPr>
              <w:rPr>
                <w:b/>
                <w:bCs/>
                <w:color w:val="000000"/>
                <w:sz w:val="20"/>
                <w:szCs w:val="20"/>
              </w:rPr>
            </w:pPr>
            <w:r>
              <w:rPr>
                <w:b/>
                <w:bCs/>
                <w:color w:val="000000"/>
                <w:sz w:val="20"/>
                <w:szCs w:val="20"/>
              </w:rPr>
              <w:t>CCSP Grant Budget Workshop</w:t>
            </w:r>
          </w:p>
        </w:tc>
        <w:tc>
          <w:tcPr>
            <w:tcW w:w="2070" w:type="dxa"/>
            <w:tcBorders>
              <w:top w:val="nil"/>
              <w:left w:val="nil"/>
              <w:bottom w:val="single" w:sz="8" w:space="0" w:color="auto"/>
              <w:right w:val="single" w:sz="8" w:space="0" w:color="auto"/>
            </w:tcBorders>
            <w:shd w:val="clear" w:color="auto" w:fill="8FC6E8"/>
            <w:noWrap/>
            <w:vAlign w:val="center"/>
          </w:tcPr>
          <w:p w14:paraId="08B57CD7" w14:textId="224A16EA" w:rsidR="00753D5A" w:rsidRPr="00520197" w:rsidRDefault="00753D5A" w:rsidP="00753D5A">
            <w:pPr>
              <w:jc w:val="center"/>
              <w:rPr>
                <w:b/>
                <w:bCs/>
                <w:color w:val="000000"/>
                <w:sz w:val="20"/>
                <w:szCs w:val="20"/>
              </w:rPr>
            </w:pPr>
            <w:r>
              <w:rPr>
                <w:b/>
                <w:bCs/>
                <w:color w:val="000000"/>
                <w:sz w:val="20"/>
                <w:szCs w:val="20"/>
              </w:rPr>
              <w:t>8:30 AM – 11:00 AM</w:t>
            </w:r>
          </w:p>
        </w:tc>
      </w:tr>
      <w:tr w:rsidR="00753D5A" w:rsidRPr="009A2591" w14:paraId="1AA25AFA"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tcPr>
          <w:p w14:paraId="3C19207E" w14:textId="77777777" w:rsidR="00753D5A" w:rsidRDefault="00753D5A" w:rsidP="00753D5A">
            <w:pPr>
              <w:jc w:val="right"/>
              <w:rPr>
                <w:b/>
                <w:bCs/>
                <w:color w:val="000000"/>
                <w:sz w:val="20"/>
                <w:szCs w:val="20"/>
              </w:rPr>
            </w:pPr>
            <w:r>
              <w:rPr>
                <w:b/>
                <w:bCs/>
                <w:color w:val="000000"/>
                <w:sz w:val="20"/>
                <w:szCs w:val="20"/>
              </w:rPr>
              <w:t>Tuesday, January 16, 2018</w:t>
            </w:r>
          </w:p>
        </w:tc>
        <w:tc>
          <w:tcPr>
            <w:tcW w:w="1053" w:type="dxa"/>
            <w:tcBorders>
              <w:top w:val="nil"/>
              <w:left w:val="nil"/>
              <w:bottom w:val="single" w:sz="8" w:space="0" w:color="auto"/>
              <w:right w:val="single" w:sz="8" w:space="0" w:color="auto"/>
            </w:tcBorders>
            <w:shd w:val="clear" w:color="auto" w:fill="D3CCBC"/>
            <w:noWrap/>
            <w:vAlign w:val="center"/>
          </w:tcPr>
          <w:p w14:paraId="2B0048E2" w14:textId="77777777" w:rsidR="00753D5A" w:rsidRDefault="00753D5A" w:rsidP="00753D5A">
            <w:pPr>
              <w:rPr>
                <w:b/>
                <w:bCs/>
                <w:color w:val="000000"/>
                <w:sz w:val="20"/>
                <w:szCs w:val="20"/>
              </w:rPr>
            </w:pPr>
            <w:r>
              <w:rPr>
                <w:b/>
                <w:bCs/>
                <w:color w:val="000000"/>
                <w:sz w:val="20"/>
                <w:szCs w:val="20"/>
              </w:rPr>
              <w:t xml:space="preserve">Event </w:t>
            </w:r>
          </w:p>
        </w:tc>
        <w:tc>
          <w:tcPr>
            <w:tcW w:w="4437" w:type="dxa"/>
            <w:tcBorders>
              <w:top w:val="nil"/>
              <w:left w:val="nil"/>
              <w:bottom w:val="single" w:sz="8" w:space="0" w:color="auto"/>
              <w:right w:val="single" w:sz="8" w:space="0" w:color="auto"/>
            </w:tcBorders>
            <w:shd w:val="clear" w:color="auto" w:fill="D3CCBC"/>
            <w:vAlign w:val="center"/>
          </w:tcPr>
          <w:p w14:paraId="44F8C80A" w14:textId="77777777" w:rsidR="00753D5A" w:rsidRDefault="00753D5A" w:rsidP="00753D5A">
            <w:pPr>
              <w:rPr>
                <w:b/>
                <w:bCs/>
                <w:color w:val="000000"/>
                <w:sz w:val="20"/>
                <w:szCs w:val="20"/>
              </w:rPr>
            </w:pPr>
            <w:r>
              <w:rPr>
                <w:b/>
                <w:bCs/>
                <w:color w:val="000000"/>
                <w:sz w:val="20"/>
                <w:szCs w:val="20"/>
              </w:rPr>
              <w:t xml:space="preserve">Topic-based </w:t>
            </w:r>
            <w:r w:rsidRPr="005B40CC">
              <w:rPr>
                <w:b/>
                <w:bCs/>
                <w:color w:val="000000"/>
                <w:sz w:val="20"/>
                <w:szCs w:val="20"/>
              </w:rPr>
              <w:t>Webinar</w:t>
            </w:r>
          </w:p>
        </w:tc>
        <w:tc>
          <w:tcPr>
            <w:tcW w:w="2070" w:type="dxa"/>
            <w:tcBorders>
              <w:top w:val="nil"/>
              <w:left w:val="nil"/>
              <w:bottom w:val="single" w:sz="8" w:space="0" w:color="auto"/>
              <w:right w:val="single" w:sz="8" w:space="0" w:color="auto"/>
            </w:tcBorders>
            <w:shd w:val="clear" w:color="auto" w:fill="D3CCBC"/>
            <w:noWrap/>
            <w:vAlign w:val="center"/>
          </w:tcPr>
          <w:p w14:paraId="171EFB7B" w14:textId="7814FB37" w:rsidR="00753D5A" w:rsidRDefault="00753D5A" w:rsidP="00753D5A">
            <w:pPr>
              <w:jc w:val="center"/>
              <w:rPr>
                <w:b/>
                <w:bCs/>
                <w:color w:val="000000"/>
                <w:sz w:val="20"/>
                <w:szCs w:val="20"/>
              </w:rPr>
            </w:pPr>
            <w:r w:rsidRPr="00520197">
              <w:rPr>
                <w:b/>
                <w:bCs/>
                <w:color w:val="000000"/>
                <w:sz w:val="20"/>
                <w:szCs w:val="20"/>
              </w:rPr>
              <w:t xml:space="preserve">11:00 AM </w:t>
            </w:r>
            <w:r>
              <w:rPr>
                <w:b/>
                <w:bCs/>
                <w:color w:val="000000"/>
                <w:sz w:val="20"/>
                <w:szCs w:val="20"/>
              </w:rPr>
              <w:t xml:space="preserve">– </w:t>
            </w:r>
            <w:r w:rsidRPr="00520197">
              <w:rPr>
                <w:b/>
                <w:bCs/>
                <w:color w:val="000000"/>
                <w:sz w:val="20"/>
                <w:szCs w:val="20"/>
              </w:rPr>
              <w:t>12:30 PM</w:t>
            </w:r>
          </w:p>
        </w:tc>
      </w:tr>
      <w:tr w:rsidR="00753D5A" w:rsidRPr="009A2591" w14:paraId="59257559"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FFC000"/>
            <w:noWrap/>
            <w:vAlign w:val="center"/>
          </w:tcPr>
          <w:p w14:paraId="7989997B" w14:textId="77777777" w:rsidR="00753D5A" w:rsidRDefault="00753D5A" w:rsidP="00753D5A">
            <w:pPr>
              <w:jc w:val="right"/>
              <w:rPr>
                <w:b/>
                <w:bCs/>
                <w:color w:val="000000"/>
                <w:sz w:val="20"/>
                <w:szCs w:val="20"/>
              </w:rPr>
            </w:pPr>
            <w:r>
              <w:rPr>
                <w:b/>
                <w:bCs/>
                <w:color w:val="000000"/>
                <w:sz w:val="20"/>
                <w:szCs w:val="20"/>
              </w:rPr>
              <w:t>Friday, January 26, 2018</w:t>
            </w:r>
          </w:p>
        </w:tc>
        <w:tc>
          <w:tcPr>
            <w:tcW w:w="1053" w:type="dxa"/>
            <w:tcBorders>
              <w:top w:val="nil"/>
              <w:left w:val="nil"/>
              <w:bottom w:val="single" w:sz="8" w:space="0" w:color="auto"/>
              <w:right w:val="single" w:sz="8" w:space="0" w:color="auto"/>
            </w:tcBorders>
            <w:shd w:val="clear" w:color="auto" w:fill="FFC000"/>
            <w:noWrap/>
            <w:vAlign w:val="center"/>
          </w:tcPr>
          <w:p w14:paraId="2ED1F9B2"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FFC000"/>
            <w:vAlign w:val="center"/>
          </w:tcPr>
          <w:p w14:paraId="4864FECD" w14:textId="77777777" w:rsidR="00753D5A" w:rsidRDefault="00753D5A" w:rsidP="00753D5A">
            <w:pPr>
              <w:rPr>
                <w:b/>
                <w:bCs/>
                <w:color w:val="000000"/>
                <w:sz w:val="20"/>
                <w:szCs w:val="20"/>
              </w:rPr>
            </w:pPr>
            <w:r>
              <w:rPr>
                <w:b/>
                <w:bCs/>
                <w:color w:val="000000"/>
                <w:sz w:val="20"/>
                <w:szCs w:val="20"/>
              </w:rPr>
              <w:t>Business Managers Network Meeting</w:t>
            </w:r>
          </w:p>
        </w:tc>
        <w:tc>
          <w:tcPr>
            <w:tcW w:w="2070" w:type="dxa"/>
            <w:tcBorders>
              <w:top w:val="nil"/>
              <w:left w:val="nil"/>
              <w:bottom w:val="single" w:sz="8" w:space="0" w:color="auto"/>
              <w:right w:val="single" w:sz="8" w:space="0" w:color="auto"/>
            </w:tcBorders>
            <w:shd w:val="clear" w:color="auto" w:fill="FFC000"/>
            <w:noWrap/>
            <w:vAlign w:val="center"/>
          </w:tcPr>
          <w:p w14:paraId="658FCFD8" w14:textId="6527D79D" w:rsidR="00753D5A" w:rsidRDefault="00753D5A" w:rsidP="00753D5A">
            <w:pPr>
              <w:jc w:val="center"/>
              <w:rPr>
                <w:b/>
                <w:bCs/>
                <w:color w:val="000000"/>
                <w:sz w:val="20"/>
                <w:szCs w:val="20"/>
              </w:rPr>
            </w:pPr>
            <w:r>
              <w:rPr>
                <w:b/>
                <w:bCs/>
                <w:color w:val="000000"/>
                <w:sz w:val="20"/>
                <w:szCs w:val="20"/>
              </w:rPr>
              <w:t>9:00 AM – 3:00 PM</w:t>
            </w:r>
          </w:p>
        </w:tc>
      </w:tr>
      <w:tr w:rsidR="00753D5A" w:rsidRPr="009A2591" w14:paraId="4407569B" w14:textId="77777777" w:rsidTr="00E60F34">
        <w:trPr>
          <w:trHeight w:val="288"/>
          <w:jc w:val="center"/>
        </w:trPr>
        <w:tc>
          <w:tcPr>
            <w:tcW w:w="2992" w:type="dxa"/>
            <w:tcBorders>
              <w:top w:val="single" w:sz="8" w:space="0" w:color="auto"/>
              <w:left w:val="single" w:sz="8" w:space="0" w:color="auto"/>
              <w:bottom w:val="single" w:sz="8" w:space="0" w:color="auto"/>
              <w:right w:val="single" w:sz="8" w:space="0" w:color="auto"/>
            </w:tcBorders>
            <w:shd w:val="clear" w:color="auto" w:fill="82BC00"/>
            <w:noWrap/>
            <w:vAlign w:val="center"/>
          </w:tcPr>
          <w:p w14:paraId="0D13B60B" w14:textId="77777777" w:rsidR="00753D5A" w:rsidRDefault="00753D5A" w:rsidP="00753D5A">
            <w:pPr>
              <w:jc w:val="right"/>
              <w:rPr>
                <w:b/>
                <w:bCs/>
                <w:color w:val="000000"/>
                <w:sz w:val="20"/>
                <w:szCs w:val="20"/>
              </w:rPr>
            </w:pPr>
            <w:r>
              <w:rPr>
                <w:b/>
                <w:bCs/>
                <w:color w:val="000000"/>
                <w:sz w:val="20"/>
                <w:szCs w:val="20"/>
              </w:rPr>
              <w:t>Wednesday, February 07, 2018</w:t>
            </w:r>
          </w:p>
        </w:tc>
        <w:tc>
          <w:tcPr>
            <w:tcW w:w="1053" w:type="dxa"/>
            <w:tcBorders>
              <w:top w:val="single" w:sz="8" w:space="0" w:color="auto"/>
              <w:left w:val="nil"/>
              <w:bottom w:val="single" w:sz="8" w:space="0" w:color="auto"/>
              <w:right w:val="single" w:sz="8" w:space="0" w:color="auto"/>
            </w:tcBorders>
            <w:shd w:val="clear" w:color="auto" w:fill="82BC00"/>
            <w:noWrap/>
            <w:vAlign w:val="center"/>
          </w:tcPr>
          <w:p w14:paraId="483B8E40" w14:textId="77777777" w:rsidR="00753D5A" w:rsidRDefault="00753D5A" w:rsidP="00753D5A">
            <w:pPr>
              <w:rPr>
                <w:b/>
                <w:bCs/>
                <w:color w:val="000000"/>
                <w:sz w:val="20"/>
                <w:szCs w:val="20"/>
              </w:rPr>
            </w:pPr>
            <w:r>
              <w:rPr>
                <w:b/>
                <w:bCs/>
                <w:color w:val="000000"/>
                <w:sz w:val="20"/>
                <w:szCs w:val="20"/>
              </w:rPr>
              <w:t>Event</w:t>
            </w:r>
          </w:p>
        </w:tc>
        <w:tc>
          <w:tcPr>
            <w:tcW w:w="4437" w:type="dxa"/>
            <w:tcBorders>
              <w:top w:val="single" w:sz="8" w:space="0" w:color="auto"/>
              <w:left w:val="nil"/>
              <w:bottom w:val="single" w:sz="8" w:space="0" w:color="auto"/>
              <w:right w:val="single" w:sz="8" w:space="0" w:color="auto"/>
            </w:tcBorders>
            <w:shd w:val="clear" w:color="auto" w:fill="82BC00"/>
            <w:vAlign w:val="center"/>
          </w:tcPr>
          <w:p w14:paraId="2FCD0751" w14:textId="77777777" w:rsidR="00753D5A" w:rsidRDefault="00753D5A" w:rsidP="00753D5A">
            <w:pPr>
              <w:rPr>
                <w:b/>
                <w:bCs/>
                <w:color w:val="000000"/>
                <w:sz w:val="20"/>
                <w:szCs w:val="20"/>
              </w:rPr>
            </w:pPr>
            <w:r w:rsidRPr="00D90767">
              <w:rPr>
                <w:b/>
                <w:bCs/>
                <w:color w:val="000000"/>
                <w:sz w:val="20"/>
                <w:szCs w:val="20"/>
              </w:rPr>
              <w:t xml:space="preserve">Administrator Mentoring Cohort </w:t>
            </w:r>
            <w:r>
              <w:rPr>
                <w:b/>
                <w:bCs/>
                <w:color w:val="000000"/>
                <w:sz w:val="20"/>
                <w:szCs w:val="20"/>
              </w:rPr>
              <w:t>Meeting</w:t>
            </w:r>
          </w:p>
        </w:tc>
        <w:tc>
          <w:tcPr>
            <w:tcW w:w="2070" w:type="dxa"/>
            <w:tcBorders>
              <w:top w:val="single" w:sz="8" w:space="0" w:color="auto"/>
              <w:left w:val="nil"/>
              <w:bottom w:val="single" w:sz="8" w:space="0" w:color="auto"/>
              <w:right w:val="single" w:sz="8" w:space="0" w:color="auto"/>
            </w:tcBorders>
            <w:shd w:val="clear" w:color="auto" w:fill="82BC00"/>
            <w:noWrap/>
            <w:vAlign w:val="center"/>
          </w:tcPr>
          <w:p w14:paraId="679E6EA3" w14:textId="77777777" w:rsidR="00753D5A" w:rsidRDefault="00753D5A" w:rsidP="00753D5A">
            <w:pPr>
              <w:jc w:val="center"/>
              <w:rPr>
                <w:b/>
                <w:bCs/>
                <w:color w:val="000000"/>
                <w:sz w:val="20"/>
                <w:szCs w:val="20"/>
              </w:rPr>
            </w:pPr>
            <w:r w:rsidRPr="00D90767">
              <w:rPr>
                <w:b/>
                <w:bCs/>
                <w:color w:val="000000"/>
                <w:sz w:val="20"/>
                <w:szCs w:val="20"/>
              </w:rPr>
              <w:t>8:</w:t>
            </w:r>
            <w:r>
              <w:rPr>
                <w:b/>
                <w:bCs/>
                <w:color w:val="000000"/>
                <w:sz w:val="20"/>
                <w:szCs w:val="20"/>
              </w:rPr>
              <w:t>3</w:t>
            </w:r>
            <w:r w:rsidRPr="00D90767">
              <w:rPr>
                <w:b/>
                <w:bCs/>
                <w:color w:val="000000"/>
                <w:sz w:val="20"/>
                <w:szCs w:val="20"/>
              </w:rPr>
              <w:t xml:space="preserve">0 AM </w:t>
            </w:r>
            <w:r>
              <w:rPr>
                <w:b/>
                <w:bCs/>
                <w:color w:val="000000"/>
                <w:sz w:val="20"/>
                <w:szCs w:val="20"/>
              </w:rPr>
              <w:t>–</w:t>
            </w:r>
            <w:r w:rsidRPr="00D90767">
              <w:rPr>
                <w:b/>
                <w:bCs/>
                <w:color w:val="000000"/>
                <w:sz w:val="20"/>
                <w:szCs w:val="20"/>
              </w:rPr>
              <w:t xml:space="preserve"> </w:t>
            </w:r>
            <w:r>
              <w:rPr>
                <w:b/>
                <w:bCs/>
                <w:color w:val="000000"/>
                <w:sz w:val="20"/>
                <w:szCs w:val="20"/>
              </w:rPr>
              <w:t>3:0</w:t>
            </w:r>
            <w:r w:rsidRPr="00D90767">
              <w:rPr>
                <w:b/>
                <w:bCs/>
                <w:color w:val="000000"/>
                <w:sz w:val="20"/>
                <w:szCs w:val="20"/>
              </w:rPr>
              <w:t xml:space="preserve">0 PM </w:t>
            </w:r>
          </w:p>
        </w:tc>
      </w:tr>
      <w:tr w:rsidR="00753D5A" w:rsidRPr="009A2591" w14:paraId="26A0E210" w14:textId="77777777" w:rsidTr="00E60F34">
        <w:trPr>
          <w:trHeight w:val="288"/>
          <w:jc w:val="center"/>
        </w:trPr>
        <w:tc>
          <w:tcPr>
            <w:tcW w:w="2992" w:type="dxa"/>
            <w:tcBorders>
              <w:top w:val="single" w:sz="8" w:space="0" w:color="auto"/>
              <w:left w:val="single" w:sz="8" w:space="0" w:color="auto"/>
              <w:bottom w:val="single" w:sz="8" w:space="0" w:color="auto"/>
              <w:right w:val="single" w:sz="8" w:space="0" w:color="auto"/>
            </w:tcBorders>
            <w:shd w:val="clear" w:color="auto" w:fill="D3CCBC"/>
            <w:noWrap/>
            <w:vAlign w:val="center"/>
            <w:hideMark/>
          </w:tcPr>
          <w:p w14:paraId="689247A8" w14:textId="24F4D82F" w:rsidR="00753D5A" w:rsidRDefault="00753D5A" w:rsidP="00CB22BF">
            <w:pPr>
              <w:jc w:val="right"/>
              <w:rPr>
                <w:b/>
                <w:bCs/>
                <w:color w:val="000000"/>
                <w:sz w:val="20"/>
                <w:szCs w:val="20"/>
              </w:rPr>
            </w:pPr>
            <w:r>
              <w:rPr>
                <w:b/>
                <w:bCs/>
                <w:color w:val="000000"/>
                <w:sz w:val="20"/>
                <w:szCs w:val="20"/>
              </w:rPr>
              <w:t>Tuesday, February 2</w:t>
            </w:r>
            <w:r w:rsidR="00CB22BF">
              <w:rPr>
                <w:b/>
                <w:bCs/>
                <w:color w:val="000000"/>
                <w:sz w:val="20"/>
                <w:szCs w:val="20"/>
              </w:rPr>
              <w:t>7</w:t>
            </w:r>
            <w:r>
              <w:rPr>
                <w:b/>
                <w:bCs/>
                <w:color w:val="000000"/>
                <w:sz w:val="20"/>
                <w:szCs w:val="20"/>
              </w:rPr>
              <w:t>, 2018</w:t>
            </w:r>
          </w:p>
        </w:tc>
        <w:tc>
          <w:tcPr>
            <w:tcW w:w="1053" w:type="dxa"/>
            <w:tcBorders>
              <w:top w:val="single" w:sz="8" w:space="0" w:color="auto"/>
              <w:left w:val="nil"/>
              <w:bottom w:val="single" w:sz="8" w:space="0" w:color="auto"/>
              <w:right w:val="single" w:sz="8" w:space="0" w:color="auto"/>
            </w:tcBorders>
            <w:shd w:val="clear" w:color="auto" w:fill="D3CCBC"/>
            <w:noWrap/>
            <w:vAlign w:val="center"/>
            <w:hideMark/>
          </w:tcPr>
          <w:p w14:paraId="4ED3DF95" w14:textId="77777777" w:rsidR="00753D5A" w:rsidRDefault="00753D5A" w:rsidP="00753D5A">
            <w:pPr>
              <w:rPr>
                <w:b/>
                <w:bCs/>
                <w:color w:val="000000"/>
                <w:sz w:val="20"/>
                <w:szCs w:val="20"/>
              </w:rPr>
            </w:pPr>
            <w:r>
              <w:rPr>
                <w:b/>
                <w:bCs/>
                <w:color w:val="000000"/>
                <w:sz w:val="20"/>
                <w:szCs w:val="20"/>
              </w:rPr>
              <w:t>Event</w:t>
            </w:r>
          </w:p>
        </w:tc>
        <w:tc>
          <w:tcPr>
            <w:tcW w:w="4437" w:type="dxa"/>
            <w:tcBorders>
              <w:top w:val="single" w:sz="8" w:space="0" w:color="auto"/>
              <w:left w:val="nil"/>
              <w:bottom w:val="single" w:sz="8" w:space="0" w:color="auto"/>
              <w:right w:val="single" w:sz="8" w:space="0" w:color="auto"/>
            </w:tcBorders>
            <w:shd w:val="clear" w:color="auto" w:fill="D3CCBC"/>
            <w:vAlign w:val="center"/>
            <w:hideMark/>
          </w:tcPr>
          <w:p w14:paraId="31353205" w14:textId="77777777" w:rsidR="00753D5A" w:rsidRDefault="00753D5A" w:rsidP="00753D5A">
            <w:pPr>
              <w:rPr>
                <w:b/>
                <w:bCs/>
                <w:color w:val="000000"/>
                <w:sz w:val="20"/>
                <w:szCs w:val="20"/>
              </w:rPr>
            </w:pPr>
            <w:r w:rsidRPr="00D90767">
              <w:rPr>
                <w:b/>
                <w:bCs/>
                <w:color w:val="000000"/>
                <w:sz w:val="20"/>
                <w:szCs w:val="20"/>
              </w:rPr>
              <w:t>Topic</w:t>
            </w:r>
            <w:r>
              <w:rPr>
                <w:b/>
                <w:bCs/>
                <w:color w:val="000000"/>
                <w:sz w:val="20"/>
                <w:szCs w:val="20"/>
              </w:rPr>
              <w:t>-b</w:t>
            </w:r>
            <w:r w:rsidRPr="00D90767">
              <w:rPr>
                <w:b/>
                <w:bCs/>
                <w:color w:val="000000"/>
                <w:sz w:val="20"/>
                <w:szCs w:val="20"/>
              </w:rPr>
              <w:t xml:space="preserve">ased </w:t>
            </w:r>
            <w:r w:rsidRPr="005B40CC">
              <w:rPr>
                <w:b/>
                <w:bCs/>
                <w:color w:val="000000"/>
                <w:sz w:val="20"/>
                <w:szCs w:val="20"/>
              </w:rPr>
              <w:t>Webinar</w:t>
            </w:r>
          </w:p>
        </w:tc>
        <w:tc>
          <w:tcPr>
            <w:tcW w:w="2070" w:type="dxa"/>
            <w:tcBorders>
              <w:top w:val="single" w:sz="8" w:space="0" w:color="auto"/>
              <w:left w:val="nil"/>
              <w:bottom w:val="single" w:sz="8" w:space="0" w:color="auto"/>
              <w:right w:val="single" w:sz="8" w:space="0" w:color="auto"/>
            </w:tcBorders>
            <w:shd w:val="clear" w:color="auto" w:fill="D3CCBC"/>
            <w:noWrap/>
            <w:vAlign w:val="center"/>
            <w:hideMark/>
          </w:tcPr>
          <w:p w14:paraId="60CCA9F4" w14:textId="01270EE6" w:rsidR="00753D5A" w:rsidRDefault="00753D5A" w:rsidP="00753D5A">
            <w:pPr>
              <w:jc w:val="center"/>
              <w:rPr>
                <w:b/>
                <w:bCs/>
                <w:color w:val="000000"/>
                <w:sz w:val="20"/>
                <w:szCs w:val="20"/>
              </w:rPr>
            </w:pPr>
            <w:r w:rsidRPr="00D90767">
              <w:rPr>
                <w:b/>
                <w:bCs/>
                <w:color w:val="000000"/>
                <w:sz w:val="20"/>
                <w:szCs w:val="20"/>
              </w:rPr>
              <w:t xml:space="preserve">11:00 AM </w:t>
            </w:r>
            <w:r>
              <w:rPr>
                <w:b/>
                <w:bCs/>
                <w:color w:val="000000"/>
                <w:sz w:val="20"/>
                <w:szCs w:val="20"/>
              </w:rPr>
              <w:t xml:space="preserve">– </w:t>
            </w:r>
            <w:r w:rsidRPr="00D90767">
              <w:rPr>
                <w:b/>
                <w:bCs/>
                <w:color w:val="000000"/>
                <w:sz w:val="20"/>
                <w:szCs w:val="20"/>
              </w:rPr>
              <w:t>12:30 PM</w:t>
            </w:r>
          </w:p>
        </w:tc>
      </w:tr>
      <w:tr w:rsidR="00753D5A" w:rsidRPr="009A2591" w14:paraId="1C452EAD"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EF7521"/>
            <w:noWrap/>
            <w:vAlign w:val="center"/>
            <w:hideMark/>
          </w:tcPr>
          <w:p w14:paraId="050D5349" w14:textId="77777777" w:rsidR="00753D5A" w:rsidRDefault="00753D5A" w:rsidP="00753D5A">
            <w:pPr>
              <w:jc w:val="right"/>
              <w:rPr>
                <w:b/>
                <w:bCs/>
                <w:color w:val="000000"/>
                <w:sz w:val="20"/>
                <w:szCs w:val="20"/>
              </w:rPr>
            </w:pPr>
            <w:r>
              <w:rPr>
                <w:b/>
                <w:bCs/>
                <w:color w:val="000000"/>
                <w:sz w:val="20"/>
                <w:szCs w:val="20"/>
              </w:rPr>
              <w:t>Thursday, March 01, 2018</w:t>
            </w:r>
          </w:p>
        </w:tc>
        <w:tc>
          <w:tcPr>
            <w:tcW w:w="1053" w:type="dxa"/>
            <w:tcBorders>
              <w:top w:val="nil"/>
              <w:left w:val="nil"/>
              <w:bottom w:val="single" w:sz="8" w:space="0" w:color="auto"/>
              <w:right w:val="single" w:sz="8" w:space="0" w:color="auto"/>
            </w:tcBorders>
            <w:shd w:val="clear" w:color="auto" w:fill="EF7521"/>
            <w:noWrap/>
            <w:vAlign w:val="center"/>
            <w:hideMark/>
          </w:tcPr>
          <w:p w14:paraId="6B40D855"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EF7521"/>
            <w:vAlign w:val="center"/>
            <w:hideMark/>
          </w:tcPr>
          <w:p w14:paraId="31B8134A" w14:textId="77777777" w:rsidR="00753D5A" w:rsidRDefault="00753D5A" w:rsidP="00753D5A">
            <w:pPr>
              <w:rPr>
                <w:b/>
                <w:bCs/>
                <w:color w:val="000000"/>
                <w:sz w:val="20"/>
                <w:szCs w:val="20"/>
              </w:rPr>
            </w:pPr>
            <w:r>
              <w:rPr>
                <w:b/>
                <w:bCs/>
                <w:color w:val="000000"/>
                <w:sz w:val="20"/>
                <w:szCs w:val="20"/>
              </w:rPr>
              <w:t>Authorizers Summit (at Colorado Charter School Conference)</w:t>
            </w:r>
          </w:p>
        </w:tc>
        <w:tc>
          <w:tcPr>
            <w:tcW w:w="2070" w:type="dxa"/>
            <w:tcBorders>
              <w:top w:val="nil"/>
              <w:left w:val="nil"/>
              <w:bottom w:val="single" w:sz="8" w:space="0" w:color="auto"/>
              <w:right w:val="single" w:sz="8" w:space="0" w:color="auto"/>
            </w:tcBorders>
            <w:shd w:val="clear" w:color="auto" w:fill="EF7521"/>
            <w:noWrap/>
            <w:vAlign w:val="center"/>
            <w:hideMark/>
          </w:tcPr>
          <w:p w14:paraId="7DC8D2A0" w14:textId="1F50232E" w:rsidR="00753D5A" w:rsidRDefault="00753D5A" w:rsidP="00753D5A">
            <w:pPr>
              <w:jc w:val="center"/>
              <w:rPr>
                <w:b/>
                <w:bCs/>
                <w:color w:val="000000"/>
                <w:sz w:val="20"/>
                <w:szCs w:val="20"/>
              </w:rPr>
            </w:pPr>
            <w:r>
              <w:rPr>
                <w:b/>
                <w:bCs/>
                <w:color w:val="000000"/>
                <w:sz w:val="20"/>
                <w:szCs w:val="20"/>
              </w:rPr>
              <w:t>9:00 AM – 1:00 PM</w:t>
            </w:r>
          </w:p>
        </w:tc>
      </w:tr>
      <w:tr w:rsidR="00753D5A" w:rsidRPr="009A2591" w14:paraId="7E920D8B"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000000" w:fill="FFFFFF"/>
            <w:noWrap/>
            <w:vAlign w:val="center"/>
            <w:hideMark/>
          </w:tcPr>
          <w:p w14:paraId="251C61B7" w14:textId="33F66EC5" w:rsidR="00753D5A" w:rsidRDefault="00753D5A" w:rsidP="00753D5A">
            <w:pPr>
              <w:jc w:val="right"/>
              <w:rPr>
                <w:b/>
                <w:bCs/>
                <w:color w:val="000000"/>
                <w:sz w:val="20"/>
                <w:szCs w:val="20"/>
              </w:rPr>
            </w:pPr>
            <w:r>
              <w:rPr>
                <w:b/>
                <w:bCs/>
                <w:color w:val="000000"/>
                <w:sz w:val="20"/>
                <w:szCs w:val="20"/>
              </w:rPr>
              <w:t>February – April 2018</w:t>
            </w:r>
          </w:p>
        </w:tc>
        <w:tc>
          <w:tcPr>
            <w:tcW w:w="1053" w:type="dxa"/>
            <w:tcBorders>
              <w:top w:val="nil"/>
              <w:left w:val="nil"/>
              <w:bottom w:val="single" w:sz="8" w:space="0" w:color="auto"/>
              <w:right w:val="single" w:sz="8" w:space="0" w:color="auto"/>
            </w:tcBorders>
            <w:shd w:val="clear" w:color="auto" w:fill="auto"/>
            <w:noWrap/>
            <w:vAlign w:val="center"/>
            <w:hideMark/>
          </w:tcPr>
          <w:p w14:paraId="4CDD6C2B" w14:textId="77777777" w:rsidR="00753D5A" w:rsidRPr="00A3544A" w:rsidRDefault="00753D5A" w:rsidP="00753D5A">
            <w:pPr>
              <w:rPr>
                <w:b/>
                <w:bCs/>
                <w:i/>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000000" w:fill="FFFFFF"/>
            <w:vAlign w:val="center"/>
            <w:hideMark/>
          </w:tcPr>
          <w:p w14:paraId="658B7A6C" w14:textId="77777777" w:rsidR="00753D5A" w:rsidRDefault="00753D5A" w:rsidP="00753D5A">
            <w:pPr>
              <w:rPr>
                <w:b/>
                <w:bCs/>
                <w:color w:val="000000"/>
                <w:sz w:val="20"/>
                <w:szCs w:val="20"/>
              </w:rPr>
            </w:pPr>
            <w:r w:rsidRPr="005B14DD">
              <w:rPr>
                <w:bCs/>
                <w:i/>
                <w:color w:val="000000"/>
                <w:sz w:val="20"/>
                <w:szCs w:val="20"/>
              </w:rPr>
              <w:t>REMINDER</w:t>
            </w:r>
            <w:r>
              <w:rPr>
                <w:b/>
                <w:bCs/>
                <w:color w:val="000000"/>
                <w:sz w:val="20"/>
                <w:szCs w:val="20"/>
              </w:rPr>
              <w:t>: CDE Grants Fiscal desk review of all CCSP grant recipients</w:t>
            </w:r>
          </w:p>
        </w:tc>
        <w:tc>
          <w:tcPr>
            <w:tcW w:w="2070" w:type="dxa"/>
            <w:tcBorders>
              <w:top w:val="nil"/>
              <w:left w:val="nil"/>
              <w:bottom w:val="single" w:sz="8" w:space="0" w:color="auto"/>
              <w:right w:val="single" w:sz="8" w:space="0" w:color="auto"/>
            </w:tcBorders>
            <w:shd w:val="clear" w:color="000000" w:fill="FFFFFF"/>
            <w:noWrap/>
            <w:vAlign w:val="center"/>
            <w:hideMark/>
          </w:tcPr>
          <w:p w14:paraId="32E4620B" w14:textId="77777777" w:rsidR="00753D5A" w:rsidRDefault="00753D5A" w:rsidP="00753D5A">
            <w:pPr>
              <w:jc w:val="center"/>
              <w:rPr>
                <w:b/>
                <w:bCs/>
                <w:color w:val="000000"/>
                <w:sz w:val="20"/>
                <w:szCs w:val="20"/>
              </w:rPr>
            </w:pPr>
            <w:r>
              <w:rPr>
                <w:b/>
                <w:bCs/>
                <w:color w:val="000000"/>
                <w:sz w:val="20"/>
                <w:szCs w:val="20"/>
              </w:rPr>
              <w:t> </w:t>
            </w:r>
          </w:p>
        </w:tc>
      </w:tr>
      <w:tr w:rsidR="00753D5A" w:rsidRPr="009A2591" w14:paraId="6020CBDF" w14:textId="77777777" w:rsidTr="00650F13">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tcPr>
          <w:p w14:paraId="441E8DA0" w14:textId="3D5CC731" w:rsidR="00753D5A" w:rsidRDefault="00753D5A" w:rsidP="00753D5A">
            <w:pPr>
              <w:jc w:val="right"/>
              <w:rPr>
                <w:b/>
                <w:bCs/>
                <w:color w:val="000000"/>
                <w:sz w:val="20"/>
                <w:szCs w:val="20"/>
              </w:rPr>
            </w:pPr>
            <w:r>
              <w:rPr>
                <w:b/>
                <w:bCs/>
                <w:color w:val="000000"/>
                <w:sz w:val="20"/>
                <w:szCs w:val="20"/>
              </w:rPr>
              <w:t>March – May 2018</w:t>
            </w:r>
          </w:p>
        </w:tc>
        <w:tc>
          <w:tcPr>
            <w:tcW w:w="1053" w:type="dxa"/>
            <w:tcBorders>
              <w:top w:val="nil"/>
              <w:left w:val="nil"/>
              <w:bottom w:val="single" w:sz="8" w:space="0" w:color="auto"/>
              <w:right w:val="single" w:sz="8" w:space="0" w:color="auto"/>
            </w:tcBorders>
            <w:shd w:val="clear" w:color="auto" w:fill="auto"/>
            <w:noWrap/>
            <w:vAlign w:val="center"/>
          </w:tcPr>
          <w:p w14:paraId="632BFDFA" w14:textId="77777777" w:rsidR="00753D5A" w:rsidRDefault="00753D5A" w:rsidP="00753D5A">
            <w:pPr>
              <w:rPr>
                <w:b/>
                <w:bCs/>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tcPr>
          <w:p w14:paraId="29BB4B45" w14:textId="77777777" w:rsidR="00753D5A" w:rsidRDefault="00753D5A" w:rsidP="00753D5A">
            <w:pPr>
              <w:rPr>
                <w:b/>
                <w:bCs/>
                <w:color w:val="000000"/>
                <w:sz w:val="20"/>
                <w:szCs w:val="20"/>
              </w:rPr>
            </w:pPr>
            <w:r w:rsidRPr="005B14DD">
              <w:rPr>
                <w:bCs/>
                <w:i/>
                <w:color w:val="000000"/>
                <w:sz w:val="20"/>
                <w:szCs w:val="20"/>
              </w:rPr>
              <w:t>REMINDER</w:t>
            </w:r>
            <w:r>
              <w:rPr>
                <w:b/>
                <w:bCs/>
                <w:color w:val="000000"/>
                <w:sz w:val="20"/>
                <w:szCs w:val="20"/>
              </w:rPr>
              <w:t>: Site visit for CCSP Year 1 Implementation grant recipients</w:t>
            </w:r>
          </w:p>
        </w:tc>
        <w:tc>
          <w:tcPr>
            <w:tcW w:w="2070" w:type="dxa"/>
            <w:tcBorders>
              <w:top w:val="nil"/>
              <w:left w:val="nil"/>
              <w:bottom w:val="single" w:sz="8" w:space="0" w:color="auto"/>
              <w:right w:val="single" w:sz="8" w:space="0" w:color="auto"/>
            </w:tcBorders>
            <w:shd w:val="clear" w:color="auto" w:fill="auto"/>
            <w:noWrap/>
            <w:vAlign w:val="center"/>
          </w:tcPr>
          <w:p w14:paraId="11435BAE" w14:textId="77777777" w:rsidR="00753D5A" w:rsidRDefault="00753D5A" w:rsidP="00753D5A">
            <w:pPr>
              <w:jc w:val="center"/>
              <w:rPr>
                <w:b/>
                <w:bCs/>
                <w:color w:val="000000"/>
                <w:sz w:val="20"/>
                <w:szCs w:val="20"/>
              </w:rPr>
            </w:pPr>
          </w:p>
        </w:tc>
      </w:tr>
      <w:tr w:rsidR="00753D5A" w:rsidRPr="009A2591" w14:paraId="59FDAC11"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FFC846"/>
            <w:noWrap/>
            <w:vAlign w:val="center"/>
          </w:tcPr>
          <w:p w14:paraId="653A038D" w14:textId="77777777" w:rsidR="00753D5A" w:rsidRDefault="00753D5A" w:rsidP="00753D5A">
            <w:pPr>
              <w:jc w:val="right"/>
              <w:rPr>
                <w:b/>
                <w:bCs/>
                <w:color w:val="000000"/>
                <w:sz w:val="20"/>
                <w:szCs w:val="20"/>
              </w:rPr>
            </w:pPr>
            <w:r>
              <w:rPr>
                <w:b/>
                <w:bCs/>
                <w:color w:val="000000"/>
                <w:sz w:val="20"/>
                <w:szCs w:val="20"/>
              </w:rPr>
              <w:t>Friday, March 09, 2018</w:t>
            </w:r>
          </w:p>
        </w:tc>
        <w:tc>
          <w:tcPr>
            <w:tcW w:w="1053" w:type="dxa"/>
            <w:tcBorders>
              <w:top w:val="nil"/>
              <w:left w:val="nil"/>
              <w:bottom w:val="single" w:sz="8" w:space="0" w:color="auto"/>
              <w:right w:val="single" w:sz="8" w:space="0" w:color="auto"/>
            </w:tcBorders>
            <w:shd w:val="clear" w:color="auto" w:fill="FFC846"/>
            <w:noWrap/>
            <w:vAlign w:val="center"/>
          </w:tcPr>
          <w:p w14:paraId="7DA71462"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FFC846"/>
            <w:vAlign w:val="center"/>
          </w:tcPr>
          <w:p w14:paraId="0DC5DD7B" w14:textId="77777777" w:rsidR="00753D5A" w:rsidRPr="00D90767" w:rsidRDefault="00753D5A" w:rsidP="00753D5A">
            <w:pPr>
              <w:rPr>
                <w:b/>
                <w:bCs/>
                <w:color w:val="000000"/>
                <w:sz w:val="20"/>
                <w:szCs w:val="20"/>
              </w:rPr>
            </w:pPr>
            <w:r>
              <w:rPr>
                <w:b/>
                <w:bCs/>
                <w:color w:val="000000"/>
                <w:sz w:val="20"/>
                <w:szCs w:val="20"/>
              </w:rPr>
              <w:t>Business Managers Network Meeting</w:t>
            </w:r>
          </w:p>
        </w:tc>
        <w:tc>
          <w:tcPr>
            <w:tcW w:w="2070" w:type="dxa"/>
            <w:tcBorders>
              <w:top w:val="nil"/>
              <w:left w:val="nil"/>
              <w:bottom w:val="single" w:sz="8" w:space="0" w:color="auto"/>
              <w:right w:val="single" w:sz="8" w:space="0" w:color="auto"/>
            </w:tcBorders>
            <w:shd w:val="clear" w:color="auto" w:fill="FFC846"/>
            <w:noWrap/>
            <w:vAlign w:val="center"/>
          </w:tcPr>
          <w:p w14:paraId="7ACE5E1E" w14:textId="2B8C91EA" w:rsidR="00753D5A" w:rsidRPr="00D90767" w:rsidRDefault="00753D5A" w:rsidP="00753D5A">
            <w:pPr>
              <w:jc w:val="center"/>
              <w:rPr>
                <w:b/>
                <w:bCs/>
                <w:color w:val="000000"/>
                <w:sz w:val="20"/>
                <w:szCs w:val="20"/>
              </w:rPr>
            </w:pPr>
            <w:r>
              <w:rPr>
                <w:b/>
                <w:bCs/>
                <w:color w:val="000000"/>
                <w:sz w:val="20"/>
                <w:szCs w:val="20"/>
              </w:rPr>
              <w:t>9:00 AM – 3:00 PM</w:t>
            </w:r>
          </w:p>
        </w:tc>
      </w:tr>
      <w:tr w:rsidR="00753D5A" w:rsidRPr="009A2591" w14:paraId="6DCC139E"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C4BC96" w:themeFill="background2" w:themeFillShade="BF"/>
            <w:noWrap/>
            <w:vAlign w:val="center"/>
          </w:tcPr>
          <w:p w14:paraId="73BEFC16" w14:textId="77777777" w:rsidR="00753D5A" w:rsidRDefault="00753D5A" w:rsidP="00753D5A">
            <w:pPr>
              <w:jc w:val="right"/>
              <w:rPr>
                <w:b/>
                <w:bCs/>
                <w:color w:val="000000"/>
                <w:sz w:val="20"/>
                <w:szCs w:val="20"/>
              </w:rPr>
            </w:pPr>
            <w:r>
              <w:rPr>
                <w:b/>
                <w:bCs/>
                <w:color w:val="000000"/>
                <w:sz w:val="20"/>
                <w:szCs w:val="20"/>
              </w:rPr>
              <w:t>Tuesday, March 13, 2018</w:t>
            </w:r>
          </w:p>
        </w:tc>
        <w:tc>
          <w:tcPr>
            <w:tcW w:w="1053" w:type="dxa"/>
            <w:tcBorders>
              <w:top w:val="nil"/>
              <w:left w:val="nil"/>
              <w:bottom w:val="single" w:sz="8" w:space="0" w:color="auto"/>
              <w:right w:val="single" w:sz="8" w:space="0" w:color="auto"/>
            </w:tcBorders>
            <w:shd w:val="clear" w:color="auto" w:fill="C4BC96" w:themeFill="background2" w:themeFillShade="BF"/>
            <w:noWrap/>
            <w:vAlign w:val="center"/>
          </w:tcPr>
          <w:p w14:paraId="00D9D820"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C4BC96" w:themeFill="background2" w:themeFillShade="BF"/>
            <w:vAlign w:val="center"/>
          </w:tcPr>
          <w:p w14:paraId="4044E81E" w14:textId="77777777" w:rsidR="00753D5A" w:rsidRPr="00D90767" w:rsidRDefault="00753D5A" w:rsidP="00753D5A">
            <w:pPr>
              <w:rPr>
                <w:b/>
                <w:bCs/>
                <w:color w:val="000000"/>
                <w:sz w:val="20"/>
                <w:szCs w:val="20"/>
              </w:rPr>
            </w:pPr>
            <w:r w:rsidRPr="00D90767">
              <w:rPr>
                <w:b/>
                <w:bCs/>
                <w:color w:val="000000"/>
                <w:sz w:val="20"/>
                <w:szCs w:val="20"/>
              </w:rPr>
              <w:t>Topic</w:t>
            </w:r>
            <w:r>
              <w:rPr>
                <w:b/>
                <w:bCs/>
                <w:color w:val="000000"/>
                <w:sz w:val="20"/>
                <w:szCs w:val="20"/>
              </w:rPr>
              <w:t>-b</w:t>
            </w:r>
            <w:r w:rsidRPr="00D90767">
              <w:rPr>
                <w:b/>
                <w:bCs/>
                <w:color w:val="000000"/>
                <w:sz w:val="20"/>
                <w:szCs w:val="20"/>
              </w:rPr>
              <w:t xml:space="preserve">ased </w:t>
            </w:r>
            <w:r w:rsidRPr="000F1BA1">
              <w:rPr>
                <w:b/>
                <w:bCs/>
                <w:color w:val="000000"/>
                <w:sz w:val="20"/>
                <w:szCs w:val="20"/>
              </w:rPr>
              <w:t>Webinar</w:t>
            </w:r>
          </w:p>
        </w:tc>
        <w:tc>
          <w:tcPr>
            <w:tcW w:w="2070" w:type="dxa"/>
            <w:tcBorders>
              <w:top w:val="nil"/>
              <w:left w:val="nil"/>
              <w:bottom w:val="single" w:sz="8" w:space="0" w:color="auto"/>
              <w:right w:val="single" w:sz="8" w:space="0" w:color="auto"/>
            </w:tcBorders>
            <w:shd w:val="clear" w:color="auto" w:fill="C4BC96" w:themeFill="background2" w:themeFillShade="BF"/>
            <w:noWrap/>
            <w:vAlign w:val="center"/>
          </w:tcPr>
          <w:p w14:paraId="2E898BFC" w14:textId="47CC9A39" w:rsidR="00753D5A" w:rsidRPr="00D90767" w:rsidRDefault="00753D5A" w:rsidP="00753D5A">
            <w:pPr>
              <w:jc w:val="center"/>
              <w:rPr>
                <w:b/>
                <w:bCs/>
                <w:color w:val="000000"/>
                <w:sz w:val="20"/>
                <w:szCs w:val="20"/>
              </w:rPr>
            </w:pPr>
            <w:r w:rsidRPr="00D90767">
              <w:rPr>
                <w:b/>
                <w:bCs/>
                <w:color w:val="000000"/>
                <w:sz w:val="20"/>
                <w:szCs w:val="20"/>
              </w:rPr>
              <w:t xml:space="preserve">11:00 AM </w:t>
            </w:r>
            <w:r>
              <w:rPr>
                <w:b/>
                <w:bCs/>
                <w:color w:val="000000"/>
                <w:sz w:val="20"/>
                <w:szCs w:val="20"/>
              </w:rPr>
              <w:t xml:space="preserve">– </w:t>
            </w:r>
            <w:r w:rsidRPr="00D90767">
              <w:rPr>
                <w:b/>
                <w:bCs/>
                <w:color w:val="000000"/>
                <w:sz w:val="20"/>
                <w:szCs w:val="20"/>
              </w:rPr>
              <w:t>12:30 PM</w:t>
            </w:r>
          </w:p>
        </w:tc>
      </w:tr>
      <w:tr w:rsidR="00753D5A" w:rsidRPr="009A2591" w14:paraId="4304ACE2"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2BC00"/>
            <w:noWrap/>
            <w:vAlign w:val="center"/>
          </w:tcPr>
          <w:p w14:paraId="491982C5" w14:textId="77777777" w:rsidR="00753D5A" w:rsidRDefault="00753D5A" w:rsidP="00753D5A">
            <w:pPr>
              <w:jc w:val="right"/>
              <w:rPr>
                <w:b/>
                <w:bCs/>
                <w:color w:val="000000"/>
                <w:sz w:val="20"/>
                <w:szCs w:val="20"/>
              </w:rPr>
            </w:pPr>
            <w:r>
              <w:rPr>
                <w:b/>
                <w:bCs/>
                <w:color w:val="000000"/>
                <w:sz w:val="20"/>
                <w:szCs w:val="20"/>
              </w:rPr>
              <w:t>Wednesday, March 14, 2018</w:t>
            </w:r>
          </w:p>
        </w:tc>
        <w:tc>
          <w:tcPr>
            <w:tcW w:w="1053" w:type="dxa"/>
            <w:tcBorders>
              <w:top w:val="nil"/>
              <w:left w:val="nil"/>
              <w:bottom w:val="single" w:sz="8" w:space="0" w:color="auto"/>
              <w:right w:val="single" w:sz="8" w:space="0" w:color="auto"/>
            </w:tcBorders>
            <w:shd w:val="clear" w:color="auto" w:fill="82BC00"/>
            <w:noWrap/>
            <w:vAlign w:val="center"/>
          </w:tcPr>
          <w:p w14:paraId="72BA8878"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2BC00"/>
            <w:vAlign w:val="center"/>
          </w:tcPr>
          <w:p w14:paraId="791259AD" w14:textId="77777777" w:rsidR="00753D5A" w:rsidRDefault="00753D5A" w:rsidP="00753D5A">
            <w:pPr>
              <w:rPr>
                <w:b/>
                <w:bCs/>
                <w:color w:val="000000"/>
                <w:sz w:val="20"/>
                <w:szCs w:val="20"/>
              </w:rPr>
            </w:pPr>
            <w:r w:rsidRPr="00D90767">
              <w:rPr>
                <w:b/>
                <w:bCs/>
                <w:color w:val="000000"/>
                <w:sz w:val="20"/>
                <w:szCs w:val="20"/>
              </w:rPr>
              <w:t xml:space="preserve">Administrator Mentoring Cohort </w:t>
            </w:r>
            <w:r>
              <w:rPr>
                <w:b/>
                <w:bCs/>
                <w:color w:val="000000"/>
                <w:sz w:val="20"/>
                <w:szCs w:val="20"/>
              </w:rPr>
              <w:t>Meeting</w:t>
            </w:r>
          </w:p>
        </w:tc>
        <w:tc>
          <w:tcPr>
            <w:tcW w:w="2070" w:type="dxa"/>
            <w:tcBorders>
              <w:top w:val="nil"/>
              <w:left w:val="nil"/>
              <w:bottom w:val="single" w:sz="8" w:space="0" w:color="auto"/>
              <w:right w:val="single" w:sz="8" w:space="0" w:color="auto"/>
            </w:tcBorders>
            <w:shd w:val="clear" w:color="auto" w:fill="82BC00"/>
            <w:noWrap/>
            <w:vAlign w:val="center"/>
          </w:tcPr>
          <w:p w14:paraId="50074C3D" w14:textId="77777777" w:rsidR="00753D5A" w:rsidRDefault="00753D5A" w:rsidP="00753D5A">
            <w:pPr>
              <w:jc w:val="center"/>
              <w:rPr>
                <w:b/>
                <w:bCs/>
                <w:color w:val="000000"/>
                <w:sz w:val="20"/>
                <w:szCs w:val="20"/>
              </w:rPr>
            </w:pPr>
            <w:r w:rsidRPr="00D90767">
              <w:rPr>
                <w:b/>
                <w:bCs/>
                <w:color w:val="000000"/>
                <w:sz w:val="20"/>
                <w:szCs w:val="20"/>
              </w:rPr>
              <w:t>8:</w:t>
            </w:r>
            <w:r>
              <w:rPr>
                <w:b/>
                <w:bCs/>
                <w:color w:val="000000"/>
                <w:sz w:val="20"/>
                <w:szCs w:val="20"/>
              </w:rPr>
              <w:t>3</w:t>
            </w:r>
            <w:r w:rsidRPr="00D90767">
              <w:rPr>
                <w:b/>
                <w:bCs/>
                <w:color w:val="000000"/>
                <w:sz w:val="20"/>
                <w:szCs w:val="20"/>
              </w:rPr>
              <w:t xml:space="preserve">0 AM </w:t>
            </w:r>
            <w:r>
              <w:rPr>
                <w:b/>
                <w:bCs/>
                <w:color w:val="000000"/>
                <w:sz w:val="20"/>
                <w:szCs w:val="20"/>
              </w:rPr>
              <w:t>–</w:t>
            </w:r>
            <w:r w:rsidRPr="00D90767">
              <w:rPr>
                <w:b/>
                <w:bCs/>
                <w:color w:val="000000"/>
                <w:sz w:val="20"/>
                <w:szCs w:val="20"/>
              </w:rPr>
              <w:t xml:space="preserve"> </w:t>
            </w:r>
            <w:r>
              <w:rPr>
                <w:b/>
                <w:bCs/>
                <w:color w:val="000000"/>
                <w:sz w:val="20"/>
                <w:szCs w:val="20"/>
              </w:rPr>
              <w:t>3:0</w:t>
            </w:r>
            <w:r w:rsidRPr="00D90767">
              <w:rPr>
                <w:b/>
                <w:bCs/>
                <w:color w:val="000000"/>
                <w:sz w:val="20"/>
                <w:szCs w:val="20"/>
              </w:rPr>
              <w:t xml:space="preserve">0 PM </w:t>
            </w:r>
          </w:p>
        </w:tc>
      </w:tr>
      <w:tr w:rsidR="00753D5A" w:rsidRPr="009A2591" w14:paraId="3A60636E"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5692315" w14:textId="77777777" w:rsidR="00753D5A" w:rsidRDefault="00753D5A" w:rsidP="00753D5A">
            <w:pPr>
              <w:jc w:val="right"/>
              <w:rPr>
                <w:b/>
                <w:bCs/>
                <w:color w:val="000000"/>
                <w:sz w:val="20"/>
                <w:szCs w:val="20"/>
              </w:rPr>
            </w:pPr>
            <w:r>
              <w:rPr>
                <w:b/>
                <w:bCs/>
                <w:color w:val="000000"/>
                <w:sz w:val="20"/>
                <w:szCs w:val="20"/>
              </w:rPr>
              <w:t>Friday, March 30, 2018</w:t>
            </w:r>
          </w:p>
        </w:tc>
        <w:tc>
          <w:tcPr>
            <w:tcW w:w="1053" w:type="dxa"/>
            <w:tcBorders>
              <w:top w:val="nil"/>
              <w:left w:val="nil"/>
              <w:bottom w:val="single" w:sz="8" w:space="0" w:color="auto"/>
              <w:right w:val="single" w:sz="8" w:space="0" w:color="auto"/>
            </w:tcBorders>
            <w:shd w:val="clear" w:color="auto" w:fill="FFFFFF" w:themeFill="background1"/>
            <w:noWrap/>
            <w:vAlign w:val="center"/>
            <w:hideMark/>
          </w:tcPr>
          <w:p w14:paraId="4D73B352" w14:textId="77777777" w:rsidR="00753D5A" w:rsidRDefault="00753D5A" w:rsidP="00753D5A">
            <w:pPr>
              <w:rPr>
                <w:b/>
                <w:bCs/>
                <w:color w:val="000000"/>
                <w:sz w:val="20"/>
                <w:szCs w:val="20"/>
              </w:rPr>
            </w:pPr>
            <w:r w:rsidRPr="005F6608">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FFFFFF" w:themeFill="background1"/>
            <w:vAlign w:val="center"/>
            <w:hideMark/>
          </w:tcPr>
          <w:p w14:paraId="6AB330B2" w14:textId="77777777" w:rsidR="00753D5A" w:rsidRDefault="00753D5A" w:rsidP="00753D5A">
            <w:pPr>
              <w:rPr>
                <w:b/>
                <w:bCs/>
                <w:color w:val="000000"/>
                <w:sz w:val="20"/>
                <w:szCs w:val="20"/>
              </w:rPr>
            </w:pPr>
            <w:r>
              <w:rPr>
                <w:b/>
                <w:bCs/>
                <w:color w:val="000000"/>
                <w:sz w:val="20"/>
                <w:szCs w:val="20"/>
              </w:rPr>
              <w:t>DUE DATE: Absolute deadline for CCSP grant recipients to submit charter contract and revisions</w:t>
            </w:r>
          </w:p>
        </w:tc>
        <w:tc>
          <w:tcPr>
            <w:tcW w:w="2070" w:type="dxa"/>
            <w:tcBorders>
              <w:top w:val="nil"/>
              <w:left w:val="nil"/>
              <w:bottom w:val="single" w:sz="8" w:space="0" w:color="auto"/>
              <w:right w:val="single" w:sz="8" w:space="0" w:color="auto"/>
            </w:tcBorders>
            <w:shd w:val="clear" w:color="auto" w:fill="FFFFFF" w:themeFill="background1"/>
            <w:noWrap/>
            <w:vAlign w:val="center"/>
            <w:hideMark/>
          </w:tcPr>
          <w:p w14:paraId="776009AF" w14:textId="77777777" w:rsidR="00753D5A" w:rsidRDefault="00753D5A" w:rsidP="00753D5A">
            <w:pPr>
              <w:jc w:val="center"/>
              <w:rPr>
                <w:b/>
                <w:bCs/>
                <w:color w:val="000000"/>
                <w:sz w:val="20"/>
                <w:szCs w:val="20"/>
              </w:rPr>
            </w:pPr>
            <w:r>
              <w:rPr>
                <w:b/>
                <w:bCs/>
                <w:color w:val="000000"/>
                <w:sz w:val="20"/>
                <w:szCs w:val="20"/>
              </w:rPr>
              <w:t>11:59 PM </w:t>
            </w:r>
          </w:p>
        </w:tc>
      </w:tr>
      <w:tr w:rsidR="00753D5A" w:rsidRPr="009A2591" w14:paraId="4B81C11F"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1ED33952" w14:textId="5933F1AA" w:rsidR="00753D5A" w:rsidRDefault="00753D5A" w:rsidP="00753D5A">
            <w:pPr>
              <w:jc w:val="right"/>
              <w:rPr>
                <w:b/>
                <w:bCs/>
                <w:color w:val="000000"/>
                <w:sz w:val="20"/>
                <w:szCs w:val="20"/>
              </w:rPr>
            </w:pPr>
            <w:r>
              <w:rPr>
                <w:b/>
                <w:bCs/>
                <w:color w:val="000000"/>
                <w:sz w:val="20"/>
                <w:szCs w:val="20"/>
              </w:rPr>
              <w:t>April – June 2018</w:t>
            </w:r>
          </w:p>
        </w:tc>
        <w:tc>
          <w:tcPr>
            <w:tcW w:w="1053" w:type="dxa"/>
            <w:tcBorders>
              <w:top w:val="nil"/>
              <w:left w:val="nil"/>
              <w:bottom w:val="single" w:sz="8" w:space="0" w:color="auto"/>
              <w:right w:val="single" w:sz="8" w:space="0" w:color="auto"/>
            </w:tcBorders>
            <w:shd w:val="clear" w:color="auto" w:fill="auto"/>
            <w:noWrap/>
            <w:vAlign w:val="center"/>
            <w:hideMark/>
          </w:tcPr>
          <w:p w14:paraId="284AC7C5" w14:textId="77777777" w:rsidR="00753D5A" w:rsidRPr="00A3544A" w:rsidRDefault="00753D5A" w:rsidP="00753D5A">
            <w:pPr>
              <w:rPr>
                <w:b/>
                <w:bCs/>
                <w:i/>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hideMark/>
          </w:tcPr>
          <w:p w14:paraId="57DEA742" w14:textId="77777777" w:rsidR="00753D5A" w:rsidRDefault="00753D5A" w:rsidP="00753D5A">
            <w:pPr>
              <w:rPr>
                <w:b/>
                <w:bCs/>
                <w:color w:val="000000"/>
                <w:sz w:val="20"/>
                <w:szCs w:val="20"/>
              </w:rPr>
            </w:pPr>
            <w:r w:rsidRPr="005B14DD">
              <w:rPr>
                <w:bCs/>
                <w:i/>
                <w:color w:val="000000"/>
                <w:sz w:val="20"/>
                <w:szCs w:val="20"/>
              </w:rPr>
              <w:t>REMINDER</w:t>
            </w:r>
            <w:r>
              <w:rPr>
                <w:b/>
                <w:bCs/>
                <w:color w:val="000000"/>
                <w:sz w:val="20"/>
                <w:szCs w:val="20"/>
              </w:rPr>
              <w:t>: Ensure your district is applying to CDE on your behalf for waivers to state statutes</w:t>
            </w:r>
          </w:p>
        </w:tc>
        <w:tc>
          <w:tcPr>
            <w:tcW w:w="2070" w:type="dxa"/>
            <w:tcBorders>
              <w:top w:val="nil"/>
              <w:left w:val="nil"/>
              <w:bottom w:val="single" w:sz="8" w:space="0" w:color="auto"/>
              <w:right w:val="single" w:sz="8" w:space="0" w:color="auto"/>
            </w:tcBorders>
            <w:shd w:val="clear" w:color="auto" w:fill="auto"/>
            <w:noWrap/>
            <w:vAlign w:val="center"/>
            <w:hideMark/>
          </w:tcPr>
          <w:p w14:paraId="13C36EE3" w14:textId="77777777" w:rsidR="00753D5A" w:rsidRDefault="00753D5A" w:rsidP="00753D5A">
            <w:pPr>
              <w:jc w:val="center"/>
              <w:rPr>
                <w:b/>
                <w:bCs/>
                <w:color w:val="000000"/>
                <w:sz w:val="20"/>
                <w:szCs w:val="20"/>
              </w:rPr>
            </w:pPr>
            <w:r>
              <w:rPr>
                <w:b/>
                <w:bCs/>
                <w:color w:val="000000"/>
                <w:sz w:val="20"/>
                <w:szCs w:val="20"/>
              </w:rPr>
              <w:t> </w:t>
            </w:r>
          </w:p>
        </w:tc>
      </w:tr>
      <w:tr w:rsidR="00753D5A" w:rsidRPr="009A2591" w14:paraId="5137E12B"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tcPr>
          <w:p w14:paraId="4BDAA71D" w14:textId="77777777" w:rsidR="00753D5A" w:rsidRDefault="00753D5A" w:rsidP="00753D5A">
            <w:pPr>
              <w:jc w:val="right"/>
              <w:rPr>
                <w:b/>
                <w:bCs/>
                <w:color w:val="000000"/>
                <w:sz w:val="20"/>
                <w:szCs w:val="20"/>
              </w:rPr>
            </w:pPr>
            <w:r>
              <w:rPr>
                <w:b/>
                <w:bCs/>
                <w:color w:val="000000"/>
                <w:sz w:val="20"/>
                <w:szCs w:val="20"/>
              </w:rPr>
              <w:t>April – June 2018</w:t>
            </w:r>
          </w:p>
        </w:tc>
        <w:tc>
          <w:tcPr>
            <w:tcW w:w="1053" w:type="dxa"/>
            <w:tcBorders>
              <w:top w:val="nil"/>
              <w:left w:val="nil"/>
              <w:bottom w:val="single" w:sz="8" w:space="0" w:color="auto"/>
              <w:right w:val="single" w:sz="8" w:space="0" w:color="auto"/>
            </w:tcBorders>
            <w:shd w:val="clear" w:color="auto" w:fill="auto"/>
            <w:noWrap/>
            <w:vAlign w:val="center"/>
          </w:tcPr>
          <w:p w14:paraId="1E49F01C" w14:textId="77777777" w:rsidR="00753D5A" w:rsidRPr="00B150A6" w:rsidRDefault="00753D5A" w:rsidP="00753D5A">
            <w:pPr>
              <w:rPr>
                <w:b/>
                <w:bCs/>
                <w:i/>
                <w:sz w:val="20"/>
                <w:szCs w:val="20"/>
              </w:rPr>
            </w:pPr>
            <w:r>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tcPr>
          <w:p w14:paraId="158D1D38" w14:textId="77777777" w:rsidR="00753D5A" w:rsidRPr="005B14DD" w:rsidRDefault="00753D5A" w:rsidP="00753D5A">
            <w:pPr>
              <w:rPr>
                <w:bCs/>
                <w:i/>
                <w:color w:val="000000"/>
                <w:sz w:val="20"/>
                <w:szCs w:val="20"/>
              </w:rPr>
            </w:pPr>
            <w:r>
              <w:rPr>
                <w:bCs/>
                <w:i/>
                <w:color w:val="000000"/>
                <w:sz w:val="20"/>
                <w:szCs w:val="20"/>
              </w:rPr>
              <w:t xml:space="preserve">REMINDER: </w:t>
            </w:r>
            <w:r w:rsidRPr="00650F13">
              <w:rPr>
                <w:b/>
                <w:bCs/>
                <w:color w:val="000000"/>
                <w:sz w:val="20"/>
                <w:szCs w:val="20"/>
              </w:rPr>
              <w:t>CDE program desk review of all CCSP grant recipients</w:t>
            </w:r>
          </w:p>
        </w:tc>
        <w:tc>
          <w:tcPr>
            <w:tcW w:w="2070" w:type="dxa"/>
            <w:tcBorders>
              <w:top w:val="nil"/>
              <w:left w:val="nil"/>
              <w:bottom w:val="single" w:sz="8" w:space="0" w:color="auto"/>
              <w:right w:val="single" w:sz="8" w:space="0" w:color="auto"/>
            </w:tcBorders>
            <w:shd w:val="clear" w:color="auto" w:fill="auto"/>
            <w:noWrap/>
            <w:vAlign w:val="center"/>
          </w:tcPr>
          <w:p w14:paraId="61A6A5EA" w14:textId="44CD271D" w:rsidR="00753D5A" w:rsidRDefault="00753D5A" w:rsidP="00753D5A">
            <w:pPr>
              <w:jc w:val="center"/>
              <w:rPr>
                <w:b/>
                <w:bCs/>
                <w:color w:val="000000"/>
                <w:sz w:val="20"/>
                <w:szCs w:val="20"/>
              </w:rPr>
            </w:pPr>
          </w:p>
        </w:tc>
      </w:tr>
      <w:tr w:rsidR="00753D5A" w:rsidRPr="009A2591" w14:paraId="2E606742"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488BC9"/>
            <w:noWrap/>
            <w:vAlign w:val="center"/>
          </w:tcPr>
          <w:p w14:paraId="67C5FC52" w14:textId="77777777" w:rsidR="00753D5A" w:rsidRDefault="00753D5A" w:rsidP="00753D5A">
            <w:pPr>
              <w:jc w:val="right"/>
              <w:rPr>
                <w:b/>
                <w:bCs/>
                <w:color w:val="000000"/>
                <w:sz w:val="20"/>
                <w:szCs w:val="20"/>
              </w:rPr>
            </w:pPr>
            <w:r>
              <w:rPr>
                <w:b/>
                <w:bCs/>
                <w:color w:val="000000"/>
                <w:sz w:val="20"/>
                <w:szCs w:val="20"/>
              </w:rPr>
              <w:t>Wednesday April 18, 2018</w:t>
            </w:r>
          </w:p>
        </w:tc>
        <w:tc>
          <w:tcPr>
            <w:tcW w:w="1053" w:type="dxa"/>
            <w:tcBorders>
              <w:top w:val="nil"/>
              <w:left w:val="nil"/>
              <w:bottom w:val="single" w:sz="8" w:space="0" w:color="auto"/>
              <w:right w:val="single" w:sz="8" w:space="0" w:color="auto"/>
            </w:tcBorders>
            <w:shd w:val="clear" w:color="auto" w:fill="488BC9"/>
            <w:noWrap/>
            <w:vAlign w:val="center"/>
          </w:tcPr>
          <w:p w14:paraId="316DBD7E"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488BC9"/>
            <w:vAlign w:val="center"/>
          </w:tcPr>
          <w:p w14:paraId="5A0B4D3C" w14:textId="77777777" w:rsidR="00753D5A" w:rsidRDefault="00753D5A" w:rsidP="00753D5A">
            <w:pPr>
              <w:rPr>
                <w:b/>
                <w:bCs/>
                <w:color w:val="000000"/>
                <w:sz w:val="20"/>
                <w:szCs w:val="20"/>
              </w:rPr>
            </w:pPr>
            <w:r>
              <w:rPr>
                <w:b/>
                <w:bCs/>
                <w:color w:val="000000"/>
                <w:sz w:val="20"/>
                <w:szCs w:val="20"/>
              </w:rPr>
              <w:t>Charter School Boot Camp</w:t>
            </w:r>
          </w:p>
        </w:tc>
        <w:tc>
          <w:tcPr>
            <w:tcW w:w="2070" w:type="dxa"/>
            <w:tcBorders>
              <w:top w:val="nil"/>
              <w:left w:val="nil"/>
              <w:bottom w:val="single" w:sz="8" w:space="0" w:color="auto"/>
              <w:right w:val="single" w:sz="8" w:space="0" w:color="auto"/>
            </w:tcBorders>
            <w:shd w:val="clear" w:color="auto" w:fill="488BC9"/>
            <w:noWrap/>
            <w:vAlign w:val="center"/>
          </w:tcPr>
          <w:p w14:paraId="7E9ED50E" w14:textId="55F14A50" w:rsidR="00753D5A" w:rsidRDefault="00753D5A" w:rsidP="00753D5A">
            <w:pPr>
              <w:jc w:val="center"/>
              <w:rPr>
                <w:b/>
                <w:bCs/>
                <w:color w:val="000000"/>
                <w:sz w:val="20"/>
                <w:szCs w:val="20"/>
              </w:rPr>
            </w:pPr>
            <w:r>
              <w:rPr>
                <w:b/>
                <w:bCs/>
                <w:color w:val="000000"/>
                <w:sz w:val="20"/>
                <w:szCs w:val="20"/>
              </w:rPr>
              <w:t>8:30 AM – 4:00 PM</w:t>
            </w:r>
          </w:p>
        </w:tc>
      </w:tr>
      <w:tr w:rsidR="00753D5A" w:rsidRPr="009A2591" w14:paraId="3FF1F8A5"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488BC9"/>
            <w:noWrap/>
            <w:vAlign w:val="center"/>
            <w:hideMark/>
          </w:tcPr>
          <w:p w14:paraId="43661B7A" w14:textId="77777777" w:rsidR="00753D5A" w:rsidRDefault="00753D5A" w:rsidP="00753D5A">
            <w:pPr>
              <w:jc w:val="right"/>
              <w:rPr>
                <w:b/>
                <w:bCs/>
                <w:color w:val="000000"/>
                <w:sz w:val="20"/>
                <w:szCs w:val="20"/>
              </w:rPr>
            </w:pPr>
            <w:r>
              <w:rPr>
                <w:b/>
                <w:bCs/>
                <w:color w:val="000000"/>
                <w:sz w:val="20"/>
                <w:szCs w:val="20"/>
              </w:rPr>
              <w:t>Thursday, April 19, 2018</w:t>
            </w:r>
          </w:p>
        </w:tc>
        <w:tc>
          <w:tcPr>
            <w:tcW w:w="1053" w:type="dxa"/>
            <w:tcBorders>
              <w:top w:val="nil"/>
              <w:left w:val="nil"/>
              <w:bottom w:val="single" w:sz="8" w:space="0" w:color="auto"/>
              <w:right w:val="single" w:sz="8" w:space="0" w:color="auto"/>
            </w:tcBorders>
            <w:shd w:val="clear" w:color="auto" w:fill="488BC9"/>
            <w:noWrap/>
            <w:vAlign w:val="center"/>
            <w:hideMark/>
          </w:tcPr>
          <w:p w14:paraId="3F39029E"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488BC9"/>
            <w:vAlign w:val="center"/>
            <w:hideMark/>
          </w:tcPr>
          <w:p w14:paraId="09264570" w14:textId="77777777" w:rsidR="00753D5A" w:rsidRDefault="00753D5A" w:rsidP="00753D5A">
            <w:pPr>
              <w:rPr>
                <w:b/>
                <w:bCs/>
                <w:color w:val="000000"/>
                <w:sz w:val="20"/>
                <w:szCs w:val="20"/>
              </w:rPr>
            </w:pPr>
            <w:r>
              <w:rPr>
                <w:b/>
                <w:bCs/>
                <w:color w:val="000000"/>
                <w:sz w:val="20"/>
                <w:szCs w:val="20"/>
              </w:rPr>
              <w:t>Charter School Boot Camp</w:t>
            </w:r>
          </w:p>
        </w:tc>
        <w:tc>
          <w:tcPr>
            <w:tcW w:w="2070" w:type="dxa"/>
            <w:tcBorders>
              <w:top w:val="nil"/>
              <w:left w:val="nil"/>
              <w:bottom w:val="single" w:sz="8" w:space="0" w:color="auto"/>
              <w:right w:val="single" w:sz="8" w:space="0" w:color="auto"/>
            </w:tcBorders>
            <w:shd w:val="clear" w:color="auto" w:fill="488BC9"/>
            <w:noWrap/>
            <w:vAlign w:val="center"/>
            <w:hideMark/>
          </w:tcPr>
          <w:p w14:paraId="1C428B98" w14:textId="27B73C19" w:rsidR="00753D5A" w:rsidRDefault="00753D5A" w:rsidP="00753D5A">
            <w:pPr>
              <w:jc w:val="center"/>
              <w:rPr>
                <w:b/>
                <w:bCs/>
                <w:color w:val="000000"/>
                <w:sz w:val="20"/>
                <w:szCs w:val="20"/>
              </w:rPr>
            </w:pPr>
            <w:r>
              <w:rPr>
                <w:b/>
                <w:bCs/>
                <w:color w:val="000000"/>
                <w:sz w:val="20"/>
                <w:szCs w:val="20"/>
              </w:rPr>
              <w:t>8:30 AM – 4:00 PM</w:t>
            </w:r>
          </w:p>
        </w:tc>
      </w:tr>
      <w:tr w:rsidR="00753D5A" w:rsidRPr="009A2591" w14:paraId="3728EDD9"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488BC9"/>
            <w:noWrap/>
            <w:vAlign w:val="center"/>
            <w:hideMark/>
          </w:tcPr>
          <w:p w14:paraId="40DCB526" w14:textId="77777777" w:rsidR="00753D5A" w:rsidRDefault="00753D5A" w:rsidP="00753D5A">
            <w:pPr>
              <w:jc w:val="right"/>
              <w:rPr>
                <w:b/>
                <w:bCs/>
                <w:color w:val="000000"/>
                <w:sz w:val="20"/>
                <w:szCs w:val="20"/>
              </w:rPr>
            </w:pPr>
            <w:r>
              <w:rPr>
                <w:b/>
                <w:bCs/>
                <w:color w:val="000000"/>
                <w:sz w:val="20"/>
                <w:szCs w:val="20"/>
              </w:rPr>
              <w:t>Friday, April 20, 2018</w:t>
            </w:r>
          </w:p>
        </w:tc>
        <w:tc>
          <w:tcPr>
            <w:tcW w:w="1053" w:type="dxa"/>
            <w:tcBorders>
              <w:top w:val="nil"/>
              <w:left w:val="nil"/>
              <w:bottom w:val="single" w:sz="8" w:space="0" w:color="auto"/>
              <w:right w:val="single" w:sz="8" w:space="0" w:color="auto"/>
            </w:tcBorders>
            <w:shd w:val="clear" w:color="auto" w:fill="488BC9"/>
            <w:noWrap/>
            <w:vAlign w:val="center"/>
            <w:hideMark/>
          </w:tcPr>
          <w:p w14:paraId="6E1E3929"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488BC9"/>
            <w:vAlign w:val="center"/>
            <w:hideMark/>
          </w:tcPr>
          <w:p w14:paraId="1883C93E" w14:textId="77777777" w:rsidR="00753D5A" w:rsidRDefault="00753D5A" w:rsidP="00753D5A">
            <w:pPr>
              <w:rPr>
                <w:b/>
                <w:bCs/>
                <w:color w:val="000000"/>
                <w:sz w:val="20"/>
                <w:szCs w:val="20"/>
              </w:rPr>
            </w:pPr>
            <w:r>
              <w:rPr>
                <w:b/>
                <w:bCs/>
                <w:color w:val="000000"/>
                <w:sz w:val="20"/>
                <w:szCs w:val="20"/>
              </w:rPr>
              <w:t>Charter School Boot Camp</w:t>
            </w:r>
          </w:p>
        </w:tc>
        <w:tc>
          <w:tcPr>
            <w:tcW w:w="2070" w:type="dxa"/>
            <w:tcBorders>
              <w:top w:val="nil"/>
              <w:left w:val="nil"/>
              <w:bottom w:val="single" w:sz="8" w:space="0" w:color="auto"/>
              <w:right w:val="single" w:sz="8" w:space="0" w:color="auto"/>
            </w:tcBorders>
            <w:shd w:val="clear" w:color="auto" w:fill="488BC9"/>
            <w:noWrap/>
            <w:vAlign w:val="center"/>
            <w:hideMark/>
          </w:tcPr>
          <w:p w14:paraId="12CC0001" w14:textId="638A33BA" w:rsidR="00753D5A" w:rsidRDefault="00753D5A" w:rsidP="00753D5A">
            <w:pPr>
              <w:jc w:val="center"/>
              <w:rPr>
                <w:b/>
                <w:bCs/>
                <w:color w:val="000000"/>
                <w:sz w:val="20"/>
                <w:szCs w:val="20"/>
              </w:rPr>
            </w:pPr>
            <w:r>
              <w:rPr>
                <w:b/>
                <w:bCs/>
                <w:color w:val="000000"/>
                <w:sz w:val="20"/>
                <w:szCs w:val="20"/>
              </w:rPr>
              <w:t>8:30 AM – 4:00 PM</w:t>
            </w:r>
          </w:p>
        </w:tc>
      </w:tr>
      <w:tr w:rsidR="00753D5A" w:rsidRPr="009A2591" w14:paraId="17F14D12"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tcPr>
          <w:p w14:paraId="38395C40" w14:textId="1B384E26" w:rsidR="00753D5A" w:rsidDel="00C823B3" w:rsidRDefault="00753D5A" w:rsidP="00753D5A">
            <w:pPr>
              <w:jc w:val="right"/>
              <w:rPr>
                <w:b/>
                <w:bCs/>
                <w:color w:val="000000"/>
                <w:sz w:val="20"/>
                <w:szCs w:val="20"/>
              </w:rPr>
            </w:pPr>
            <w:r>
              <w:rPr>
                <w:b/>
                <w:bCs/>
                <w:color w:val="000000"/>
                <w:sz w:val="20"/>
                <w:szCs w:val="20"/>
              </w:rPr>
              <w:t>Friday, April 28, 2018</w:t>
            </w:r>
          </w:p>
        </w:tc>
        <w:tc>
          <w:tcPr>
            <w:tcW w:w="1053" w:type="dxa"/>
            <w:tcBorders>
              <w:top w:val="nil"/>
              <w:left w:val="nil"/>
              <w:bottom w:val="single" w:sz="8" w:space="0" w:color="auto"/>
              <w:right w:val="single" w:sz="8" w:space="0" w:color="auto"/>
            </w:tcBorders>
            <w:shd w:val="clear" w:color="auto" w:fill="auto"/>
            <w:noWrap/>
            <w:vAlign w:val="center"/>
          </w:tcPr>
          <w:p w14:paraId="0B94C27E" w14:textId="77777777" w:rsidR="00753D5A" w:rsidRPr="00B150A6" w:rsidDel="00C823B3" w:rsidRDefault="00753D5A" w:rsidP="00753D5A">
            <w:pPr>
              <w:rPr>
                <w:b/>
                <w:bCs/>
                <w:i/>
                <w:sz w:val="20"/>
                <w:szCs w:val="20"/>
              </w:rPr>
            </w:pPr>
            <w:r w:rsidRPr="005F6608">
              <w:rPr>
                <w:b/>
                <w:bCs/>
                <w:color w:val="FF0000"/>
                <w:sz w:val="20"/>
                <w:szCs w:val="20"/>
              </w:rPr>
              <w:t>Deadline</w:t>
            </w:r>
          </w:p>
        </w:tc>
        <w:tc>
          <w:tcPr>
            <w:tcW w:w="4437" w:type="dxa"/>
            <w:tcBorders>
              <w:top w:val="nil"/>
              <w:left w:val="nil"/>
              <w:bottom w:val="single" w:sz="8" w:space="0" w:color="auto"/>
              <w:right w:val="single" w:sz="8" w:space="0" w:color="auto"/>
            </w:tcBorders>
            <w:shd w:val="clear" w:color="auto" w:fill="auto"/>
            <w:vAlign w:val="center"/>
          </w:tcPr>
          <w:p w14:paraId="64F61AF0" w14:textId="43F3C787" w:rsidR="00753D5A" w:rsidRPr="00987FCD" w:rsidDel="00C823B3" w:rsidRDefault="00753D5A" w:rsidP="00753D5A">
            <w:pPr>
              <w:rPr>
                <w:b/>
                <w:bCs/>
                <w:color w:val="000000"/>
                <w:sz w:val="20"/>
                <w:szCs w:val="20"/>
              </w:rPr>
            </w:pPr>
            <w:r>
              <w:rPr>
                <w:b/>
                <w:bCs/>
                <w:color w:val="000000"/>
                <w:sz w:val="20"/>
                <w:szCs w:val="20"/>
              </w:rPr>
              <w:t>DUE DATE: CCSP request to extend period to July 31, 2018 – extenuating circumstances ONLY</w:t>
            </w:r>
          </w:p>
        </w:tc>
        <w:tc>
          <w:tcPr>
            <w:tcW w:w="2070" w:type="dxa"/>
            <w:tcBorders>
              <w:top w:val="nil"/>
              <w:left w:val="nil"/>
              <w:bottom w:val="single" w:sz="8" w:space="0" w:color="auto"/>
              <w:right w:val="single" w:sz="8" w:space="0" w:color="auto"/>
            </w:tcBorders>
            <w:shd w:val="clear" w:color="auto" w:fill="auto"/>
            <w:noWrap/>
            <w:vAlign w:val="center"/>
          </w:tcPr>
          <w:p w14:paraId="507447BF" w14:textId="77777777" w:rsidR="00753D5A" w:rsidRDefault="00753D5A" w:rsidP="00753D5A">
            <w:pPr>
              <w:jc w:val="center"/>
              <w:rPr>
                <w:b/>
                <w:bCs/>
                <w:color w:val="000000"/>
                <w:sz w:val="20"/>
                <w:szCs w:val="20"/>
              </w:rPr>
            </w:pPr>
            <w:r>
              <w:rPr>
                <w:b/>
                <w:bCs/>
                <w:color w:val="000000"/>
                <w:sz w:val="20"/>
                <w:szCs w:val="20"/>
              </w:rPr>
              <w:t>11:59 PM</w:t>
            </w:r>
          </w:p>
        </w:tc>
      </w:tr>
      <w:tr w:rsidR="00753D5A" w:rsidRPr="009A2591" w14:paraId="2E618DA9"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488BC9"/>
            <w:noWrap/>
            <w:vAlign w:val="center"/>
            <w:hideMark/>
          </w:tcPr>
          <w:p w14:paraId="1F26677C" w14:textId="77777777" w:rsidR="00753D5A" w:rsidRDefault="00753D5A" w:rsidP="00753D5A">
            <w:pPr>
              <w:jc w:val="right"/>
              <w:rPr>
                <w:b/>
                <w:bCs/>
                <w:color w:val="000000"/>
                <w:sz w:val="20"/>
                <w:szCs w:val="20"/>
              </w:rPr>
            </w:pPr>
            <w:r>
              <w:rPr>
                <w:b/>
                <w:bCs/>
                <w:color w:val="000000"/>
                <w:sz w:val="20"/>
                <w:szCs w:val="20"/>
              </w:rPr>
              <w:t>Friday, May 04, 2018</w:t>
            </w:r>
          </w:p>
        </w:tc>
        <w:tc>
          <w:tcPr>
            <w:tcW w:w="1053" w:type="dxa"/>
            <w:tcBorders>
              <w:top w:val="nil"/>
              <w:left w:val="nil"/>
              <w:bottom w:val="single" w:sz="8" w:space="0" w:color="auto"/>
              <w:right w:val="single" w:sz="8" w:space="0" w:color="auto"/>
            </w:tcBorders>
            <w:shd w:val="clear" w:color="auto" w:fill="488BC9"/>
            <w:noWrap/>
            <w:vAlign w:val="center"/>
            <w:hideMark/>
          </w:tcPr>
          <w:p w14:paraId="1F5CBF83"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488BC9"/>
            <w:vAlign w:val="center"/>
            <w:hideMark/>
          </w:tcPr>
          <w:p w14:paraId="442BD8A9" w14:textId="77777777" w:rsidR="00753D5A" w:rsidRDefault="00753D5A" w:rsidP="00753D5A">
            <w:pPr>
              <w:rPr>
                <w:b/>
                <w:bCs/>
                <w:color w:val="000000"/>
                <w:sz w:val="20"/>
                <w:szCs w:val="20"/>
              </w:rPr>
            </w:pPr>
            <w:r>
              <w:rPr>
                <w:b/>
                <w:bCs/>
                <w:color w:val="000000"/>
                <w:sz w:val="20"/>
                <w:szCs w:val="20"/>
              </w:rPr>
              <w:t>Western Slope Combined Seminar</w:t>
            </w:r>
          </w:p>
        </w:tc>
        <w:tc>
          <w:tcPr>
            <w:tcW w:w="2070" w:type="dxa"/>
            <w:tcBorders>
              <w:top w:val="nil"/>
              <w:left w:val="nil"/>
              <w:bottom w:val="single" w:sz="8" w:space="0" w:color="auto"/>
              <w:right w:val="single" w:sz="8" w:space="0" w:color="auto"/>
            </w:tcBorders>
            <w:shd w:val="clear" w:color="auto" w:fill="488BC9"/>
            <w:noWrap/>
            <w:vAlign w:val="center"/>
            <w:hideMark/>
          </w:tcPr>
          <w:p w14:paraId="61239D97" w14:textId="413560FC" w:rsidR="00753D5A" w:rsidRDefault="00753D5A" w:rsidP="00753D5A">
            <w:pPr>
              <w:jc w:val="center"/>
              <w:rPr>
                <w:b/>
                <w:bCs/>
                <w:color w:val="000000"/>
                <w:sz w:val="20"/>
                <w:szCs w:val="20"/>
              </w:rPr>
            </w:pPr>
            <w:r>
              <w:rPr>
                <w:b/>
                <w:bCs/>
                <w:color w:val="000000"/>
                <w:sz w:val="20"/>
                <w:szCs w:val="20"/>
              </w:rPr>
              <w:t>9:00 AM – 3:00 PM</w:t>
            </w:r>
          </w:p>
        </w:tc>
      </w:tr>
      <w:tr w:rsidR="00753D5A" w14:paraId="19032F22"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FFC846"/>
            <w:noWrap/>
            <w:vAlign w:val="center"/>
            <w:hideMark/>
          </w:tcPr>
          <w:p w14:paraId="6F846422" w14:textId="77777777" w:rsidR="00753D5A" w:rsidRDefault="00753D5A" w:rsidP="00753D5A">
            <w:pPr>
              <w:jc w:val="right"/>
              <w:rPr>
                <w:b/>
                <w:bCs/>
                <w:color w:val="000000"/>
                <w:sz w:val="20"/>
                <w:szCs w:val="20"/>
              </w:rPr>
            </w:pPr>
            <w:r>
              <w:rPr>
                <w:b/>
                <w:bCs/>
                <w:color w:val="000000"/>
                <w:sz w:val="20"/>
                <w:szCs w:val="20"/>
              </w:rPr>
              <w:t>Friday, May 11, 2018</w:t>
            </w:r>
          </w:p>
        </w:tc>
        <w:tc>
          <w:tcPr>
            <w:tcW w:w="1053" w:type="dxa"/>
            <w:tcBorders>
              <w:top w:val="nil"/>
              <w:left w:val="nil"/>
              <w:bottom w:val="single" w:sz="8" w:space="0" w:color="auto"/>
              <w:right w:val="single" w:sz="8" w:space="0" w:color="auto"/>
            </w:tcBorders>
            <w:shd w:val="clear" w:color="auto" w:fill="FFC846"/>
            <w:noWrap/>
            <w:vAlign w:val="center"/>
            <w:hideMark/>
          </w:tcPr>
          <w:p w14:paraId="45026117"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FFC846"/>
            <w:vAlign w:val="center"/>
            <w:hideMark/>
          </w:tcPr>
          <w:p w14:paraId="07538933" w14:textId="77777777" w:rsidR="00753D5A" w:rsidRDefault="00753D5A" w:rsidP="00753D5A">
            <w:pPr>
              <w:rPr>
                <w:b/>
                <w:bCs/>
                <w:color w:val="000000"/>
                <w:sz w:val="20"/>
                <w:szCs w:val="20"/>
              </w:rPr>
            </w:pPr>
            <w:r>
              <w:rPr>
                <w:b/>
                <w:bCs/>
                <w:color w:val="000000"/>
                <w:sz w:val="20"/>
                <w:szCs w:val="20"/>
              </w:rPr>
              <w:t>Business Managers Network Meeting</w:t>
            </w:r>
          </w:p>
        </w:tc>
        <w:tc>
          <w:tcPr>
            <w:tcW w:w="2070" w:type="dxa"/>
            <w:tcBorders>
              <w:top w:val="nil"/>
              <w:left w:val="nil"/>
              <w:bottom w:val="single" w:sz="8" w:space="0" w:color="auto"/>
              <w:right w:val="single" w:sz="8" w:space="0" w:color="auto"/>
            </w:tcBorders>
            <w:shd w:val="clear" w:color="auto" w:fill="FFC846"/>
            <w:noWrap/>
            <w:vAlign w:val="center"/>
            <w:hideMark/>
          </w:tcPr>
          <w:p w14:paraId="2AC314D6" w14:textId="2A62BA1C" w:rsidR="00753D5A" w:rsidRDefault="00753D5A" w:rsidP="00753D5A">
            <w:pPr>
              <w:jc w:val="center"/>
              <w:rPr>
                <w:b/>
                <w:bCs/>
                <w:color w:val="000000"/>
                <w:sz w:val="20"/>
                <w:szCs w:val="20"/>
              </w:rPr>
            </w:pPr>
            <w:r>
              <w:rPr>
                <w:b/>
                <w:bCs/>
                <w:color w:val="000000"/>
                <w:sz w:val="20"/>
                <w:szCs w:val="20"/>
              </w:rPr>
              <w:t>9:00 AM – 3:00 PM</w:t>
            </w:r>
          </w:p>
        </w:tc>
      </w:tr>
      <w:tr w:rsidR="00753D5A" w:rsidRPr="009A2591" w14:paraId="5620DC95"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tcPr>
          <w:p w14:paraId="2A33F994" w14:textId="77777777" w:rsidR="00753D5A" w:rsidRDefault="00753D5A" w:rsidP="00753D5A">
            <w:pPr>
              <w:jc w:val="right"/>
              <w:rPr>
                <w:b/>
                <w:bCs/>
                <w:color w:val="000000"/>
                <w:sz w:val="20"/>
                <w:szCs w:val="20"/>
              </w:rPr>
            </w:pPr>
            <w:r>
              <w:rPr>
                <w:b/>
                <w:bCs/>
                <w:color w:val="000000"/>
                <w:sz w:val="20"/>
                <w:szCs w:val="20"/>
              </w:rPr>
              <w:t>Tuesday, May 15, 2018</w:t>
            </w:r>
          </w:p>
        </w:tc>
        <w:tc>
          <w:tcPr>
            <w:tcW w:w="1053" w:type="dxa"/>
            <w:tcBorders>
              <w:top w:val="nil"/>
              <w:left w:val="nil"/>
              <w:bottom w:val="single" w:sz="8" w:space="0" w:color="auto"/>
              <w:right w:val="single" w:sz="8" w:space="0" w:color="auto"/>
            </w:tcBorders>
            <w:shd w:val="clear" w:color="auto" w:fill="D3CCBC"/>
            <w:noWrap/>
            <w:vAlign w:val="center"/>
          </w:tcPr>
          <w:p w14:paraId="26FA6E85"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D3CCBC"/>
            <w:vAlign w:val="center"/>
          </w:tcPr>
          <w:p w14:paraId="706EB04B" w14:textId="77777777" w:rsidR="00753D5A" w:rsidRDefault="00753D5A" w:rsidP="00753D5A">
            <w:pPr>
              <w:rPr>
                <w:b/>
                <w:bCs/>
                <w:color w:val="000000"/>
                <w:sz w:val="20"/>
                <w:szCs w:val="20"/>
              </w:rPr>
            </w:pPr>
            <w:r>
              <w:rPr>
                <w:b/>
                <w:bCs/>
                <w:color w:val="000000"/>
                <w:sz w:val="20"/>
                <w:szCs w:val="20"/>
              </w:rPr>
              <w:t xml:space="preserve">Topics Based </w:t>
            </w:r>
            <w:r w:rsidRPr="005B40CC">
              <w:rPr>
                <w:b/>
                <w:bCs/>
                <w:color w:val="000000"/>
                <w:sz w:val="20"/>
                <w:szCs w:val="20"/>
              </w:rPr>
              <w:t>Webinar</w:t>
            </w:r>
          </w:p>
        </w:tc>
        <w:tc>
          <w:tcPr>
            <w:tcW w:w="2070" w:type="dxa"/>
            <w:tcBorders>
              <w:top w:val="nil"/>
              <w:left w:val="nil"/>
              <w:bottom w:val="single" w:sz="8" w:space="0" w:color="auto"/>
              <w:right w:val="single" w:sz="8" w:space="0" w:color="auto"/>
            </w:tcBorders>
            <w:shd w:val="clear" w:color="auto" w:fill="D3CCBC"/>
            <w:noWrap/>
            <w:vAlign w:val="center"/>
          </w:tcPr>
          <w:p w14:paraId="616E0E20" w14:textId="5AC471C8" w:rsidR="00753D5A" w:rsidRDefault="00753D5A" w:rsidP="00753D5A">
            <w:pPr>
              <w:jc w:val="center"/>
              <w:rPr>
                <w:b/>
                <w:bCs/>
                <w:color w:val="000000"/>
                <w:sz w:val="20"/>
                <w:szCs w:val="20"/>
              </w:rPr>
            </w:pPr>
            <w:r w:rsidRPr="00D11ABE">
              <w:rPr>
                <w:b/>
                <w:bCs/>
                <w:color w:val="000000"/>
                <w:sz w:val="20"/>
                <w:szCs w:val="20"/>
              </w:rPr>
              <w:t xml:space="preserve">11:00 AM </w:t>
            </w:r>
            <w:r>
              <w:rPr>
                <w:b/>
                <w:bCs/>
                <w:color w:val="000000"/>
                <w:sz w:val="20"/>
                <w:szCs w:val="20"/>
              </w:rPr>
              <w:t xml:space="preserve">– </w:t>
            </w:r>
            <w:r w:rsidRPr="00D11ABE">
              <w:rPr>
                <w:b/>
                <w:bCs/>
                <w:color w:val="000000"/>
                <w:sz w:val="20"/>
                <w:szCs w:val="20"/>
              </w:rPr>
              <w:t>12:30 PM</w:t>
            </w:r>
          </w:p>
        </w:tc>
      </w:tr>
      <w:tr w:rsidR="00753D5A" w:rsidRPr="009A2591" w14:paraId="45C66AD2"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EF7521"/>
            <w:noWrap/>
            <w:vAlign w:val="center"/>
            <w:hideMark/>
          </w:tcPr>
          <w:p w14:paraId="45BB1CBE" w14:textId="77777777" w:rsidR="00753D5A" w:rsidRDefault="00753D5A" w:rsidP="00753D5A">
            <w:pPr>
              <w:jc w:val="right"/>
              <w:rPr>
                <w:b/>
                <w:bCs/>
                <w:color w:val="000000"/>
                <w:sz w:val="20"/>
                <w:szCs w:val="20"/>
              </w:rPr>
            </w:pPr>
            <w:r>
              <w:rPr>
                <w:b/>
                <w:bCs/>
                <w:color w:val="000000"/>
                <w:sz w:val="20"/>
                <w:szCs w:val="20"/>
              </w:rPr>
              <w:t>Friday, May 18, 2018</w:t>
            </w:r>
          </w:p>
        </w:tc>
        <w:tc>
          <w:tcPr>
            <w:tcW w:w="1053" w:type="dxa"/>
            <w:tcBorders>
              <w:top w:val="nil"/>
              <w:left w:val="nil"/>
              <w:bottom w:val="single" w:sz="8" w:space="0" w:color="auto"/>
              <w:right w:val="single" w:sz="8" w:space="0" w:color="auto"/>
            </w:tcBorders>
            <w:shd w:val="clear" w:color="auto" w:fill="EF7521"/>
            <w:noWrap/>
            <w:vAlign w:val="center"/>
            <w:hideMark/>
          </w:tcPr>
          <w:p w14:paraId="364A6BFB"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EF7521"/>
            <w:vAlign w:val="center"/>
            <w:hideMark/>
          </w:tcPr>
          <w:p w14:paraId="601D568C" w14:textId="77777777" w:rsidR="00753D5A" w:rsidRDefault="00753D5A" w:rsidP="00753D5A">
            <w:pPr>
              <w:rPr>
                <w:b/>
                <w:bCs/>
                <w:color w:val="000000"/>
                <w:sz w:val="20"/>
                <w:szCs w:val="20"/>
              </w:rPr>
            </w:pPr>
            <w:r>
              <w:rPr>
                <w:b/>
                <w:bCs/>
                <w:color w:val="000000"/>
                <w:sz w:val="20"/>
                <w:szCs w:val="20"/>
              </w:rPr>
              <w:t>Authorizers Meeting</w:t>
            </w:r>
          </w:p>
        </w:tc>
        <w:tc>
          <w:tcPr>
            <w:tcW w:w="2070" w:type="dxa"/>
            <w:tcBorders>
              <w:top w:val="nil"/>
              <w:left w:val="nil"/>
              <w:bottom w:val="single" w:sz="8" w:space="0" w:color="auto"/>
              <w:right w:val="single" w:sz="8" w:space="0" w:color="auto"/>
            </w:tcBorders>
            <w:shd w:val="clear" w:color="auto" w:fill="EF7521"/>
            <w:noWrap/>
            <w:vAlign w:val="center"/>
            <w:hideMark/>
          </w:tcPr>
          <w:p w14:paraId="608E14F2" w14:textId="0845D2F1" w:rsidR="00753D5A" w:rsidRDefault="00753D5A" w:rsidP="00753D5A">
            <w:pPr>
              <w:jc w:val="center"/>
              <w:rPr>
                <w:b/>
                <w:bCs/>
                <w:color w:val="000000"/>
                <w:sz w:val="20"/>
                <w:szCs w:val="20"/>
              </w:rPr>
            </w:pPr>
            <w:r>
              <w:rPr>
                <w:b/>
                <w:bCs/>
                <w:color w:val="000000"/>
                <w:sz w:val="20"/>
                <w:szCs w:val="20"/>
              </w:rPr>
              <w:t>9:00 AM – 12:00 PM</w:t>
            </w:r>
          </w:p>
        </w:tc>
      </w:tr>
      <w:tr w:rsidR="00753D5A" w:rsidRPr="009A2591" w14:paraId="5051D05C"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D3CCBC"/>
            <w:noWrap/>
            <w:vAlign w:val="center"/>
            <w:hideMark/>
          </w:tcPr>
          <w:p w14:paraId="67FCCB22" w14:textId="77777777" w:rsidR="00753D5A" w:rsidRDefault="00753D5A" w:rsidP="00753D5A">
            <w:pPr>
              <w:jc w:val="right"/>
              <w:rPr>
                <w:b/>
                <w:bCs/>
                <w:color w:val="000000"/>
                <w:sz w:val="20"/>
                <w:szCs w:val="20"/>
              </w:rPr>
            </w:pPr>
            <w:r>
              <w:rPr>
                <w:b/>
                <w:bCs/>
                <w:color w:val="000000"/>
                <w:sz w:val="20"/>
                <w:szCs w:val="20"/>
              </w:rPr>
              <w:t>Friday, June 01, 2018</w:t>
            </w:r>
          </w:p>
        </w:tc>
        <w:tc>
          <w:tcPr>
            <w:tcW w:w="1053" w:type="dxa"/>
            <w:tcBorders>
              <w:top w:val="nil"/>
              <w:left w:val="nil"/>
              <w:bottom w:val="single" w:sz="8" w:space="0" w:color="auto"/>
              <w:right w:val="single" w:sz="8" w:space="0" w:color="auto"/>
            </w:tcBorders>
            <w:shd w:val="clear" w:color="auto" w:fill="D3CCBC"/>
            <w:noWrap/>
            <w:vAlign w:val="center"/>
            <w:hideMark/>
          </w:tcPr>
          <w:p w14:paraId="6809D72D"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D3CCBC"/>
            <w:vAlign w:val="center"/>
            <w:hideMark/>
          </w:tcPr>
          <w:p w14:paraId="5C90D4E7" w14:textId="77777777" w:rsidR="00753D5A" w:rsidRDefault="00753D5A" w:rsidP="00753D5A">
            <w:pPr>
              <w:rPr>
                <w:b/>
                <w:bCs/>
                <w:color w:val="000000"/>
                <w:sz w:val="20"/>
                <w:szCs w:val="20"/>
              </w:rPr>
            </w:pPr>
            <w:r>
              <w:rPr>
                <w:b/>
                <w:bCs/>
                <w:color w:val="000000"/>
                <w:sz w:val="20"/>
                <w:szCs w:val="20"/>
              </w:rPr>
              <w:t>Board Fundamentals</w:t>
            </w:r>
          </w:p>
        </w:tc>
        <w:tc>
          <w:tcPr>
            <w:tcW w:w="2070" w:type="dxa"/>
            <w:tcBorders>
              <w:top w:val="nil"/>
              <w:left w:val="nil"/>
              <w:bottom w:val="single" w:sz="8" w:space="0" w:color="auto"/>
              <w:right w:val="single" w:sz="8" w:space="0" w:color="auto"/>
            </w:tcBorders>
            <w:shd w:val="clear" w:color="auto" w:fill="D3CCBC"/>
            <w:noWrap/>
            <w:vAlign w:val="center"/>
            <w:hideMark/>
          </w:tcPr>
          <w:p w14:paraId="3B448FEA" w14:textId="00599268" w:rsidR="00753D5A" w:rsidRDefault="00753D5A" w:rsidP="00753D5A">
            <w:pPr>
              <w:jc w:val="center"/>
              <w:rPr>
                <w:b/>
                <w:bCs/>
                <w:color w:val="000000"/>
                <w:sz w:val="20"/>
                <w:szCs w:val="20"/>
              </w:rPr>
            </w:pPr>
            <w:r>
              <w:rPr>
                <w:b/>
                <w:bCs/>
                <w:color w:val="000000"/>
                <w:sz w:val="20"/>
                <w:szCs w:val="20"/>
              </w:rPr>
              <w:t>9:00 AM – 2:00 PM</w:t>
            </w:r>
          </w:p>
        </w:tc>
      </w:tr>
      <w:tr w:rsidR="00753D5A" w:rsidRPr="009A2591" w14:paraId="40EF11A1" w14:textId="77777777" w:rsidTr="00E60F34">
        <w:trPr>
          <w:trHeight w:val="288"/>
          <w:jc w:val="center"/>
        </w:trPr>
        <w:tc>
          <w:tcPr>
            <w:tcW w:w="2992" w:type="dxa"/>
            <w:tcBorders>
              <w:top w:val="nil"/>
              <w:left w:val="single" w:sz="8" w:space="0" w:color="auto"/>
              <w:bottom w:val="single" w:sz="8" w:space="0" w:color="auto"/>
              <w:right w:val="single" w:sz="8" w:space="0" w:color="auto"/>
            </w:tcBorders>
            <w:shd w:val="clear" w:color="auto" w:fill="82BC00"/>
            <w:noWrap/>
            <w:vAlign w:val="center"/>
            <w:hideMark/>
          </w:tcPr>
          <w:p w14:paraId="6DB336C8" w14:textId="77777777" w:rsidR="00753D5A" w:rsidRDefault="00753D5A" w:rsidP="00753D5A">
            <w:pPr>
              <w:jc w:val="right"/>
              <w:rPr>
                <w:b/>
                <w:bCs/>
                <w:color w:val="000000"/>
                <w:sz w:val="20"/>
                <w:szCs w:val="20"/>
              </w:rPr>
            </w:pPr>
            <w:r>
              <w:rPr>
                <w:b/>
                <w:bCs/>
                <w:color w:val="000000"/>
                <w:sz w:val="20"/>
                <w:szCs w:val="20"/>
              </w:rPr>
              <w:t>Wednesday, June 06, 2018</w:t>
            </w:r>
          </w:p>
        </w:tc>
        <w:tc>
          <w:tcPr>
            <w:tcW w:w="1053" w:type="dxa"/>
            <w:tcBorders>
              <w:top w:val="nil"/>
              <w:left w:val="nil"/>
              <w:bottom w:val="single" w:sz="8" w:space="0" w:color="auto"/>
              <w:right w:val="single" w:sz="8" w:space="0" w:color="auto"/>
            </w:tcBorders>
            <w:shd w:val="clear" w:color="auto" w:fill="82BC00"/>
            <w:noWrap/>
            <w:vAlign w:val="center"/>
            <w:hideMark/>
          </w:tcPr>
          <w:p w14:paraId="0F497CF0" w14:textId="77777777" w:rsidR="00753D5A" w:rsidRDefault="00753D5A" w:rsidP="00753D5A">
            <w:pPr>
              <w:rPr>
                <w:b/>
                <w:bCs/>
                <w:color w:val="000000"/>
                <w:sz w:val="20"/>
                <w:szCs w:val="20"/>
              </w:rPr>
            </w:pPr>
            <w:r>
              <w:rPr>
                <w:b/>
                <w:bCs/>
                <w:color w:val="000000"/>
                <w:sz w:val="20"/>
                <w:szCs w:val="20"/>
              </w:rPr>
              <w:t>Event</w:t>
            </w:r>
          </w:p>
        </w:tc>
        <w:tc>
          <w:tcPr>
            <w:tcW w:w="4437" w:type="dxa"/>
            <w:tcBorders>
              <w:top w:val="nil"/>
              <w:left w:val="nil"/>
              <w:bottom w:val="single" w:sz="8" w:space="0" w:color="auto"/>
              <w:right w:val="single" w:sz="8" w:space="0" w:color="auto"/>
            </w:tcBorders>
            <w:shd w:val="clear" w:color="auto" w:fill="82BC00"/>
            <w:vAlign w:val="center"/>
            <w:hideMark/>
          </w:tcPr>
          <w:p w14:paraId="114AB46B" w14:textId="77777777" w:rsidR="00753D5A" w:rsidRDefault="00753D5A" w:rsidP="00753D5A">
            <w:pPr>
              <w:rPr>
                <w:b/>
                <w:bCs/>
                <w:color w:val="000000"/>
                <w:sz w:val="20"/>
                <w:szCs w:val="20"/>
              </w:rPr>
            </w:pPr>
            <w:r>
              <w:rPr>
                <w:b/>
                <w:bCs/>
                <w:color w:val="000000"/>
                <w:sz w:val="20"/>
                <w:szCs w:val="20"/>
              </w:rPr>
              <w:t>Administrator Mentoring Cohort Meeting</w:t>
            </w:r>
          </w:p>
        </w:tc>
        <w:tc>
          <w:tcPr>
            <w:tcW w:w="2070" w:type="dxa"/>
            <w:tcBorders>
              <w:top w:val="nil"/>
              <w:left w:val="nil"/>
              <w:bottom w:val="single" w:sz="8" w:space="0" w:color="auto"/>
              <w:right w:val="single" w:sz="8" w:space="0" w:color="auto"/>
            </w:tcBorders>
            <w:shd w:val="clear" w:color="auto" w:fill="82BC00"/>
            <w:noWrap/>
            <w:vAlign w:val="center"/>
            <w:hideMark/>
          </w:tcPr>
          <w:p w14:paraId="79F82D4E" w14:textId="77777777" w:rsidR="00753D5A" w:rsidRDefault="00753D5A" w:rsidP="00753D5A">
            <w:pPr>
              <w:jc w:val="center"/>
              <w:rPr>
                <w:b/>
                <w:bCs/>
                <w:color w:val="000000"/>
                <w:sz w:val="20"/>
                <w:szCs w:val="20"/>
              </w:rPr>
            </w:pPr>
            <w:r>
              <w:rPr>
                <w:b/>
                <w:bCs/>
                <w:color w:val="000000"/>
                <w:sz w:val="20"/>
                <w:szCs w:val="20"/>
              </w:rPr>
              <w:t>8:30 AM – 12:00 PM</w:t>
            </w:r>
          </w:p>
        </w:tc>
      </w:tr>
      <w:tr w:rsidR="00753D5A" w:rsidRPr="009A2591" w14:paraId="1D3A3308" w14:textId="77777777" w:rsidTr="00E60F34">
        <w:trPr>
          <w:trHeight w:val="504"/>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2E8436EA" w14:textId="77777777" w:rsidR="00753D5A" w:rsidRDefault="00753D5A" w:rsidP="00753D5A">
            <w:pPr>
              <w:jc w:val="right"/>
              <w:rPr>
                <w:b/>
                <w:bCs/>
                <w:color w:val="000000"/>
                <w:sz w:val="20"/>
                <w:szCs w:val="20"/>
              </w:rPr>
            </w:pPr>
            <w:r>
              <w:rPr>
                <w:b/>
                <w:bCs/>
                <w:color w:val="000000"/>
                <w:sz w:val="20"/>
                <w:szCs w:val="20"/>
              </w:rPr>
              <w:t>Friday, June 29, 2018</w:t>
            </w:r>
          </w:p>
        </w:tc>
        <w:tc>
          <w:tcPr>
            <w:tcW w:w="1053" w:type="dxa"/>
            <w:tcBorders>
              <w:top w:val="nil"/>
              <w:left w:val="nil"/>
              <w:bottom w:val="single" w:sz="8" w:space="0" w:color="auto"/>
              <w:right w:val="single" w:sz="8" w:space="0" w:color="auto"/>
            </w:tcBorders>
            <w:shd w:val="clear" w:color="auto" w:fill="auto"/>
            <w:noWrap/>
            <w:vAlign w:val="center"/>
            <w:hideMark/>
          </w:tcPr>
          <w:p w14:paraId="213B784A" w14:textId="77777777" w:rsidR="00753D5A" w:rsidRPr="00B150A6" w:rsidRDefault="00753D5A" w:rsidP="00753D5A">
            <w:pPr>
              <w:rPr>
                <w:b/>
                <w:bCs/>
                <w:i/>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hideMark/>
          </w:tcPr>
          <w:p w14:paraId="01827B17" w14:textId="77777777" w:rsidR="00753D5A" w:rsidRPr="00A3544A" w:rsidRDefault="00753D5A" w:rsidP="00753D5A">
            <w:pPr>
              <w:rPr>
                <w:b/>
                <w:bCs/>
                <w:sz w:val="20"/>
                <w:szCs w:val="20"/>
              </w:rPr>
            </w:pPr>
            <w:r w:rsidRPr="005B14DD">
              <w:rPr>
                <w:bCs/>
                <w:i/>
                <w:sz w:val="20"/>
                <w:szCs w:val="20"/>
              </w:rPr>
              <w:t>REMINDER</w:t>
            </w:r>
            <w:r w:rsidRPr="00A3544A">
              <w:rPr>
                <w:b/>
                <w:bCs/>
                <w:sz w:val="20"/>
                <w:szCs w:val="20"/>
              </w:rPr>
              <w:t>: Ensure your waivers to state statutes have been approved</w:t>
            </w:r>
          </w:p>
        </w:tc>
        <w:tc>
          <w:tcPr>
            <w:tcW w:w="2070" w:type="dxa"/>
            <w:tcBorders>
              <w:top w:val="nil"/>
              <w:left w:val="nil"/>
              <w:bottom w:val="single" w:sz="8" w:space="0" w:color="auto"/>
              <w:right w:val="single" w:sz="8" w:space="0" w:color="auto"/>
            </w:tcBorders>
            <w:shd w:val="clear" w:color="auto" w:fill="auto"/>
            <w:noWrap/>
            <w:vAlign w:val="center"/>
            <w:hideMark/>
          </w:tcPr>
          <w:p w14:paraId="05B8CA6C" w14:textId="77777777" w:rsidR="00753D5A" w:rsidRDefault="00753D5A" w:rsidP="00753D5A">
            <w:pPr>
              <w:jc w:val="center"/>
              <w:rPr>
                <w:b/>
                <w:bCs/>
                <w:color w:val="000000"/>
                <w:sz w:val="20"/>
                <w:szCs w:val="20"/>
              </w:rPr>
            </w:pPr>
            <w:r>
              <w:rPr>
                <w:b/>
                <w:bCs/>
                <w:color w:val="000000"/>
                <w:sz w:val="20"/>
                <w:szCs w:val="20"/>
              </w:rPr>
              <w:t> </w:t>
            </w:r>
          </w:p>
        </w:tc>
      </w:tr>
      <w:tr w:rsidR="00753D5A" w:rsidRPr="009A2591" w14:paraId="29BD872B" w14:textId="77777777" w:rsidTr="005955DF">
        <w:trPr>
          <w:trHeight w:val="525"/>
          <w:jc w:val="center"/>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14:paraId="5CC475CE" w14:textId="77777777" w:rsidR="00753D5A" w:rsidRDefault="00753D5A" w:rsidP="00753D5A">
            <w:pPr>
              <w:jc w:val="right"/>
              <w:rPr>
                <w:b/>
                <w:bCs/>
                <w:color w:val="000000"/>
                <w:sz w:val="20"/>
                <w:szCs w:val="20"/>
              </w:rPr>
            </w:pPr>
            <w:r>
              <w:rPr>
                <w:b/>
                <w:bCs/>
                <w:color w:val="000000"/>
                <w:sz w:val="20"/>
                <w:szCs w:val="20"/>
              </w:rPr>
              <w:t>Friday, June 29, 2018</w:t>
            </w:r>
          </w:p>
        </w:tc>
        <w:tc>
          <w:tcPr>
            <w:tcW w:w="1053" w:type="dxa"/>
            <w:tcBorders>
              <w:top w:val="nil"/>
              <w:left w:val="nil"/>
              <w:bottom w:val="single" w:sz="8" w:space="0" w:color="auto"/>
              <w:right w:val="single" w:sz="8" w:space="0" w:color="auto"/>
            </w:tcBorders>
            <w:shd w:val="clear" w:color="auto" w:fill="auto"/>
            <w:noWrap/>
            <w:vAlign w:val="center"/>
            <w:hideMark/>
          </w:tcPr>
          <w:p w14:paraId="77E84DB7" w14:textId="77777777" w:rsidR="00753D5A" w:rsidRPr="00A3544A" w:rsidRDefault="00753D5A" w:rsidP="00753D5A">
            <w:pPr>
              <w:rPr>
                <w:b/>
                <w:bCs/>
                <w:i/>
                <w:color w:val="000000"/>
                <w:sz w:val="20"/>
                <w:szCs w:val="20"/>
              </w:rPr>
            </w:pPr>
            <w:r w:rsidRPr="00B150A6">
              <w:rPr>
                <w:b/>
                <w:bCs/>
                <w:i/>
                <w:sz w:val="20"/>
                <w:szCs w:val="20"/>
              </w:rPr>
              <w:t>Reminder</w:t>
            </w:r>
          </w:p>
        </w:tc>
        <w:tc>
          <w:tcPr>
            <w:tcW w:w="4437" w:type="dxa"/>
            <w:tcBorders>
              <w:top w:val="nil"/>
              <w:left w:val="nil"/>
              <w:bottom w:val="single" w:sz="8" w:space="0" w:color="auto"/>
              <w:right w:val="single" w:sz="8" w:space="0" w:color="auto"/>
            </w:tcBorders>
            <w:shd w:val="clear" w:color="auto" w:fill="auto"/>
            <w:vAlign w:val="center"/>
            <w:hideMark/>
          </w:tcPr>
          <w:p w14:paraId="25FA60F7" w14:textId="2DA12ACC" w:rsidR="00753D5A" w:rsidRDefault="00753D5A" w:rsidP="00753D5A">
            <w:pPr>
              <w:rPr>
                <w:b/>
                <w:bCs/>
                <w:color w:val="000000"/>
                <w:sz w:val="20"/>
                <w:szCs w:val="20"/>
              </w:rPr>
            </w:pPr>
            <w:r w:rsidRPr="00C418BB">
              <w:rPr>
                <w:smallCaps/>
                <w:noProof/>
                <w:spacing w:val="-2"/>
                <w:sz w:val="20"/>
                <w:szCs w:val="20"/>
                <w:lang w:bidi="ar-SA"/>
              </w:rPr>
              <mc:AlternateContent>
                <mc:Choice Requires="wps">
                  <w:drawing>
                    <wp:anchor distT="45720" distB="45720" distL="114300" distR="114300" simplePos="0" relativeHeight="251682816" behindDoc="0" locked="0" layoutInCell="1" allowOverlap="1" wp14:anchorId="1A043522" wp14:editId="7E6F9380">
                      <wp:simplePos x="0" y="0"/>
                      <wp:positionH relativeFrom="column">
                        <wp:posOffset>1521460</wp:posOffset>
                      </wp:positionH>
                      <wp:positionV relativeFrom="paragraph">
                        <wp:posOffset>448945</wp:posOffset>
                      </wp:positionV>
                      <wp:extent cx="1207135" cy="6896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89610"/>
                              </a:xfrm>
                              <a:prstGeom prst="rect">
                                <a:avLst/>
                              </a:prstGeom>
                              <a:noFill/>
                              <a:ln w="9525">
                                <a:noFill/>
                                <a:miter lim="800000"/>
                                <a:headEnd/>
                                <a:tailEnd/>
                              </a:ln>
                            </wps:spPr>
                            <wps:txbx>
                              <w:txbxContent>
                                <w:tbl>
                                  <w:tblPr>
                                    <w:tblStyle w:val="TableGrid"/>
                                    <w:tblW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6E2FCE" w14:paraId="38A9522C" w14:textId="77777777" w:rsidTr="00730D56">
                                    <w:trPr>
                                      <w:trHeight w:val="202"/>
                                    </w:trPr>
                                    <w:tc>
                                      <w:tcPr>
                                        <w:tcW w:w="1795" w:type="dxa"/>
                                        <w:shd w:val="clear" w:color="auto" w:fill="auto"/>
                                      </w:tcPr>
                                      <w:p w14:paraId="0AFA1FF9" w14:textId="77777777" w:rsidR="006E2FCE" w:rsidRPr="00DF05D5" w:rsidRDefault="006E2FCE">
                                        <w:pPr>
                                          <w:rPr>
                                            <w:b/>
                                            <w:sz w:val="18"/>
                                            <w:szCs w:val="18"/>
                                          </w:rPr>
                                        </w:pPr>
                                        <w:r w:rsidRPr="00DF05D5">
                                          <w:rPr>
                                            <w:b/>
                                            <w:sz w:val="18"/>
                                            <w:szCs w:val="18"/>
                                          </w:rPr>
                                          <w:t>Legend:</w:t>
                                        </w:r>
                                      </w:p>
                                    </w:tc>
                                  </w:tr>
                                  <w:tr w:rsidR="006E2FCE" w14:paraId="00AEBD21" w14:textId="77777777" w:rsidTr="00730D56">
                                    <w:trPr>
                                      <w:trHeight w:val="230"/>
                                    </w:trPr>
                                    <w:tc>
                                      <w:tcPr>
                                        <w:tcW w:w="1795" w:type="dxa"/>
                                        <w:shd w:val="clear" w:color="auto" w:fill="8FC6E8"/>
                                        <w:vAlign w:val="center"/>
                                      </w:tcPr>
                                      <w:p w14:paraId="52C23D19" w14:textId="77777777" w:rsidR="006E2FCE" w:rsidRPr="00DF05D5" w:rsidRDefault="006E2FCE" w:rsidP="00730D56">
                                        <w:pPr>
                                          <w:rPr>
                                            <w:b/>
                                            <w:sz w:val="18"/>
                                            <w:szCs w:val="18"/>
                                          </w:rPr>
                                        </w:pPr>
                                        <w:r w:rsidRPr="00DF05D5">
                                          <w:rPr>
                                            <w:b/>
                                            <w:sz w:val="18"/>
                                            <w:szCs w:val="18"/>
                                          </w:rPr>
                                          <w:t xml:space="preserve">CCSP </w:t>
                                        </w:r>
                                        <w:r>
                                          <w:rPr>
                                            <w:b/>
                                            <w:sz w:val="18"/>
                                            <w:szCs w:val="18"/>
                                          </w:rPr>
                                          <w:t>G</w:t>
                                        </w:r>
                                        <w:r w:rsidRPr="00DF05D5">
                                          <w:rPr>
                                            <w:b/>
                                            <w:sz w:val="18"/>
                                            <w:szCs w:val="18"/>
                                          </w:rPr>
                                          <w:t>rant</w:t>
                                        </w:r>
                                      </w:p>
                                    </w:tc>
                                  </w:tr>
                                  <w:tr w:rsidR="006E2FCE" w14:paraId="1DAF922C" w14:textId="77777777" w:rsidTr="00730D56">
                                    <w:trPr>
                                      <w:trHeight w:val="230"/>
                                    </w:trPr>
                                    <w:tc>
                                      <w:tcPr>
                                        <w:tcW w:w="1795" w:type="dxa"/>
                                        <w:shd w:val="clear" w:color="auto" w:fill="EF7521"/>
                                        <w:vAlign w:val="center"/>
                                      </w:tcPr>
                                      <w:p w14:paraId="4A9A54AF" w14:textId="77777777" w:rsidR="006E2FCE" w:rsidRPr="00DF05D5" w:rsidRDefault="006E2FCE" w:rsidP="00730D56">
                                        <w:pPr>
                                          <w:rPr>
                                            <w:b/>
                                            <w:sz w:val="18"/>
                                            <w:szCs w:val="18"/>
                                          </w:rPr>
                                        </w:pPr>
                                        <w:r w:rsidRPr="00DF05D5">
                                          <w:rPr>
                                            <w:b/>
                                            <w:sz w:val="18"/>
                                            <w:szCs w:val="18"/>
                                          </w:rPr>
                                          <w:t>Authorizers</w:t>
                                        </w:r>
                                      </w:p>
                                    </w:tc>
                                  </w:tr>
                                  <w:tr w:rsidR="006E2FCE" w14:paraId="2C0888F8" w14:textId="77777777" w:rsidTr="00730D56">
                                    <w:trPr>
                                      <w:trHeight w:val="216"/>
                                    </w:trPr>
                                    <w:tc>
                                      <w:tcPr>
                                        <w:tcW w:w="1795" w:type="dxa"/>
                                        <w:shd w:val="clear" w:color="auto" w:fill="82BC00"/>
                                        <w:vAlign w:val="center"/>
                                      </w:tcPr>
                                      <w:p w14:paraId="738763B2" w14:textId="77777777" w:rsidR="006E2FCE" w:rsidRPr="00DF05D5" w:rsidRDefault="006E2FCE" w:rsidP="00730D56">
                                        <w:pPr>
                                          <w:rPr>
                                            <w:b/>
                                            <w:sz w:val="18"/>
                                            <w:szCs w:val="18"/>
                                          </w:rPr>
                                        </w:pPr>
                                        <w:r w:rsidRPr="00DF05D5">
                                          <w:rPr>
                                            <w:b/>
                                            <w:sz w:val="18"/>
                                            <w:szCs w:val="18"/>
                                          </w:rPr>
                                          <w:t>Administrators</w:t>
                                        </w:r>
                                      </w:p>
                                    </w:tc>
                                  </w:tr>
                                </w:tbl>
                                <w:p w14:paraId="5E7B5BBF" w14:textId="77777777" w:rsidR="006E2FCE" w:rsidRPr="00C418BB" w:rsidRDefault="006E2FCE" w:rsidP="00DE4C8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43522" id="_x0000_t202" coordsize="21600,21600" o:spt="202" path="m,l,21600r21600,l21600,xe">
                      <v:stroke joinstyle="miter"/>
                      <v:path gradientshapeok="t" o:connecttype="rect"/>
                    </v:shapetype>
                    <v:shape id="_x0000_s1028" type="#_x0000_t202" style="position:absolute;margin-left:119.8pt;margin-top:35.35pt;width:95.05pt;height:54.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" filled="f" stroked="f">
                      <v:textbox>
                        <w:txbxContent>
                          <w:tbl>
                            <w:tblPr>
                              <w:tblStyle w:val="TableGrid"/>
                              <w:tblW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6E2FCE" w14:paraId="38A9522C" w14:textId="77777777" w:rsidTr="00730D56">
                              <w:trPr>
                                <w:trHeight w:val="202"/>
                              </w:trPr>
                              <w:tc>
                                <w:tcPr>
                                  <w:tcW w:w="1795" w:type="dxa"/>
                                  <w:shd w:val="clear" w:color="auto" w:fill="auto"/>
                                </w:tcPr>
                                <w:p w14:paraId="0AFA1FF9" w14:textId="77777777" w:rsidR="006E2FCE" w:rsidRPr="00DF05D5" w:rsidRDefault="006E2FCE">
                                  <w:pPr>
                                    <w:rPr>
                                      <w:b/>
                                      <w:sz w:val="18"/>
                                      <w:szCs w:val="18"/>
                                    </w:rPr>
                                  </w:pPr>
                                  <w:r w:rsidRPr="00DF05D5">
                                    <w:rPr>
                                      <w:b/>
                                      <w:sz w:val="18"/>
                                      <w:szCs w:val="18"/>
                                    </w:rPr>
                                    <w:t>Legend:</w:t>
                                  </w:r>
                                </w:p>
                              </w:tc>
                            </w:tr>
                            <w:tr w:rsidR="006E2FCE" w14:paraId="00AEBD21" w14:textId="77777777" w:rsidTr="00730D56">
                              <w:trPr>
                                <w:trHeight w:val="230"/>
                              </w:trPr>
                              <w:tc>
                                <w:tcPr>
                                  <w:tcW w:w="1795" w:type="dxa"/>
                                  <w:shd w:val="clear" w:color="auto" w:fill="8FC6E8"/>
                                  <w:vAlign w:val="center"/>
                                </w:tcPr>
                                <w:p w14:paraId="52C23D19" w14:textId="77777777" w:rsidR="006E2FCE" w:rsidRPr="00DF05D5" w:rsidRDefault="006E2FCE" w:rsidP="00730D56">
                                  <w:pPr>
                                    <w:rPr>
                                      <w:b/>
                                      <w:sz w:val="18"/>
                                      <w:szCs w:val="18"/>
                                    </w:rPr>
                                  </w:pPr>
                                  <w:r w:rsidRPr="00DF05D5">
                                    <w:rPr>
                                      <w:b/>
                                      <w:sz w:val="18"/>
                                      <w:szCs w:val="18"/>
                                    </w:rPr>
                                    <w:t xml:space="preserve">CCSP </w:t>
                                  </w:r>
                                  <w:r>
                                    <w:rPr>
                                      <w:b/>
                                      <w:sz w:val="18"/>
                                      <w:szCs w:val="18"/>
                                    </w:rPr>
                                    <w:t>G</w:t>
                                  </w:r>
                                  <w:r w:rsidRPr="00DF05D5">
                                    <w:rPr>
                                      <w:b/>
                                      <w:sz w:val="18"/>
                                      <w:szCs w:val="18"/>
                                    </w:rPr>
                                    <w:t>rant</w:t>
                                  </w:r>
                                </w:p>
                              </w:tc>
                            </w:tr>
                            <w:tr w:rsidR="006E2FCE" w14:paraId="1DAF922C" w14:textId="77777777" w:rsidTr="00730D56">
                              <w:trPr>
                                <w:trHeight w:val="230"/>
                              </w:trPr>
                              <w:tc>
                                <w:tcPr>
                                  <w:tcW w:w="1795" w:type="dxa"/>
                                  <w:shd w:val="clear" w:color="auto" w:fill="EF7521"/>
                                  <w:vAlign w:val="center"/>
                                </w:tcPr>
                                <w:p w14:paraId="4A9A54AF" w14:textId="77777777" w:rsidR="006E2FCE" w:rsidRPr="00DF05D5" w:rsidRDefault="006E2FCE" w:rsidP="00730D56">
                                  <w:pPr>
                                    <w:rPr>
                                      <w:b/>
                                      <w:sz w:val="18"/>
                                      <w:szCs w:val="18"/>
                                    </w:rPr>
                                  </w:pPr>
                                  <w:r w:rsidRPr="00DF05D5">
                                    <w:rPr>
                                      <w:b/>
                                      <w:sz w:val="18"/>
                                      <w:szCs w:val="18"/>
                                    </w:rPr>
                                    <w:t>Authorizers</w:t>
                                  </w:r>
                                </w:p>
                              </w:tc>
                            </w:tr>
                            <w:tr w:rsidR="006E2FCE" w14:paraId="2C0888F8" w14:textId="77777777" w:rsidTr="00730D56">
                              <w:trPr>
                                <w:trHeight w:val="216"/>
                              </w:trPr>
                              <w:tc>
                                <w:tcPr>
                                  <w:tcW w:w="1795" w:type="dxa"/>
                                  <w:shd w:val="clear" w:color="auto" w:fill="82BC00"/>
                                  <w:vAlign w:val="center"/>
                                </w:tcPr>
                                <w:p w14:paraId="738763B2" w14:textId="77777777" w:rsidR="006E2FCE" w:rsidRPr="00DF05D5" w:rsidRDefault="006E2FCE" w:rsidP="00730D56">
                                  <w:pPr>
                                    <w:rPr>
                                      <w:b/>
                                      <w:sz w:val="18"/>
                                      <w:szCs w:val="18"/>
                                    </w:rPr>
                                  </w:pPr>
                                  <w:r w:rsidRPr="00DF05D5">
                                    <w:rPr>
                                      <w:b/>
                                      <w:sz w:val="18"/>
                                      <w:szCs w:val="18"/>
                                    </w:rPr>
                                    <w:t>Administrators</w:t>
                                  </w:r>
                                </w:p>
                              </w:tc>
                            </w:tr>
                          </w:tbl>
                          <w:p w14:paraId="5E7B5BBF" w14:textId="77777777" w:rsidR="006E2FCE" w:rsidRPr="00C418BB" w:rsidRDefault="006E2FCE" w:rsidP="00DE4C85">
                            <w:pPr>
                              <w:rPr>
                                <w:sz w:val="18"/>
                                <w:szCs w:val="18"/>
                              </w:rPr>
                            </w:pPr>
                          </w:p>
                        </w:txbxContent>
                      </v:textbox>
                    </v:shape>
                  </w:pict>
                </mc:Fallback>
              </mc:AlternateContent>
            </w:r>
            <w:r w:rsidRPr="00C418BB">
              <w:rPr>
                <w:smallCaps/>
                <w:noProof/>
                <w:spacing w:val="-2"/>
                <w:sz w:val="20"/>
                <w:szCs w:val="20"/>
                <w:lang w:bidi="ar-SA"/>
              </w:rPr>
              <mc:AlternateContent>
                <mc:Choice Requires="wps">
                  <w:drawing>
                    <wp:anchor distT="45720" distB="45720" distL="114300" distR="114300" simplePos="0" relativeHeight="251683840" behindDoc="0" locked="0" layoutInCell="1" allowOverlap="1" wp14:anchorId="2754930C" wp14:editId="723C7F18">
                      <wp:simplePos x="0" y="0"/>
                      <wp:positionH relativeFrom="column">
                        <wp:posOffset>2757170</wp:posOffset>
                      </wp:positionH>
                      <wp:positionV relativeFrom="paragraph">
                        <wp:posOffset>434340</wp:posOffset>
                      </wp:positionV>
                      <wp:extent cx="1207135" cy="7366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36600"/>
                              </a:xfrm>
                              <a:prstGeom prst="rect">
                                <a:avLst/>
                              </a:prstGeom>
                              <a:noFill/>
                              <a:ln w="9525">
                                <a:noFill/>
                                <a:miter lim="800000"/>
                                <a:headEnd/>
                                <a:tailEnd/>
                              </a:ln>
                            </wps:spPr>
                            <wps:txbx>
                              <w:txbxContent>
                                <w:tbl>
                                  <w:tblPr>
                                    <w:tblStyle w:val="TableGrid"/>
                                    <w:tblW w:w="18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6E2FCE" w14:paraId="35BE8BE5" w14:textId="77777777" w:rsidTr="00730D56">
                                    <w:trPr>
                                      <w:trHeight w:val="230"/>
                                    </w:trPr>
                                    <w:tc>
                                      <w:tcPr>
                                        <w:tcW w:w="1890" w:type="dxa"/>
                                        <w:shd w:val="clear" w:color="auto" w:fill="auto"/>
                                      </w:tcPr>
                                      <w:p w14:paraId="43087007" w14:textId="77777777" w:rsidR="006E2FCE" w:rsidRDefault="006E2FCE" w:rsidP="00730D56">
                                        <w:pPr>
                                          <w:rPr>
                                            <w:sz w:val="18"/>
                                            <w:szCs w:val="18"/>
                                          </w:rPr>
                                        </w:pPr>
                                      </w:p>
                                    </w:tc>
                                  </w:tr>
                                  <w:tr w:rsidR="006E2FCE" w14:paraId="0C1B1121" w14:textId="77777777" w:rsidTr="00730D56">
                                    <w:trPr>
                                      <w:trHeight w:val="230"/>
                                    </w:trPr>
                                    <w:tc>
                                      <w:tcPr>
                                        <w:tcW w:w="1890" w:type="dxa"/>
                                        <w:shd w:val="clear" w:color="auto" w:fill="FFC846"/>
                                        <w:vAlign w:val="center"/>
                                      </w:tcPr>
                                      <w:p w14:paraId="6A099160" w14:textId="77777777" w:rsidR="006E2FCE" w:rsidRPr="00DF05D5" w:rsidRDefault="006E2FCE" w:rsidP="00730D56">
                                        <w:pPr>
                                          <w:rPr>
                                            <w:b/>
                                            <w:sz w:val="18"/>
                                            <w:szCs w:val="18"/>
                                          </w:rPr>
                                        </w:pPr>
                                        <w:r w:rsidRPr="00DF05D5">
                                          <w:rPr>
                                            <w:b/>
                                            <w:sz w:val="18"/>
                                            <w:szCs w:val="18"/>
                                          </w:rPr>
                                          <w:t>Business Office</w:t>
                                        </w:r>
                                      </w:p>
                                    </w:tc>
                                  </w:tr>
                                  <w:tr w:rsidR="006E2FCE" w14:paraId="3CB8BB0C" w14:textId="77777777" w:rsidTr="00730D56">
                                    <w:trPr>
                                      <w:trHeight w:val="230"/>
                                    </w:trPr>
                                    <w:tc>
                                      <w:tcPr>
                                        <w:tcW w:w="1890" w:type="dxa"/>
                                        <w:shd w:val="clear" w:color="auto" w:fill="D3CCBC"/>
                                        <w:vAlign w:val="center"/>
                                      </w:tcPr>
                                      <w:p w14:paraId="056CDF21" w14:textId="77777777" w:rsidR="006E2FCE" w:rsidRPr="00DF05D5" w:rsidRDefault="006E2FCE" w:rsidP="00730D56">
                                        <w:pPr>
                                          <w:rPr>
                                            <w:b/>
                                            <w:sz w:val="18"/>
                                            <w:szCs w:val="18"/>
                                          </w:rPr>
                                        </w:pPr>
                                        <w:r w:rsidRPr="00DF05D5">
                                          <w:rPr>
                                            <w:b/>
                                            <w:sz w:val="18"/>
                                            <w:szCs w:val="18"/>
                                          </w:rPr>
                                          <w:t>Governing Board</w:t>
                                        </w:r>
                                      </w:p>
                                    </w:tc>
                                  </w:tr>
                                  <w:tr w:rsidR="006E2FCE" w14:paraId="2F304231" w14:textId="77777777" w:rsidTr="00730D56">
                                    <w:trPr>
                                      <w:trHeight w:val="230"/>
                                    </w:trPr>
                                    <w:tc>
                                      <w:tcPr>
                                        <w:tcW w:w="1890" w:type="dxa"/>
                                        <w:shd w:val="clear" w:color="auto" w:fill="488BC9"/>
                                        <w:vAlign w:val="center"/>
                                      </w:tcPr>
                                      <w:p w14:paraId="15EC8ED5" w14:textId="77777777" w:rsidR="006E2FCE" w:rsidRPr="00DF05D5" w:rsidRDefault="006E2FCE" w:rsidP="00730D56">
                                        <w:pPr>
                                          <w:rPr>
                                            <w:b/>
                                            <w:sz w:val="18"/>
                                            <w:szCs w:val="18"/>
                                          </w:rPr>
                                        </w:pPr>
                                        <w:r>
                                          <w:rPr>
                                            <w:b/>
                                            <w:sz w:val="18"/>
                                            <w:szCs w:val="18"/>
                                          </w:rPr>
                                          <w:t>Extra</w:t>
                                        </w:r>
                                      </w:p>
                                    </w:tc>
                                  </w:tr>
                                </w:tbl>
                                <w:p w14:paraId="69683035" w14:textId="77777777" w:rsidR="006E2FCE" w:rsidRDefault="006E2FCE" w:rsidP="00DE4C8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4930C" id="_x0000_s1029" type="#_x0000_t202" style="position:absolute;margin-left:217.1pt;margin-top:34.2pt;width:95.05pt;height:5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" filled="f" stroked="f">
                      <v:textbox>
                        <w:txbxContent>
                          <w:tbl>
                            <w:tblPr>
                              <w:tblStyle w:val="TableGrid"/>
                              <w:tblW w:w="18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6E2FCE" w14:paraId="35BE8BE5" w14:textId="77777777" w:rsidTr="00730D56">
                              <w:trPr>
                                <w:trHeight w:val="230"/>
                              </w:trPr>
                              <w:tc>
                                <w:tcPr>
                                  <w:tcW w:w="1890" w:type="dxa"/>
                                  <w:shd w:val="clear" w:color="auto" w:fill="auto"/>
                                </w:tcPr>
                                <w:p w14:paraId="43087007" w14:textId="77777777" w:rsidR="006E2FCE" w:rsidRDefault="006E2FCE" w:rsidP="00730D56">
                                  <w:pPr>
                                    <w:rPr>
                                      <w:sz w:val="18"/>
                                      <w:szCs w:val="18"/>
                                    </w:rPr>
                                  </w:pPr>
                                </w:p>
                              </w:tc>
                            </w:tr>
                            <w:tr w:rsidR="006E2FCE" w14:paraId="0C1B1121" w14:textId="77777777" w:rsidTr="00730D56">
                              <w:trPr>
                                <w:trHeight w:val="230"/>
                              </w:trPr>
                              <w:tc>
                                <w:tcPr>
                                  <w:tcW w:w="1890" w:type="dxa"/>
                                  <w:shd w:val="clear" w:color="auto" w:fill="FFC846"/>
                                  <w:vAlign w:val="center"/>
                                </w:tcPr>
                                <w:p w14:paraId="6A099160" w14:textId="77777777" w:rsidR="006E2FCE" w:rsidRPr="00DF05D5" w:rsidRDefault="006E2FCE" w:rsidP="00730D56">
                                  <w:pPr>
                                    <w:rPr>
                                      <w:b/>
                                      <w:sz w:val="18"/>
                                      <w:szCs w:val="18"/>
                                    </w:rPr>
                                  </w:pPr>
                                  <w:r w:rsidRPr="00DF05D5">
                                    <w:rPr>
                                      <w:b/>
                                      <w:sz w:val="18"/>
                                      <w:szCs w:val="18"/>
                                    </w:rPr>
                                    <w:t>Business Office</w:t>
                                  </w:r>
                                </w:p>
                              </w:tc>
                            </w:tr>
                            <w:tr w:rsidR="006E2FCE" w14:paraId="3CB8BB0C" w14:textId="77777777" w:rsidTr="00730D56">
                              <w:trPr>
                                <w:trHeight w:val="230"/>
                              </w:trPr>
                              <w:tc>
                                <w:tcPr>
                                  <w:tcW w:w="1890" w:type="dxa"/>
                                  <w:shd w:val="clear" w:color="auto" w:fill="D3CCBC"/>
                                  <w:vAlign w:val="center"/>
                                </w:tcPr>
                                <w:p w14:paraId="056CDF21" w14:textId="77777777" w:rsidR="006E2FCE" w:rsidRPr="00DF05D5" w:rsidRDefault="006E2FCE" w:rsidP="00730D56">
                                  <w:pPr>
                                    <w:rPr>
                                      <w:b/>
                                      <w:sz w:val="18"/>
                                      <w:szCs w:val="18"/>
                                    </w:rPr>
                                  </w:pPr>
                                  <w:r w:rsidRPr="00DF05D5">
                                    <w:rPr>
                                      <w:b/>
                                      <w:sz w:val="18"/>
                                      <w:szCs w:val="18"/>
                                    </w:rPr>
                                    <w:t>Governing Board</w:t>
                                  </w:r>
                                </w:p>
                              </w:tc>
                            </w:tr>
                            <w:tr w:rsidR="006E2FCE" w14:paraId="2F304231" w14:textId="77777777" w:rsidTr="00730D56">
                              <w:trPr>
                                <w:trHeight w:val="230"/>
                              </w:trPr>
                              <w:tc>
                                <w:tcPr>
                                  <w:tcW w:w="1890" w:type="dxa"/>
                                  <w:shd w:val="clear" w:color="auto" w:fill="488BC9"/>
                                  <w:vAlign w:val="center"/>
                                </w:tcPr>
                                <w:p w14:paraId="15EC8ED5" w14:textId="77777777" w:rsidR="006E2FCE" w:rsidRPr="00DF05D5" w:rsidRDefault="006E2FCE" w:rsidP="00730D56">
                                  <w:pPr>
                                    <w:rPr>
                                      <w:b/>
                                      <w:sz w:val="18"/>
                                      <w:szCs w:val="18"/>
                                    </w:rPr>
                                  </w:pPr>
                                  <w:r>
                                    <w:rPr>
                                      <w:b/>
                                      <w:sz w:val="18"/>
                                      <w:szCs w:val="18"/>
                                    </w:rPr>
                                    <w:t>Extra</w:t>
                                  </w:r>
                                </w:p>
                              </w:tc>
                            </w:tr>
                          </w:tbl>
                          <w:p w14:paraId="69683035" w14:textId="77777777" w:rsidR="006E2FCE" w:rsidRDefault="006E2FCE" w:rsidP="00DE4C85">
                            <w:pPr>
                              <w:rPr>
                                <w:sz w:val="18"/>
                                <w:szCs w:val="18"/>
                              </w:rPr>
                            </w:pPr>
                          </w:p>
                        </w:txbxContent>
                      </v:textbox>
                    </v:shape>
                  </w:pict>
                </mc:Fallback>
              </mc:AlternateContent>
            </w:r>
            <w:r w:rsidRPr="005B14DD">
              <w:rPr>
                <w:bCs/>
                <w:i/>
                <w:sz w:val="20"/>
                <w:szCs w:val="20"/>
              </w:rPr>
              <w:t>REMINDER</w:t>
            </w:r>
            <w:r>
              <w:rPr>
                <w:b/>
                <w:bCs/>
                <w:color w:val="000000"/>
                <w:sz w:val="20"/>
                <w:szCs w:val="20"/>
              </w:rPr>
              <w:t xml:space="preserve">: End of fiscal year for all grants </w:t>
            </w:r>
            <w:r>
              <w:rPr>
                <w:color w:val="000000"/>
                <w:sz w:val="20"/>
                <w:szCs w:val="20"/>
              </w:rPr>
              <w:t>(all grant funds must be obligated; all technical assistance requirements completed)</w:t>
            </w:r>
          </w:p>
        </w:tc>
        <w:tc>
          <w:tcPr>
            <w:tcW w:w="2070" w:type="dxa"/>
            <w:tcBorders>
              <w:top w:val="nil"/>
              <w:left w:val="nil"/>
              <w:bottom w:val="single" w:sz="8" w:space="0" w:color="auto"/>
              <w:right w:val="single" w:sz="8" w:space="0" w:color="auto"/>
            </w:tcBorders>
            <w:shd w:val="clear" w:color="auto" w:fill="auto"/>
            <w:noWrap/>
            <w:vAlign w:val="center"/>
            <w:hideMark/>
          </w:tcPr>
          <w:p w14:paraId="1166A466" w14:textId="50F755A0" w:rsidR="00753D5A" w:rsidRDefault="00753D5A" w:rsidP="00753D5A">
            <w:pPr>
              <w:jc w:val="center"/>
              <w:rPr>
                <w:b/>
                <w:bCs/>
                <w:color w:val="000000"/>
                <w:sz w:val="20"/>
                <w:szCs w:val="20"/>
              </w:rPr>
            </w:pPr>
            <w:r>
              <w:rPr>
                <w:b/>
                <w:bCs/>
                <w:color w:val="000000"/>
                <w:sz w:val="20"/>
                <w:szCs w:val="20"/>
              </w:rPr>
              <w:t> </w:t>
            </w:r>
          </w:p>
        </w:tc>
      </w:tr>
    </w:tbl>
    <w:p w14:paraId="66F7333E" w14:textId="3B9F0D8D" w:rsidR="00171C27" w:rsidRDefault="00171C27" w:rsidP="00171C27">
      <w:pPr>
        <w:rPr>
          <w:color w:val="000000"/>
        </w:rPr>
      </w:pPr>
    </w:p>
    <w:p w14:paraId="3475BB53" w14:textId="77FA3F3D" w:rsidR="00171C27" w:rsidRPr="00F36ECF" w:rsidRDefault="00171C27" w:rsidP="00171C27">
      <w:pPr>
        <w:rPr>
          <w:b/>
          <w:color w:val="DC6138"/>
        </w:rPr>
      </w:pPr>
      <w:r w:rsidRPr="000F1BA1">
        <w:rPr>
          <w:color w:val="000000"/>
          <w:sz w:val="20"/>
          <w:szCs w:val="20"/>
        </w:rPr>
        <w:t xml:space="preserve">Grant calendar updates can be found </w:t>
      </w:r>
      <w:r w:rsidR="00DE4C85">
        <w:rPr>
          <w:color w:val="000000"/>
          <w:sz w:val="20"/>
          <w:szCs w:val="20"/>
        </w:rPr>
        <w:t xml:space="preserve">on the </w:t>
      </w:r>
      <w:hyperlink r:id="rId12" w:history="1">
        <w:r w:rsidR="00DE4C85" w:rsidRPr="00DE4C85">
          <w:rPr>
            <w:rStyle w:val="Hyperlink"/>
            <w:sz w:val="20"/>
            <w:szCs w:val="20"/>
          </w:rPr>
          <w:t>CDE website</w:t>
        </w:r>
      </w:hyperlink>
    </w:p>
    <w:p w14:paraId="51B4DC9B" w14:textId="77777777" w:rsidR="00171C27" w:rsidRPr="000F1BA1" w:rsidRDefault="00DE4C85" w:rsidP="00171C27">
      <w:pPr>
        <w:rPr>
          <w:smallCaps/>
          <w:spacing w:val="-2"/>
          <w:sz w:val="20"/>
          <w:szCs w:val="20"/>
        </w:rPr>
        <w:sectPr w:rsidR="00171C27" w:rsidRPr="000F1BA1" w:rsidSect="00AC0A5E">
          <w:pgSz w:w="12240" w:h="15840" w:code="1"/>
          <w:pgMar w:top="1080" w:right="1080" w:bottom="1440" w:left="1080" w:header="720" w:footer="432" w:gutter="0"/>
          <w:pgNumType w:start="2"/>
          <w:cols w:space="720"/>
          <w:titlePg/>
          <w:docGrid w:linePitch="360"/>
        </w:sectPr>
      </w:pPr>
      <w:r w:rsidRPr="000F1BA1">
        <w:rPr>
          <w:sz w:val="20"/>
          <w:szCs w:val="20"/>
        </w:rPr>
        <w:t>CDE</w:t>
      </w:r>
      <w:r w:rsidR="00171C27" w:rsidRPr="000F1BA1">
        <w:rPr>
          <w:sz w:val="20"/>
          <w:szCs w:val="20"/>
        </w:rPr>
        <w:t xml:space="preserve"> Schools of Choice can be contacted at </w:t>
      </w:r>
      <w:hyperlink r:id="rId13" w:history="1">
        <w:r w:rsidR="00171C27" w:rsidRPr="000F1BA1">
          <w:rPr>
            <w:rStyle w:val="Hyperlink"/>
            <w:sz w:val="20"/>
            <w:szCs w:val="20"/>
          </w:rPr>
          <w:t>SOC@cde.state.co.us</w:t>
        </w:r>
      </w:hyperlink>
      <w:r w:rsidR="00171C27" w:rsidRPr="000F1BA1">
        <w:rPr>
          <w:sz w:val="20"/>
          <w:szCs w:val="20"/>
        </w:rPr>
        <w:t xml:space="preserve">. </w:t>
      </w:r>
    </w:p>
    <w:p w14:paraId="227FF79C" w14:textId="77777777" w:rsidR="00171C27" w:rsidRPr="00166F34" w:rsidRDefault="00171C27" w:rsidP="00171C27">
      <w:pPr>
        <w:pStyle w:val="Heading1"/>
        <w:rPr>
          <w:smallCaps w:val="0"/>
          <w:spacing w:val="0"/>
          <w:sz w:val="28"/>
          <w:szCs w:val="28"/>
        </w:rPr>
      </w:pPr>
      <w:bookmarkStart w:id="24" w:name="_Toc236109745"/>
      <w:bookmarkStart w:id="25" w:name="_Toc326685023"/>
      <w:bookmarkStart w:id="26" w:name="_Toc327190863"/>
      <w:bookmarkStart w:id="27" w:name="_Toc327191010"/>
      <w:bookmarkStart w:id="28" w:name="_Toc327192074"/>
      <w:bookmarkStart w:id="29" w:name="_Toc425178963"/>
      <w:bookmarkStart w:id="30" w:name="_Toc427589096"/>
      <w:bookmarkStart w:id="31" w:name="_Toc485131609"/>
      <w:bookmarkStart w:id="32" w:name="_Toc488847614"/>
      <w:bookmarkStart w:id="33" w:name="_Toc488848069"/>
      <w:bookmarkStart w:id="34" w:name="_Toc327190876"/>
      <w:bookmarkStart w:id="35" w:name="_Toc425178977"/>
      <w:bookmarkEnd w:id="14"/>
      <w:r w:rsidRPr="00166F34">
        <w:rPr>
          <w:smallCaps w:val="0"/>
          <w:spacing w:val="0"/>
          <w:sz w:val="28"/>
          <w:szCs w:val="28"/>
        </w:rPr>
        <w:lastRenderedPageBreak/>
        <w:t>Colorado Charter Schools Program</w:t>
      </w:r>
      <w:bookmarkEnd w:id="24"/>
      <w:r w:rsidRPr="00166F34">
        <w:rPr>
          <w:smallCaps w:val="0"/>
          <w:spacing w:val="0"/>
          <w:sz w:val="28"/>
          <w:szCs w:val="28"/>
        </w:rPr>
        <w:t xml:space="preserve"> Grant</w:t>
      </w:r>
      <w:bookmarkEnd w:id="25"/>
      <w:bookmarkEnd w:id="26"/>
      <w:bookmarkEnd w:id="27"/>
      <w:bookmarkEnd w:id="28"/>
      <w:bookmarkEnd w:id="29"/>
      <w:bookmarkEnd w:id="30"/>
      <w:bookmarkEnd w:id="31"/>
      <w:bookmarkEnd w:id="32"/>
      <w:bookmarkEnd w:id="33"/>
    </w:p>
    <w:p w14:paraId="224AD239" w14:textId="08CDF410" w:rsidR="00171C27" w:rsidRPr="00E758FE" w:rsidRDefault="00171C27" w:rsidP="00171C27">
      <w:pPr>
        <w:pStyle w:val="Heading1"/>
        <w:rPr>
          <w:smallCaps w:val="0"/>
          <w:spacing w:val="0"/>
          <w:sz w:val="28"/>
          <w:szCs w:val="28"/>
          <w:lang w:val="en-US"/>
        </w:rPr>
      </w:pPr>
      <w:bookmarkStart w:id="36" w:name="_Toc326685024"/>
      <w:bookmarkStart w:id="37" w:name="_Toc327190864"/>
      <w:bookmarkStart w:id="38" w:name="_Toc327191011"/>
      <w:bookmarkStart w:id="39" w:name="_Toc327192075"/>
      <w:bookmarkStart w:id="40" w:name="_Toc327192687"/>
      <w:bookmarkStart w:id="41" w:name="_Toc365015204"/>
      <w:bookmarkStart w:id="42" w:name="_Toc387328093"/>
      <w:bookmarkStart w:id="43" w:name="_Toc425178964"/>
      <w:bookmarkStart w:id="44" w:name="_Toc427589097"/>
      <w:bookmarkStart w:id="45" w:name="_Toc485131610"/>
      <w:bookmarkStart w:id="46" w:name="_Toc488847615"/>
      <w:bookmarkStart w:id="47" w:name="_Toc488848070"/>
      <w:r w:rsidRPr="00166F34">
        <w:rPr>
          <w:smallCaps w:val="0"/>
          <w:spacing w:val="0"/>
          <w:sz w:val="28"/>
          <w:szCs w:val="28"/>
        </w:rPr>
        <w:t>201</w:t>
      </w:r>
      <w:r w:rsidR="00D01BCA">
        <w:rPr>
          <w:smallCaps w:val="0"/>
          <w:spacing w:val="0"/>
          <w:sz w:val="28"/>
          <w:szCs w:val="28"/>
          <w:lang w:val="en-US"/>
        </w:rPr>
        <w:t>7</w:t>
      </w:r>
      <w:r w:rsidRPr="00166F34">
        <w:rPr>
          <w:smallCaps w:val="0"/>
          <w:spacing w:val="0"/>
          <w:sz w:val="28"/>
          <w:szCs w:val="28"/>
        </w:rPr>
        <w:t>-</w:t>
      </w:r>
      <w:bookmarkEnd w:id="36"/>
      <w:bookmarkEnd w:id="37"/>
      <w:bookmarkEnd w:id="38"/>
      <w:bookmarkEnd w:id="39"/>
      <w:bookmarkEnd w:id="40"/>
      <w:r w:rsidRPr="00166F34">
        <w:rPr>
          <w:smallCaps w:val="0"/>
          <w:spacing w:val="0"/>
          <w:sz w:val="28"/>
          <w:szCs w:val="28"/>
        </w:rPr>
        <w:t>1</w:t>
      </w:r>
      <w:bookmarkEnd w:id="41"/>
      <w:bookmarkEnd w:id="42"/>
      <w:bookmarkEnd w:id="43"/>
      <w:bookmarkEnd w:id="44"/>
      <w:r w:rsidR="00D01BCA">
        <w:rPr>
          <w:smallCaps w:val="0"/>
          <w:spacing w:val="0"/>
          <w:sz w:val="28"/>
          <w:szCs w:val="28"/>
          <w:lang w:val="en-US"/>
        </w:rPr>
        <w:t>8</w:t>
      </w:r>
      <w:bookmarkEnd w:id="45"/>
      <w:bookmarkEnd w:id="46"/>
      <w:bookmarkEnd w:id="47"/>
    </w:p>
    <w:p w14:paraId="2B6F912D" w14:textId="77777777" w:rsidR="00171C27" w:rsidRPr="00AB69EC" w:rsidRDefault="00171C27" w:rsidP="00171C27">
      <w:pPr>
        <w:rPr>
          <w:sz w:val="16"/>
          <w:szCs w:val="16"/>
        </w:rPr>
      </w:pPr>
    </w:p>
    <w:p w14:paraId="72213539" w14:textId="77777777" w:rsidR="00171C27" w:rsidRPr="00E317BB" w:rsidRDefault="00171C27" w:rsidP="00171C27">
      <w:pPr>
        <w:pStyle w:val="Heading2"/>
      </w:pPr>
      <w:bookmarkStart w:id="48" w:name="_Toc327190865"/>
      <w:bookmarkStart w:id="49" w:name="_Toc425178965"/>
      <w:bookmarkStart w:id="50" w:name="_Toc427589098"/>
      <w:bookmarkStart w:id="51" w:name="_Toc488848071"/>
      <w:r w:rsidRPr="00E317BB">
        <w:t>Background</w:t>
      </w:r>
      <w:bookmarkEnd w:id="48"/>
      <w:bookmarkEnd w:id="49"/>
      <w:bookmarkEnd w:id="50"/>
      <w:bookmarkEnd w:id="51"/>
    </w:p>
    <w:p w14:paraId="7F03CFA7" w14:textId="77777777" w:rsidR="00171C27" w:rsidRPr="0062216A" w:rsidRDefault="00171C27" w:rsidP="00171C27">
      <w:pPr>
        <w:rPr>
          <w:rFonts w:ascii="Arial" w:hAnsi="Arial"/>
          <w:iCs/>
          <w:sz w:val="22"/>
          <w:szCs w:val="22"/>
        </w:rPr>
      </w:pPr>
      <w:proofErr w:type="gramStart"/>
      <w:r w:rsidRPr="0062216A">
        <w:rPr>
          <w:sz w:val="22"/>
          <w:szCs w:val="22"/>
        </w:rPr>
        <w:t xml:space="preserve">Authorized by </w:t>
      </w:r>
      <w:r w:rsidR="00871BDD">
        <w:rPr>
          <w:sz w:val="22"/>
          <w:szCs w:val="22"/>
        </w:rPr>
        <w:t>t</w:t>
      </w:r>
      <w:r w:rsidRPr="0062216A">
        <w:rPr>
          <w:sz w:val="22"/>
          <w:szCs w:val="22"/>
        </w:rPr>
        <w:t xml:space="preserve">itle V, </w:t>
      </w:r>
      <w:r w:rsidR="00871BDD">
        <w:rPr>
          <w:sz w:val="22"/>
          <w:szCs w:val="22"/>
        </w:rPr>
        <w:t>p</w:t>
      </w:r>
      <w:r w:rsidRPr="0062216A">
        <w:rPr>
          <w:sz w:val="22"/>
          <w:szCs w:val="22"/>
        </w:rPr>
        <w:t>art B</w:t>
      </w:r>
      <w:r w:rsidR="00871BDD">
        <w:rPr>
          <w:sz w:val="22"/>
          <w:szCs w:val="22"/>
        </w:rPr>
        <w:t>, subpart 1</w:t>
      </w:r>
      <w:r w:rsidRPr="0062216A">
        <w:rPr>
          <w:sz w:val="22"/>
          <w:szCs w:val="22"/>
        </w:rPr>
        <w:t xml:space="preserve"> of the Elementary and Secondary Education Act </w:t>
      </w:r>
      <w:r w:rsidR="00871BDD">
        <w:rPr>
          <w:sz w:val="22"/>
          <w:szCs w:val="22"/>
        </w:rPr>
        <w:t xml:space="preserve">of 1965, as amended </w:t>
      </w:r>
      <w:r w:rsidRPr="0062216A">
        <w:rPr>
          <w:sz w:val="22"/>
          <w:szCs w:val="22"/>
        </w:rPr>
        <w:t>(ESEA)</w:t>
      </w:r>
      <w:r w:rsidR="008B3940">
        <w:rPr>
          <w:rStyle w:val="FootnoteReference"/>
          <w:sz w:val="22"/>
          <w:szCs w:val="22"/>
        </w:rPr>
        <w:footnoteReference w:id="2"/>
      </w:r>
      <w:r w:rsidRPr="0062216A">
        <w:rPr>
          <w:sz w:val="22"/>
          <w:szCs w:val="22"/>
        </w:rPr>
        <w:t xml:space="preserve"> </w:t>
      </w:r>
      <w:r w:rsidR="00896D9D">
        <w:rPr>
          <w:sz w:val="22"/>
          <w:szCs w:val="22"/>
        </w:rPr>
        <w:t>20 USC 7221-7221j</w:t>
      </w:r>
      <w:r w:rsidRPr="0062216A">
        <w:rPr>
          <w:sz w:val="22"/>
          <w:szCs w:val="22"/>
        </w:rPr>
        <w:t xml:space="preserve">, the federal Charter Schools Program (CSP) provides funding to State Educational Agencies with the purpose to increase national understanding of the charter school model and </w:t>
      </w:r>
      <w:r w:rsidR="00871BDD">
        <w:rPr>
          <w:sz w:val="22"/>
          <w:szCs w:val="22"/>
        </w:rPr>
        <w:t xml:space="preserve">to </w:t>
      </w:r>
      <w:r w:rsidRPr="0062216A">
        <w:rPr>
          <w:sz w:val="22"/>
          <w:szCs w:val="22"/>
        </w:rPr>
        <w:t>expand the number of high-quality charter schools available to students across the nation by providing financial assistance for planning, program design and initial implementation of charter schools</w:t>
      </w:r>
      <w:r w:rsidR="00871BDD">
        <w:rPr>
          <w:sz w:val="22"/>
          <w:szCs w:val="22"/>
        </w:rPr>
        <w:t>,</w:t>
      </w:r>
      <w:r w:rsidRPr="0062216A">
        <w:rPr>
          <w:sz w:val="22"/>
          <w:szCs w:val="22"/>
        </w:rPr>
        <w:t xml:space="preserve"> and to </w:t>
      </w:r>
      <w:r w:rsidR="00871BDD">
        <w:rPr>
          <w:sz w:val="22"/>
          <w:szCs w:val="22"/>
        </w:rPr>
        <w:t>support the dissemination of information about, including successful practices in, charter schools.</w:t>
      </w:r>
      <w:proofErr w:type="gramEnd"/>
      <w:r w:rsidRPr="0062216A">
        <w:rPr>
          <w:spacing w:val="-3"/>
          <w:sz w:val="22"/>
          <w:szCs w:val="22"/>
        </w:rPr>
        <w:t xml:space="preserve"> </w:t>
      </w:r>
      <w:r w:rsidRPr="0062216A">
        <w:rPr>
          <w:rFonts w:ascii="Arial" w:hAnsi="Arial"/>
          <w:spacing w:val="-3"/>
          <w:sz w:val="22"/>
          <w:szCs w:val="22"/>
        </w:rPr>
        <w:t xml:space="preserve">  </w:t>
      </w:r>
    </w:p>
    <w:p w14:paraId="504234ED" w14:textId="77777777" w:rsidR="00171C27" w:rsidRPr="00290583" w:rsidRDefault="00171C27" w:rsidP="00171C27"/>
    <w:p w14:paraId="16F53A4C" w14:textId="77777777" w:rsidR="00171C27" w:rsidRPr="00E317BB" w:rsidRDefault="00171C27" w:rsidP="00171C27">
      <w:pPr>
        <w:pStyle w:val="Heading2"/>
      </w:pPr>
      <w:bookmarkStart w:id="52" w:name="_Toc327190866"/>
      <w:bookmarkStart w:id="53" w:name="_Toc425178966"/>
      <w:bookmarkStart w:id="54" w:name="_Toc427589099"/>
      <w:bookmarkStart w:id="55" w:name="_Toc488848072"/>
      <w:r w:rsidRPr="00E317BB">
        <w:t>Purpose of the Grant</w:t>
      </w:r>
      <w:bookmarkEnd w:id="52"/>
      <w:bookmarkEnd w:id="53"/>
      <w:bookmarkEnd w:id="54"/>
      <w:bookmarkEnd w:id="55"/>
    </w:p>
    <w:p w14:paraId="58CA330D" w14:textId="40934E50" w:rsidR="00171C27" w:rsidRDefault="008709E0" w:rsidP="00171C27">
      <w:pPr>
        <w:rPr>
          <w:sz w:val="22"/>
          <w:szCs w:val="22"/>
        </w:rPr>
      </w:pPr>
      <w:r>
        <w:rPr>
          <w:sz w:val="22"/>
          <w:szCs w:val="22"/>
        </w:rPr>
        <w:t xml:space="preserve">The </w:t>
      </w:r>
      <w:r w:rsidR="00F453BB">
        <w:rPr>
          <w:sz w:val="22"/>
          <w:szCs w:val="22"/>
        </w:rPr>
        <w:t>Colorado Department of Education (</w:t>
      </w:r>
      <w:r w:rsidR="00171C27" w:rsidRPr="0062216A">
        <w:rPr>
          <w:sz w:val="22"/>
          <w:szCs w:val="22"/>
        </w:rPr>
        <w:t>CDE</w:t>
      </w:r>
      <w:r w:rsidR="00F453BB">
        <w:rPr>
          <w:sz w:val="22"/>
          <w:szCs w:val="22"/>
        </w:rPr>
        <w:t>)</w:t>
      </w:r>
      <w:r w:rsidR="00171C27" w:rsidRPr="0062216A">
        <w:rPr>
          <w:sz w:val="22"/>
          <w:szCs w:val="22"/>
        </w:rPr>
        <w:t xml:space="preserve"> has received a competitive grant under this federal program for</w:t>
      </w:r>
      <w:r w:rsidR="00171C27" w:rsidRPr="003C1C68">
        <w:rPr>
          <w:sz w:val="22"/>
          <w:szCs w:val="22"/>
        </w:rPr>
        <w:t xml:space="preserve"> 2015-2018</w:t>
      </w:r>
      <w:r w:rsidR="00171C27" w:rsidRPr="0062216A">
        <w:rPr>
          <w:sz w:val="22"/>
          <w:szCs w:val="22"/>
        </w:rPr>
        <w:t xml:space="preserve"> to carry out the following objectives within Colorado</w:t>
      </w:r>
      <w:r w:rsidR="00C005EE">
        <w:rPr>
          <w:sz w:val="22"/>
          <w:szCs w:val="22"/>
        </w:rPr>
        <w:t>.</w:t>
      </w:r>
      <w:r w:rsidR="00171C27" w:rsidRPr="0062216A">
        <w:rPr>
          <w:sz w:val="22"/>
          <w:szCs w:val="22"/>
        </w:rPr>
        <w:t xml:space="preserve"> </w:t>
      </w:r>
    </w:p>
    <w:p w14:paraId="60155176" w14:textId="77777777" w:rsidR="00171C27" w:rsidRPr="000F1BA1" w:rsidRDefault="00171C27" w:rsidP="000F1BA1">
      <w:pPr>
        <w:numPr>
          <w:ilvl w:val="0"/>
          <w:numId w:val="71"/>
        </w:numPr>
        <w:rPr>
          <w:sz w:val="22"/>
          <w:szCs w:val="22"/>
        </w:rPr>
      </w:pPr>
      <w:r w:rsidRPr="00F453BB">
        <w:rPr>
          <w:sz w:val="22"/>
          <w:szCs w:val="22"/>
        </w:rPr>
        <w:t xml:space="preserve">Increase the number of new, high-quality charter schools and </w:t>
      </w:r>
      <w:r w:rsidRPr="000F1BA1">
        <w:rPr>
          <w:sz w:val="22"/>
          <w:szCs w:val="22"/>
        </w:rPr>
        <w:t>expand the number of high-quality charter school places that enable all students to become educated and productive citizens capable of succeeding in society, the workforce, and life</w:t>
      </w:r>
    </w:p>
    <w:p w14:paraId="2CE3109B" w14:textId="77777777" w:rsidR="00171C27" w:rsidRPr="003C1C68" w:rsidRDefault="00171C27" w:rsidP="000F1BA1">
      <w:pPr>
        <w:numPr>
          <w:ilvl w:val="0"/>
          <w:numId w:val="71"/>
        </w:numPr>
        <w:rPr>
          <w:sz w:val="22"/>
          <w:szCs w:val="22"/>
        </w:rPr>
      </w:pPr>
      <w:r w:rsidRPr="003C1C68">
        <w:rPr>
          <w:sz w:val="22"/>
          <w:szCs w:val="22"/>
        </w:rPr>
        <w:t>Build and grow capacity among authorizers, board members, administrators, and staff at new and existing charter schools to conduct quality authorizing, exert effective school leadership, implement quality, high-impact educational practices, and engage in continuous school improvement, so that all students become educated and productive citizens capable of succeeding in society, the workforce, and life</w:t>
      </w:r>
    </w:p>
    <w:p w14:paraId="1E00E400" w14:textId="77777777" w:rsidR="00171C27" w:rsidRPr="00AB69EC" w:rsidRDefault="00171C27" w:rsidP="00171C27">
      <w:pPr>
        <w:rPr>
          <w:sz w:val="16"/>
          <w:szCs w:val="16"/>
        </w:rPr>
      </w:pPr>
    </w:p>
    <w:p w14:paraId="233797BD" w14:textId="3BA8EC18" w:rsidR="00171C27" w:rsidRPr="00361397" w:rsidRDefault="00171C27" w:rsidP="00171C27">
      <w:pPr>
        <w:rPr>
          <w:rFonts w:cs="Arial"/>
        </w:rPr>
      </w:pPr>
      <w:r w:rsidRPr="0062216A">
        <w:rPr>
          <w:sz w:val="22"/>
          <w:szCs w:val="22"/>
        </w:rPr>
        <w:t xml:space="preserve">In carrying out these objectives, the Colorado Charter Schools Program (CCSP) provides subgrants to qualified charter school developers for the planning phase and/or early years of implementation of new charter schools through the CCSP grant and assists new and existing charter schools within Colorado to support and improve their performance through coordinating and facilitating quality </w:t>
      </w:r>
      <w:r w:rsidR="00F453BB">
        <w:rPr>
          <w:sz w:val="22"/>
          <w:szCs w:val="22"/>
        </w:rPr>
        <w:t>t</w:t>
      </w:r>
      <w:r w:rsidRPr="0062216A">
        <w:rPr>
          <w:sz w:val="22"/>
          <w:szCs w:val="22"/>
        </w:rPr>
        <w:t xml:space="preserve">echnical </w:t>
      </w:r>
      <w:r w:rsidR="00F453BB">
        <w:rPr>
          <w:sz w:val="22"/>
          <w:szCs w:val="22"/>
        </w:rPr>
        <w:t>a</w:t>
      </w:r>
      <w:r w:rsidR="006D5BC7">
        <w:rPr>
          <w:sz w:val="22"/>
          <w:szCs w:val="22"/>
        </w:rPr>
        <w:t xml:space="preserve">ssistance. </w:t>
      </w:r>
      <w:r w:rsidRPr="0062216A">
        <w:rPr>
          <w:sz w:val="22"/>
          <w:szCs w:val="22"/>
        </w:rPr>
        <w:t>CDE retains 5% of these federal grant funds for CCSP statewide activities.</w:t>
      </w:r>
      <w:r w:rsidRPr="0062216A">
        <w:rPr>
          <w:rFonts w:cs="Arial"/>
          <w:sz w:val="22"/>
          <w:szCs w:val="22"/>
        </w:rPr>
        <w:t xml:space="preserve"> </w:t>
      </w:r>
    </w:p>
    <w:p w14:paraId="26C4E8EE" w14:textId="77777777" w:rsidR="00171C27" w:rsidRPr="00290583" w:rsidRDefault="00171C27" w:rsidP="00171C27"/>
    <w:p w14:paraId="6B28BFEF" w14:textId="77777777" w:rsidR="00171C27" w:rsidRPr="00E317BB" w:rsidRDefault="00171C27" w:rsidP="00171C27">
      <w:pPr>
        <w:pStyle w:val="Heading2"/>
      </w:pPr>
      <w:bookmarkStart w:id="56" w:name="_Toc327190867"/>
      <w:bookmarkStart w:id="57" w:name="_Toc425178967"/>
      <w:bookmarkStart w:id="58" w:name="_Toc427589100"/>
      <w:bookmarkStart w:id="59" w:name="_Toc488848073"/>
      <w:r w:rsidRPr="00E317BB">
        <w:t>Eligible Applicants</w:t>
      </w:r>
      <w:bookmarkEnd w:id="56"/>
      <w:bookmarkEnd w:id="57"/>
      <w:bookmarkEnd w:id="58"/>
      <w:bookmarkEnd w:id="59"/>
    </w:p>
    <w:p w14:paraId="72C28E72" w14:textId="77777777" w:rsidR="00171C27" w:rsidRPr="00AB69EC" w:rsidRDefault="00171C27" w:rsidP="00171C27">
      <w:pPr>
        <w:rPr>
          <w:sz w:val="16"/>
          <w:szCs w:val="16"/>
        </w:rPr>
      </w:pPr>
    </w:p>
    <w:p w14:paraId="2CDF8F85" w14:textId="77777777" w:rsidR="00171C27" w:rsidRPr="003B0A61" w:rsidRDefault="00171C27" w:rsidP="00171C27">
      <w:pPr>
        <w:pStyle w:val="Heading3"/>
        <w:rPr>
          <w:sz w:val="22"/>
          <w:szCs w:val="22"/>
        </w:rPr>
      </w:pPr>
      <w:bookmarkStart w:id="60" w:name="_Toc327190869"/>
      <w:bookmarkStart w:id="61" w:name="_Toc425178970"/>
      <w:bookmarkStart w:id="62" w:name="_Toc427589103"/>
      <w:bookmarkStart w:id="63" w:name="_Toc488848074"/>
      <w:r w:rsidRPr="003B0A61">
        <w:rPr>
          <w:sz w:val="22"/>
          <w:szCs w:val="22"/>
        </w:rPr>
        <w:t>Educational Service Providers</w:t>
      </w:r>
      <w:bookmarkEnd w:id="60"/>
      <w:bookmarkEnd w:id="61"/>
      <w:bookmarkEnd w:id="62"/>
      <w:bookmarkEnd w:id="63"/>
    </w:p>
    <w:p w14:paraId="1791AE92" w14:textId="5BC75D05" w:rsidR="00171C27" w:rsidRDefault="00171C27" w:rsidP="00171C27">
      <w:pPr>
        <w:rPr>
          <w:sz w:val="22"/>
          <w:szCs w:val="22"/>
        </w:rPr>
      </w:pPr>
      <w:r w:rsidRPr="003B0A61">
        <w:rPr>
          <w:sz w:val="22"/>
          <w:szCs w:val="22"/>
        </w:rPr>
        <w:t xml:space="preserve">Schools choosing to engage a for-profit or non-profit </w:t>
      </w:r>
      <w:r w:rsidR="00730D56">
        <w:rPr>
          <w:sz w:val="22"/>
          <w:szCs w:val="22"/>
        </w:rPr>
        <w:t>e</w:t>
      </w:r>
      <w:r w:rsidRPr="003B0A61">
        <w:rPr>
          <w:sz w:val="22"/>
          <w:szCs w:val="22"/>
        </w:rPr>
        <w:t xml:space="preserve">ducational </w:t>
      </w:r>
      <w:r w:rsidR="00730D56">
        <w:rPr>
          <w:sz w:val="22"/>
          <w:szCs w:val="22"/>
        </w:rPr>
        <w:t>s</w:t>
      </w:r>
      <w:r w:rsidRPr="003B0A61">
        <w:rPr>
          <w:sz w:val="22"/>
          <w:szCs w:val="22"/>
        </w:rPr>
        <w:t xml:space="preserve">ervice </w:t>
      </w:r>
      <w:r w:rsidR="00730D56">
        <w:rPr>
          <w:sz w:val="22"/>
          <w:szCs w:val="22"/>
        </w:rPr>
        <w:t>p</w:t>
      </w:r>
      <w:r w:rsidRPr="003B0A61">
        <w:rPr>
          <w:sz w:val="22"/>
          <w:szCs w:val="22"/>
        </w:rPr>
        <w:t xml:space="preserve">rovider (ESP) or </w:t>
      </w:r>
      <w:r w:rsidR="00730D56">
        <w:rPr>
          <w:sz w:val="22"/>
          <w:szCs w:val="22"/>
        </w:rPr>
        <w:t>e</w:t>
      </w:r>
      <w:r w:rsidRPr="003B0A61">
        <w:rPr>
          <w:sz w:val="22"/>
          <w:szCs w:val="22"/>
        </w:rPr>
        <w:t>ducation</w:t>
      </w:r>
      <w:r w:rsidR="00730D56">
        <w:rPr>
          <w:sz w:val="22"/>
          <w:szCs w:val="22"/>
        </w:rPr>
        <w:t>al</w:t>
      </w:r>
      <w:r w:rsidRPr="003B0A61">
        <w:rPr>
          <w:sz w:val="22"/>
          <w:szCs w:val="22"/>
        </w:rPr>
        <w:t xml:space="preserve"> </w:t>
      </w:r>
      <w:r w:rsidR="00730D56">
        <w:rPr>
          <w:sz w:val="22"/>
          <w:szCs w:val="22"/>
        </w:rPr>
        <w:t>m</w:t>
      </w:r>
      <w:r w:rsidRPr="003B0A61">
        <w:rPr>
          <w:sz w:val="22"/>
          <w:szCs w:val="22"/>
        </w:rPr>
        <w:t xml:space="preserve">anagement </w:t>
      </w:r>
      <w:r w:rsidR="00730D56">
        <w:rPr>
          <w:sz w:val="22"/>
          <w:szCs w:val="22"/>
        </w:rPr>
        <w:t>o</w:t>
      </w:r>
      <w:r w:rsidRPr="003B0A61">
        <w:rPr>
          <w:sz w:val="22"/>
          <w:szCs w:val="22"/>
        </w:rPr>
        <w:t xml:space="preserve">rganization (EMO) </w:t>
      </w:r>
      <w:r w:rsidRPr="003B0A61">
        <w:rPr>
          <w:b/>
          <w:sz w:val="22"/>
          <w:szCs w:val="22"/>
          <w:u w:val="single"/>
        </w:rPr>
        <w:t>must</w:t>
      </w:r>
      <w:r w:rsidRPr="003B0A61">
        <w:rPr>
          <w:sz w:val="22"/>
          <w:szCs w:val="22"/>
        </w:rPr>
        <w:t xml:space="preserve"> demonstrate that they and their governing boards are independent of the provider, and that all fees and agreements are fair and reasonable</w:t>
      </w:r>
      <w:r w:rsidR="0057150F" w:rsidRPr="003B0A61">
        <w:rPr>
          <w:sz w:val="22"/>
          <w:szCs w:val="22"/>
        </w:rPr>
        <w:t xml:space="preserve">. </w:t>
      </w:r>
      <w:r w:rsidRPr="003B0A61">
        <w:rPr>
          <w:sz w:val="22"/>
          <w:szCs w:val="22"/>
        </w:rPr>
        <w:t>The ESP does not qualify as an eligible applicant nor may it hold or manage a CCSP Grant awarded to a school</w:t>
      </w:r>
      <w:r w:rsidR="0057150F" w:rsidRPr="003B0A61">
        <w:rPr>
          <w:sz w:val="22"/>
          <w:szCs w:val="22"/>
        </w:rPr>
        <w:t xml:space="preserve">. </w:t>
      </w:r>
      <w:r w:rsidRPr="003B0A61">
        <w:rPr>
          <w:sz w:val="22"/>
          <w:szCs w:val="22"/>
        </w:rPr>
        <w:t>Schools must exercise special care to ensure that a direct representative of the applicant school, independent of the ESP, is identified to administer the grant 34 CFR 75.700-75.702 and 76.701</w:t>
      </w:r>
      <w:r w:rsidR="00730D56">
        <w:rPr>
          <w:sz w:val="22"/>
          <w:szCs w:val="22"/>
        </w:rPr>
        <w:t>.</w:t>
      </w:r>
      <w:r w:rsidR="006D5BC7">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4AE2D4EE" w14:textId="77777777" w:rsidR="00171C27" w:rsidRDefault="00171C27" w:rsidP="00171C27">
      <w:pPr>
        <w:rPr>
          <w:sz w:val="22"/>
          <w:szCs w:val="22"/>
        </w:rPr>
      </w:pPr>
    </w:p>
    <w:p w14:paraId="4B4A3A33" w14:textId="77777777" w:rsidR="008E658B" w:rsidRPr="003B0A61" w:rsidRDefault="008E658B" w:rsidP="00171C27">
      <w:pPr>
        <w:rPr>
          <w:sz w:val="22"/>
          <w:szCs w:val="22"/>
        </w:rPr>
      </w:pPr>
    </w:p>
    <w:p w14:paraId="7B0F89A5" w14:textId="77777777" w:rsidR="00171C27" w:rsidRPr="002947A0" w:rsidRDefault="00171C27" w:rsidP="00171C27">
      <w:pPr>
        <w:rPr>
          <w:b/>
          <w:sz w:val="22"/>
          <w:szCs w:val="22"/>
          <w:u w:val="single"/>
          <w:lang w:val="x-none"/>
        </w:rPr>
      </w:pPr>
      <w:r w:rsidRPr="002947A0">
        <w:rPr>
          <w:b/>
          <w:sz w:val="22"/>
          <w:szCs w:val="22"/>
          <w:u w:val="single"/>
          <w:lang w:val="x-none"/>
        </w:rPr>
        <w:lastRenderedPageBreak/>
        <w:t>Regulations and Guidance</w:t>
      </w:r>
    </w:p>
    <w:p w14:paraId="1E208152" w14:textId="77777777" w:rsidR="00171C27" w:rsidRPr="002947A0" w:rsidRDefault="00171C27" w:rsidP="00171C27">
      <w:pPr>
        <w:rPr>
          <w:sz w:val="22"/>
          <w:szCs w:val="22"/>
        </w:rPr>
      </w:pPr>
      <w:r w:rsidRPr="002947A0">
        <w:rPr>
          <w:sz w:val="22"/>
          <w:szCs w:val="22"/>
        </w:rPr>
        <w:t xml:space="preserve">Applicants should also be aware of the following relevant provisions: </w:t>
      </w:r>
      <w:r w:rsidRPr="00730D56">
        <w:rPr>
          <w:sz w:val="22"/>
          <w:szCs w:val="22"/>
        </w:rPr>
        <w:t>January 2014 CSP Nonregulatory Guidance</w:t>
      </w:r>
      <w:r w:rsidRPr="002947A0">
        <w:rPr>
          <w:sz w:val="22"/>
          <w:szCs w:val="22"/>
          <w:u w:val="single"/>
        </w:rPr>
        <w:t xml:space="preserve"> </w:t>
      </w:r>
      <w:r w:rsidR="004076FA" w:rsidRPr="00220F2B">
        <w:rPr>
          <w:sz w:val="22"/>
          <w:szCs w:val="22"/>
        </w:rPr>
        <w:t xml:space="preserve">and </w:t>
      </w:r>
      <w:r w:rsidRPr="002947A0">
        <w:rPr>
          <w:sz w:val="22"/>
          <w:szCs w:val="22"/>
        </w:rPr>
        <w:t xml:space="preserve">2 CFR Part </w:t>
      </w:r>
      <w:r w:rsidR="004076FA">
        <w:rPr>
          <w:sz w:val="22"/>
          <w:szCs w:val="22"/>
        </w:rPr>
        <w:t>200 Uniform Administrative Requirements, Cost Principles, and Audit Requirements for Federal Awards and Nonregulatory Guidance Student Support and Academic Achievement Programs.</w:t>
      </w:r>
      <w:r w:rsidRPr="002947A0">
        <w:rPr>
          <w:sz w:val="22"/>
          <w:szCs w:val="22"/>
        </w:rPr>
        <w:t xml:space="preserve"> </w:t>
      </w:r>
    </w:p>
    <w:p w14:paraId="600DDC5C" w14:textId="77777777" w:rsidR="003704EC" w:rsidRDefault="003704EC" w:rsidP="00171C27">
      <w:pPr>
        <w:pStyle w:val="Heading3"/>
        <w:rPr>
          <w:sz w:val="22"/>
          <w:szCs w:val="22"/>
          <w:lang w:val="en-US"/>
        </w:rPr>
      </w:pPr>
      <w:bookmarkStart w:id="64" w:name="_Toc327190870"/>
      <w:bookmarkStart w:id="65" w:name="_Toc425178971"/>
      <w:bookmarkStart w:id="66" w:name="_Toc427589104"/>
    </w:p>
    <w:p w14:paraId="0ECBB0C2" w14:textId="77777777" w:rsidR="00171C27" w:rsidRPr="003B0A61" w:rsidRDefault="00171C27" w:rsidP="00171C27">
      <w:pPr>
        <w:pStyle w:val="Heading3"/>
        <w:rPr>
          <w:sz w:val="22"/>
          <w:szCs w:val="22"/>
        </w:rPr>
      </w:pPr>
      <w:bookmarkStart w:id="67" w:name="_Toc488848075"/>
      <w:r w:rsidRPr="003B0A61">
        <w:rPr>
          <w:sz w:val="22"/>
          <w:szCs w:val="22"/>
        </w:rPr>
        <w:t>Proof of Eligibility</w:t>
      </w:r>
      <w:bookmarkEnd w:id="64"/>
      <w:bookmarkEnd w:id="65"/>
      <w:bookmarkEnd w:id="66"/>
      <w:bookmarkEnd w:id="67"/>
    </w:p>
    <w:p w14:paraId="3748B534" w14:textId="79A7813A" w:rsidR="00171C27" w:rsidRDefault="00171C27" w:rsidP="00171C27">
      <w:pPr>
        <w:rPr>
          <w:rFonts w:ascii="Arial" w:hAnsi="Arial"/>
        </w:rPr>
      </w:pPr>
      <w:r w:rsidRPr="003C1C68">
        <w:rPr>
          <w:sz w:val="22"/>
          <w:szCs w:val="22"/>
        </w:rPr>
        <w:t>Only those applicants determined to meet eligibility may receive the grant</w:t>
      </w:r>
      <w:r w:rsidR="006D5BC7" w:rsidRPr="003C1C68">
        <w:rPr>
          <w:sz w:val="22"/>
          <w:szCs w:val="22"/>
        </w:rPr>
        <w:t xml:space="preserve">. </w:t>
      </w:r>
      <w:r w:rsidRPr="003C1C68">
        <w:rPr>
          <w:sz w:val="22"/>
          <w:szCs w:val="22"/>
        </w:rPr>
        <w:t>Awards issued to schools, subsequently determined to be non-qualifying, will be suspended.</w:t>
      </w:r>
      <w:r w:rsidRPr="001D686C">
        <w:rPr>
          <w:rFonts w:ascii="Arial" w:hAnsi="Arial"/>
        </w:rPr>
        <w:t xml:space="preserve"> </w:t>
      </w:r>
    </w:p>
    <w:p w14:paraId="7B5C649A" w14:textId="77777777" w:rsidR="00171C27" w:rsidRPr="00E317BB" w:rsidRDefault="00171C27" w:rsidP="00171C27">
      <w:pPr>
        <w:rPr>
          <w:sz w:val="28"/>
          <w:szCs w:val="28"/>
        </w:rPr>
      </w:pPr>
    </w:p>
    <w:p w14:paraId="323574A2" w14:textId="6548CB22" w:rsidR="006B5361" w:rsidRPr="00E317BB" w:rsidRDefault="006B5361" w:rsidP="00B61CDF">
      <w:pPr>
        <w:pStyle w:val="Heading2"/>
      </w:pPr>
      <w:bookmarkStart w:id="68" w:name="_Toc488848082"/>
      <w:r w:rsidRPr="003A16A1">
        <w:t>Available Funds</w:t>
      </w:r>
      <w:bookmarkEnd w:id="34"/>
      <w:bookmarkEnd w:id="35"/>
      <w:bookmarkEnd w:id="68"/>
    </w:p>
    <w:p w14:paraId="47C83255" w14:textId="77777777" w:rsidR="00F546F6" w:rsidRPr="003E02C7" w:rsidRDefault="00F546F6" w:rsidP="00F546F6">
      <w:pPr>
        <w:rPr>
          <w:sz w:val="22"/>
          <w:szCs w:val="22"/>
        </w:rPr>
      </w:pPr>
      <w:r w:rsidRPr="003E02C7">
        <w:rPr>
          <w:sz w:val="22"/>
          <w:szCs w:val="22"/>
        </w:rPr>
        <w:t xml:space="preserve">CCSP subgrants are renewed </w:t>
      </w:r>
      <w:proofErr w:type="gramStart"/>
      <w:r w:rsidRPr="003E02C7">
        <w:rPr>
          <w:sz w:val="22"/>
          <w:szCs w:val="22"/>
        </w:rPr>
        <w:t>as a result</w:t>
      </w:r>
      <w:proofErr w:type="gramEnd"/>
      <w:r w:rsidRPr="003E02C7">
        <w:rPr>
          <w:sz w:val="22"/>
          <w:szCs w:val="22"/>
        </w:rPr>
        <w:t xml:space="preserve"> of this renewal process and are based on the school’s initial CCSP grant awarded amount. </w:t>
      </w:r>
    </w:p>
    <w:p w14:paraId="663FCBA8" w14:textId="77777777" w:rsidR="00F546F6" w:rsidRPr="003E02C7" w:rsidRDefault="00F546F6" w:rsidP="00F546F6">
      <w:pPr>
        <w:rPr>
          <w:sz w:val="22"/>
          <w:szCs w:val="22"/>
        </w:rPr>
      </w:pPr>
    </w:p>
    <w:p w14:paraId="3874D1A3" w14:textId="0B15F754" w:rsidR="006B5361" w:rsidRPr="003E02C7" w:rsidRDefault="00A7051E" w:rsidP="00F546F6">
      <w:pPr>
        <w:rPr>
          <w:sz w:val="22"/>
          <w:szCs w:val="22"/>
        </w:rPr>
      </w:pPr>
      <w:r>
        <w:rPr>
          <w:sz w:val="22"/>
          <w:szCs w:val="22"/>
        </w:rPr>
        <w:t>The</w:t>
      </w:r>
      <w:r w:rsidR="00F546F6" w:rsidRPr="003E02C7">
        <w:rPr>
          <w:sz w:val="22"/>
          <w:szCs w:val="22"/>
        </w:rPr>
        <w:t xml:space="preserv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rocess to continue grant funding is not competitive, but is subject to available </w:t>
      </w:r>
      <w:r w:rsidR="005E5A5A">
        <w:rPr>
          <w:sz w:val="22"/>
          <w:szCs w:val="22"/>
        </w:rPr>
        <w:t>f</w:t>
      </w:r>
      <w:r w:rsidR="00F546F6" w:rsidRPr="003E02C7">
        <w:rPr>
          <w:sz w:val="22"/>
          <w:szCs w:val="22"/>
        </w:rPr>
        <w:t xml:space="preserve">ederal funds, appropriateness of the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concerning the grant budget, student enrollment, need, student academic achievement, and progress made toward grant goals as outlined in </w:t>
      </w:r>
      <w:r w:rsidR="006D5BC7" w:rsidRPr="003E02C7">
        <w:rPr>
          <w:sz w:val="22"/>
          <w:szCs w:val="22"/>
        </w:rPr>
        <w:t>the application</w:t>
      </w:r>
      <w:r w:rsidR="00F546F6" w:rsidRPr="003E02C7">
        <w:rPr>
          <w:sz w:val="22"/>
          <w:szCs w:val="22"/>
        </w:rPr>
        <w:t xml:space="preserve">. A school whose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does not reach a minimum score will not be funded. Access to up to 25% of the </w:t>
      </w:r>
      <w:r w:rsidR="003704EC" w:rsidRPr="003E02C7">
        <w:rPr>
          <w:sz w:val="22"/>
          <w:szCs w:val="22"/>
        </w:rPr>
        <w:t>anticipated 201</w:t>
      </w:r>
      <w:r w:rsidR="005E5A5A">
        <w:rPr>
          <w:sz w:val="22"/>
          <w:szCs w:val="22"/>
        </w:rPr>
        <w:t>7-18</w:t>
      </w:r>
      <w:r w:rsidR="00F546F6" w:rsidRPr="003E02C7">
        <w:rPr>
          <w:sz w:val="22"/>
          <w:szCs w:val="22"/>
        </w:rPr>
        <w:t xml:space="preserve"> award may be requested before the </w:t>
      </w:r>
      <w:r w:rsidR="005E5A5A">
        <w:rPr>
          <w:sz w:val="22"/>
          <w:szCs w:val="22"/>
        </w:rPr>
        <w:t>r</w:t>
      </w:r>
      <w:r w:rsidR="00F546F6" w:rsidRPr="003E02C7">
        <w:rPr>
          <w:sz w:val="22"/>
          <w:szCs w:val="22"/>
        </w:rPr>
        <w:t xml:space="preserve">enewal </w:t>
      </w:r>
      <w:r w:rsidR="005E5A5A">
        <w:rPr>
          <w:sz w:val="22"/>
          <w:szCs w:val="22"/>
        </w:rPr>
        <w:t>p</w:t>
      </w:r>
      <w:r w:rsidR="00F546F6" w:rsidRPr="003E02C7">
        <w:rPr>
          <w:sz w:val="22"/>
          <w:szCs w:val="22"/>
        </w:rPr>
        <w:t xml:space="preserve">roposal is approved, subject to a completed and approved AFR for the previous grant year.  </w:t>
      </w:r>
      <w:r w:rsidR="006B5361" w:rsidRPr="003E02C7">
        <w:rPr>
          <w:sz w:val="22"/>
          <w:szCs w:val="22"/>
        </w:rPr>
        <w:t xml:space="preserve"> </w:t>
      </w:r>
    </w:p>
    <w:p w14:paraId="749B1960" w14:textId="77777777" w:rsidR="00703CC9" w:rsidRDefault="00703CC9" w:rsidP="00B61CDF"/>
    <w:p w14:paraId="7D297CCB" w14:textId="77777777" w:rsidR="001D686C" w:rsidRPr="00E317BB" w:rsidRDefault="001D686C" w:rsidP="00B61CDF">
      <w:pPr>
        <w:pStyle w:val="Heading2"/>
      </w:pPr>
      <w:bookmarkStart w:id="69" w:name="_Duration_of_Grants"/>
      <w:bookmarkStart w:id="70" w:name="_Toc327190877"/>
      <w:bookmarkStart w:id="71" w:name="_Toc425178978"/>
      <w:bookmarkStart w:id="72" w:name="_Toc488848083"/>
      <w:bookmarkEnd w:id="69"/>
      <w:r w:rsidRPr="00E317BB">
        <w:t>Duration of Grants</w:t>
      </w:r>
      <w:bookmarkEnd w:id="70"/>
      <w:bookmarkEnd w:id="71"/>
      <w:bookmarkEnd w:id="72"/>
    </w:p>
    <w:p w14:paraId="3BA580F1" w14:textId="77777777" w:rsidR="003E02C7" w:rsidRDefault="003E02C7" w:rsidP="003E02C7">
      <w:pPr>
        <w:rPr>
          <w:sz w:val="22"/>
          <w:szCs w:val="22"/>
        </w:rPr>
      </w:pPr>
      <w:r>
        <w:rPr>
          <w:sz w:val="22"/>
          <w:szCs w:val="22"/>
        </w:rPr>
        <w:t>The f</w:t>
      </w:r>
      <w:r w:rsidR="00F546F6" w:rsidRPr="003E02C7">
        <w:rPr>
          <w:sz w:val="22"/>
          <w:szCs w:val="22"/>
        </w:rPr>
        <w:t xml:space="preserve">ederal CSP program stipulates that not more than 36 </w:t>
      </w:r>
      <w:r>
        <w:rPr>
          <w:sz w:val="22"/>
          <w:szCs w:val="22"/>
        </w:rPr>
        <w:t xml:space="preserve">consecutive </w:t>
      </w:r>
      <w:r w:rsidR="00F546F6" w:rsidRPr="003E02C7">
        <w:rPr>
          <w:sz w:val="22"/>
          <w:szCs w:val="22"/>
        </w:rPr>
        <w:t>fiscal months of funding be provided</w:t>
      </w:r>
      <w:r>
        <w:rPr>
          <w:sz w:val="22"/>
          <w:szCs w:val="22"/>
        </w:rPr>
        <w:t xml:space="preserve"> to any one sub-grant</w:t>
      </w:r>
      <w:r w:rsidR="00F546F6" w:rsidRPr="003E02C7">
        <w:rPr>
          <w:sz w:val="22"/>
          <w:szCs w:val="22"/>
        </w:rPr>
        <w:t>, with no more than 24 of those</w:t>
      </w:r>
      <w:r>
        <w:rPr>
          <w:sz w:val="22"/>
          <w:szCs w:val="22"/>
        </w:rPr>
        <w:t xml:space="preserve"> months in </w:t>
      </w:r>
      <w:r w:rsidR="000C4A08">
        <w:rPr>
          <w:sz w:val="22"/>
          <w:szCs w:val="22"/>
        </w:rPr>
        <w:t>i</w:t>
      </w:r>
      <w:r>
        <w:rPr>
          <w:sz w:val="22"/>
          <w:szCs w:val="22"/>
        </w:rPr>
        <w:t xml:space="preserve">mplementation phase, </w:t>
      </w:r>
      <w:r w:rsidRPr="003B0A61">
        <w:rPr>
          <w:sz w:val="22"/>
          <w:szCs w:val="22"/>
        </w:rPr>
        <w:t xml:space="preserve">thus the CCSP </w:t>
      </w:r>
      <w:r w:rsidR="000C4A08">
        <w:rPr>
          <w:sz w:val="22"/>
          <w:szCs w:val="22"/>
        </w:rPr>
        <w:t>g</w:t>
      </w:r>
      <w:r w:rsidRPr="003B0A61">
        <w:rPr>
          <w:sz w:val="22"/>
          <w:szCs w:val="22"/>
        </w:rPr>
        <w:t>rant has been set up to be awarded over two or three sequential fiscal years.</w:t>
      </w:r>
      <w:r w:rsidR="005E5A5A">
        <w:rPr>
          <w:rStyle w:val="FootnoteReference"/>
          <w:sz w:val="22"/>
          <w:szCs w:val="22"/>
        </w:rPr>
        <w:footnoteReference w:id="3"/>
      </w:r>
      <w:r w:rsidRPr="003B0A61">
        <w:rPr>
          <w:sz w:val="22"/>
          <w:szCs w:val="22"/>
        </w:rPr>
        <w:t xml:space="preserve">  </w:t>
      </w:r>
    </w:p>
    <w:p w14:paraId="070D334A" w14:textId="77777777" w:rsidR="001D23E5" w:rsidRDefault="001D23E5" w:rsidP="00F546F6">
      <w:pPr>
        <w:rPr>
          <w:sz w:val="22"/>
          <w:szCs w:val="22"/>
        </w:rPr>
      </w:pPr>
    </w:p>
    <w:p w14:paraId="20754D04" w14:textId="4F184F98" w:rsidR="001D23E5" w:rsidRPr="00F01A6F" w:rsidRDefault="001D23E5" w:rsidP="00F546F6">
      <w:pPr>
        <w:rPr>
          <w:sz w:val="22"/>
          <w:szCs w:val="22"/>
        </w:rPr>
      </w:pPr>
      <w:r>
        <w:rPr>
          <w:sz w:val="22"/>
          <w:szCs w:val="22"/>
        </w:rPr>
        <w:t xml:space="preserve">CCSP </w:t>
      </w:r>
      <w:r w:rsidRPr="00420E1E">
        <w:rPr>
          <w:sz w:val="22"/>
          <w:szCs w:val="22"/>
        </w:rPr>
        <w:t>grants</w:t>
      </w:r>
      <w:r>
        <w:rPr>
          <w:sz w:val="22"/>
          <w:szCs w:val="22"/>
        </w:rPr>
        <w:t xml:space="preserve"> are renewed </w:t>
      </w:r>
      <w:proofErr w:type="gramStart"/>
      <w:r>
        <w:rPr>
          <w:sz w:val="22"/>
          <w:szCs w:val="22"/>
        </w:rPr>
        <w:t>as a result</w:t>
      </w:r>
      <w:proofErr w:type="gramEnd"/>
      <w:r>
        <w:rPr>
          <w:sz w:val="22"/>
          <w:szCs w:val="22"/>
        </w:rPr>
        <w:t xml:space="preserve"> of the</w:t>
      </w:r>
      <w:r w:rsidRPr="00420E1E">
        <w:rPr>
          <w:sz w:val="22"/>
          <w:szCs w:val="22"/>
        </w:rPr>
        <w:t xml:space="preserve">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 of the anticipated 2017-18 award may be requested before the renewal proposal is approved, subject to a completed and approved AFR for the previous grant year.</w:t>
      </w:r>
    </w:p>
    <w:p w14:paraId="443F4591" w14:textId="77777777" w:rsidR="00A84CD5" w:rsidRDefault="00A84CD5" w:rsidP="00F546F6">
      <w:pPr>
        <w:rPr>
          <w:sz w:val="22"/>
          <w:szCs w:val="22"/>
        </w:rPr>
      </w:pPr>
    </w:p>
    <w:p w14:paraId="58F3D2A6" w14:textId="77777777" w:rsidR="00DB33F3" w:rsidRPr="00D654D5" w:rsidRDefault="00DB33F3" w:rsidP="00DB33F3">
      <w:pPr>
        <w:rPr>
          <w:sz w:val="22"/>
          <w:szCs w:val="22"/>
        </w:rPr>
      </w:pPr>
      <w:r w:rsidRPr="00D654D5">
        <w:rPr>
          <w:sz w:val="22"/>
          <w:szCs w:val="22"/>
        </w:rPr>
        <w:t>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TA requirements, or meet enrollment projections by a significant amount may potentially disrupt funding. Regular communication regarding changes in plans, administration, or ability to fulfill obligation of the grant is encouraged to identify early solutions.</w:t>
      </w:r>
    </w:p>
    <w:p w14:paraId="5FD08FE1" w14:textId="77777777" w:rsidR="00F546F6" w:rsidRDefault="00F546F6" w:rsidP="00233659"/>
    <w:p w14:paraId="46F05A20" w14:textId="77777777" w:rsidR="00F74958" w:rsidRDefault="00F74958" w:rsidP="00F36ECF">
      <w:pPr>
        <w:pStyle w:val="Heading2"/>
      </w:pPr>
      <w:bookmarkStart w:id="73" w:name="_Toc327190878"/>
      <w:bookmarkStart w:id="74" w:name="_Toc425178981"/>
      <w:bookmarkStart w:id="75" w:name="_Toc488848084"/>
      <w:r>
        <w:br w:type="page"/>
      </w:r>
    </w:p>
    <w:p w14:paraId="5F2C9C7A" w14:textId="4781503F" w:rsidR="001D686C" w:rsidRPr="00E317BB" w:rsidRDefault="006B5361" w:rsidP="00F36ECF">
      <w:pPr>
        <w:pStyle w:val="Heading2"/>
      </w:pPr>
      <w:r w:rsidRPr="00E317BB">
        <w:lastRenderedPageBreak/>
        <w:t>Use of Funds</w:t>
      </w:r>
      <w:bookmarkEnd w:id="73"/>
      <w:bookmarkEnd w:id="74"/>
      <w:bookmarkEnd w:id="75"/>
    </w:p>
    <w:p w14:paraId="54D58F8A" w14:textId="77777777" w:rsidR="000012BB" w:rsidRPr="000012BB" w:rsidRDefault="000012BB" w:rsidP="000012BB">
      <w:pPr>
        <w:rPr>
          <w:sz w:val="22"/>
          <w:szCs w:val="22"/>
        </w:rPr>
      </w:pPr>
      <w:r w:rsidRPr="000012BB">
        <w:rPr>
          <w:sz w:val="22"/>
          <w:szCs w:val="22"/>
        </w:rPr>
        <w:t>The CCSP grant is a reimbursement program, which means recipients will be reimbursed following proof of expenditures on allowable, approved activities.</w:t>
      </w:r>
    </w:p>
    <w:p w14:paraId="1FF095F3" w14:textId="77777777" w:rsidR="000012BB" w:rsidRPr="000012BB" w:rsidRDefault="000012BB" w:rsidP="000012BB">
      <w:pPr>
        <w:rPr>
          <w:sz w:val="22"/>
          <w:szCs w:val="22"/>
        </w:rPr>
      </w:pPr>
    </w:p>
    <w:p w14:paraId="6BB54592" w14:textId="77777777" w:rsidR="000012BB" w:rsidRPr="000012BB" w:rsidRDefault="000012BB" w:rsidP="000012BB">
      <w:pPr>
        <w:rPr>
          <w:sz w:val="22"/>
          <w:szCs w:val="22"/>
        </w:rPr>
      </w:pPr>
      <w:r w:rsidRPr="000012BB">
        <w:rPr>
          <w:sz w:val="22"/>
          <w:szCs w:val="22"/>
        </w:rPr>
        <w:t>Under the allowable activities described in the ESEA</w:t>
      </w:r>
      <w:r w:rsidRPr="000012BB">
        <w:rPr>
          <w:sz w:val="22"/>
          <w:szCs w:val="22"/>
          <w:vertAlign w:val="superscript"/>
        </w:rPr>
        <w:footnoteReference w:id="4"/>
      </w:r>
      <w:r w:rsidRPr="000012BB">
        <w:rPr>
          <w:sz w:val="22"/>
          <w:szCs w:val="22"/>
        </w:rPr>
        <w:t>, title V, part B, section 5204(f</w:t>
      </w:r>
      <w:proofErr w:type="gramStart"/>
      <w:r w:rsidRPr="000012BB">
        <w:rPr>
          <w:sz w:val="22"/>
          <w:szCs w:val="22"/>
        </w:rPr>
        <w:t>)(</w:t>
      </w:r>
      <w:proofErr w:type="gramEnd"/>
      <w:r w:rsidRPr="000012BB">
        <w:rPr>
          <w:sz w:val="22"/>
          <w:szCs w:val="22"/>
        </w:rPr>
        <w:t>3), grant funds must be used for the following:</w:t>
      </w:r>
    </w:p>
    <w:p w14:paraId="243AD805" w14:textId="77777777" w:rsidR="000012BB" w:rsidRPr="000012BB" w:rsidRDefault="000012BB" w:rsidP="000012BB">
      <w:pPr>
        <w:numPr>
          <w:ilvl w:val="0"/>
          <w:numId w:val="77"/>
        </w:numPr>
        <w:rPr>
          <w:sz w:val="22"/>
          <w:szCs w:val="22"/>
        </w:rPr>
      </w:pPr>
      <w:proofErr w:type="gramStart"/>
      <w:r w:rsidRPr="000012BB">
        <w:rPr>
          <w:sz w:val="22"/>
          <w:szCs w:val="22"/>
        </w:rPr>
        <w:t>Post-award planning and design of the educational program, including refining results (standards) and measurements (evaluation) of progress toward those results.</w:t>
      </w:r>
      <w:proofErr w:type="gramEnd"/>
    </w:p>
    <w:p w14:paraId="007DF38A" w14:textId="77777777" w:rsidR="000012BB" w:rsidRPr="000012BB" w:rsidRDefault="000012BB" w:rsidP="000012BB">
      <w:pPr>
        <w:numPr>
          <w:ilvl w:val="0"/>
          <w:numId w:val="77"/>
        </w:numPr>
        <w:rPr>
          <w:sz w:val="22"/>
          <w:szCs w:val="22"/>
        </w:rPr>
      </w:pPr>
      <w:proofErr w:type="gramStart"/>
      <w:r w:rsidRPr="000012BB">
        <w:rPr>
          <w:sz w:val="22"/>
          <w:szCs w:val="22"/>
        </w:rPr>
        <w:t>Research-based professional development for teachers and other staff that includes national staff development standards.</w:t>
      </w:r>
      <w:proofErr w:type="gramEnd"/>
    </w:p>
    <w:p w14:paraId="7AF49FB0" w14:textId="77777777" w:rsidR="000012BB" w:rsidRPr="000012BB" w:rsidRDefault="000012BB" w:rsidP="000012BB">
      <w:pPr>
        <w:numPr>
          <w:ilvl w:val="0"/>
          <w:numId w:val="77"/>
        </w:numPr>
        <w:rPr>
          <w:sz w:val="22"/>
          <w:szCs w:val="22"/>
        </w:rPr>
      </w:pPr>
      <w:r w:rsidRPr="000012BB">
        <w:rPr>
          <w:sz w:val="22"/>
          <w:szCs w:val="22"/>
        </w:rPr>
        <w:t>Initial implementation of the charter school including:</w:t>
      </w:r>
    </w:p>
    <w:p w14:paraId="159F29BD" w14:textId="77777777" w:rsidR="000012BB" w:rsidRPr="000012BB" w:rsidRDefault="000012BB" w:rsidP="000012BB">
      <w:pPr>
        <w:numPr>
          <w:ilvl w:val="0"/>
          <w:numId w:val="78"/>
        </w:numPr>
        <w:rPr>
          <w:sz w:val="22"/>
          <w:szCs w:val="22"/>
        </w:rPr>
      </w:pPr>
      <w:r w:rsidRPr="000012BB">
        <w:rPr>
          <w:sz w:val="22"/>
          <w:szCs w:val="22"/>
        </w:rPr>
        <w:t>Informing the community about the school,</w:t>
      </w:r>
    </w:p>
    <w:p w14:paraId="1610EDFC" w14:textId="77777777" w:rsidR="000012BB" w:rsidRPr="000012BB" w:rsidRDefault="000012BB" w:rsidP="000012BB">
      <w:pPr>
        <w:numPr>
          <w:ilvl w:val="0"/>
          <w:numId w:val="78"/>
        </w:numPr>
        <w:rPr>
          <w:sz w:val="22"/>
          <w:szCs w:val="22"/>
        </w:rPr>
      </w:pPr>
      <w:r w:rsidRPr="000012BB">
        <w:rPr>
          <w:sz w:val="22"/>
          <w:szCs w:val="22"/>
        </w:rPr>
        <w:t>Acquiring necessary equipment and educational materials and supplies,</w:t>
      </w:r>
    </w:p>
    <w:p w14:paraId="2286AA79" w14:textId="77777777" w:rsidR="000012BB" w:rsidRPr="000012BB" w:rsidRDefault="000012BB" w:rsidP="000012BB">
      <w:pPr>
        <w:numPr>
          <w:ilvl w:val="0"/>
          <w:numId w:val="78"/>
        </w:numPr>
        <w:rPr>
          <w:sz w:val="22"/>
          <w:szCs w:val="22"/>
        </w:rPr>
      </w:pPr>
      <w:r w:rsidRPr="000012BB">
        <w:rPr>
          <w:sz w:val="22"/>
          <w:szCs w:val="22"/>
        </w:rPr>
        <w:t>Acquiring, developing or aligning curriculum, and</w:t>
      </w:r>
    </w:p>
    <w:p w14:paraId="2346BA34" w14:textId="77777777" w:rsidR="000012BB" w:rsidRPr="000012BB" w:rsidRDefault="000012BB" w:rsidP="000012BB">
      <w:pPr>
        <w:numPr>
          <w:ilvl w:val="0"/>
          <w:numId w:val="78"/>
        </w:numPr>
        <w:rPr>
          <w:sz w:val="22"/>
          <w:szCs w:val="22"/>
        </w:rPr>
      </w:pPr>
      <w:proofErr w:type="gramStart"/>
      <w:r w:rsidRPr="000012BB">
        <w:rPr>
          <w:sz w:val="22"/>
          <w:szCs w:val="22"/>
        </w:rPr>
        <w:t>Other initial operational costs.</w:t>
      </w:r>
      <w:proofErr w:type="gramEnd"/>
    </w:p>
    <w:p w14:paraId="0204A0BC" w14:textId="77777777" w:rsidR="00B61CDF" w:rsidRPr="00E317BB" w:rsidRDefault="00B61CDF" w:rsidP="00B61CDF">
      <w:pPr>
        <w:rPr>
          <w:sz w:val="22"/>
          <w:szCs w:val="22"/>
        </w:rPr>
      </w:pPr>
    </w:p>
    <w:p w14:paraId="06970758" w14:textId="77777777" w:rsidR="00290583" w:rsidRPr="00E317BB" w:rsidRDefault="006B5361" w:rsidP="00B61CDF">
      <w:pPr>
        <w:rPr>
          <w:sz w:val="22"/>
          <w:szCs w:val="22"/>
        </w:rPr>
      </w:pPr>
      <w:r w:rsidRPr="00E317BB">
        <w:rPr>
          <w:sz w:val="22"/>
          <w:szCs w:val="22"/>
        </w:rPr>
        <w:t xml:space="preserve">Further details on allowable use of funds can be found in the </w:t>
      </w:r>
      <w:r w:rsidR="000C4A08">
        <w:rPr>
          <w:rFonts w:cs="Arial"/>
          <w:sz w:val="22"/>
          <w:szCs w:val="22"/>
        </w:rPr>
        <w:t>b</w:t>
      </w:r>
      <w:r w:rsidRPr="000C4A08">
        <w:rPr>
          <w:rFonts w:cs="Arial"/>
          <w:sz w:val="22"/>
          <w:szCs w:val="22"/>
        </w:rPr>
        <w:t xml:space="preserve">udget </w:t>
      </w:r>
      <w:r w:rsidR="000C4A08">
        <w:rPr>
          <w:rFonts w:cs="Arial"/>
          <w:sz w:val="22"/>
          <w:szCs w:val="22"/>
        </w:rPr>
        <w:t>i</w:t>
      </w:r>
      <w:r w:rsidRPr="000C4A08">
        <w:rPr>
          <w:rFonts w:cs="Arial"/>
          <w:sz w:val="22"/>
          <w:szCs w:val="22"/>
        </w:rPr>
        <w:t>nstructions</w:t>
      </w:r>
      <w:r w:rsidRPr="00E317BB">
        <w:rPr>
          <w:sz w:val="22"/>
          <w:szCs w:val="22"/>
        </w:rPr>
        <w:t xml:space="preserve"> section of this </w:t>
      </w:r>
      <w:r w:rsidR="000C4A08">
        <w:rPr>
          <w:sz w:val="22"/>
          <w:szCs w:val="22"/>
        </w:rPr>
        <w:t>proposal</w:t>
      </w:r>
      <w:r w:rsidRPr="00E317BB">
        <w:rPr>
          <w:sz w:val="22"/>
          <w:szCs w:val="22"/>
        </w:rPr>
        <w:t xml:space="preserve"> as well as in the </w:t>
      </w:r>
      <w:r w:rsidR="00E55961" w:rsidRPr="000C4A08">
        <w:rPr>
          <w:sz w:val="22"/>
          <w:szCs w:val="22"/>
        </w:rPr>
        <w:t>CCSP Guidebook</w:t>
      </w:r>
      <w:r w:rsidRPr="00E317BB">
        <w:rPr>
          <w:sz w:val="22"/>
          <w:szCs w:val="22"/>
        </w:rPr>
        <w:t xml:space="preserve">, which serves as a resource companion for the CCSP </w:t>
      </w:r>
      <w:r w:rsidR="000C4A08">
        <w:rPr>
          <w:sz w:val="22"/>
          <w:szCs w:val="22"/>
        </w:rPr>
        <w:t>g</w:t>
      </w:r>
      <w:r w:rsidRPr="00E317BB">
        <w:rPr>
          <w:sz w:val="22"/>
          <w:szCs w:val="22"/>
        </w:rPr>
        <w:t xml:space="preserve">rant and </w:t>
      </w:r>
      <w:r w:rsidR="000C4A08">
        <w:rPr>
          <w:sz w:val="22"/>
          <w:szCs w:val="22"/>
        </w:rPr>
        <w:t>p</w:t>
      </w:r>
      <w:r w:rsidRPr="00E317BB">
        <w:rPr>
          <w:sz w:val="22"/>
          <w:szCs w:val="22"/>
        </w:rPr>
        <w:t>rogram.</w:t>
      </w:r>
      <w:r w:rsidR="00D544AC" w:rsidRPr="00E317BB">
        <w:rPr>
          <w:sz w:val="22"/>
          <w:szCs w:val="22"/>
        </w:rPr>
        <w:t xml:space="preserve"> </w:t>
      </w:r>
    </w:p>
    <w:p w14:paraId="6B01738A" w14:textId="77777777" w:rsidR="004D2103" w:rsidRDefault="004D2103" w:rsidP="00B61CDF"/>
    <w:p w14:paraId="31BA6B49" w14:textId="77777777" w:rsidR="00633ED2" w:rsidRPr="001D686C" w:rsidRDefault="006B5361" w:rsidP="00F36ECF">
      <w:pPr>
        <w:pStyle w:val="Heading2"/>
      </w:pPr>
      <w:bookmarkStart w:id="76" w:name="_Toc327190879"/>
      <w:bookmarkStart w:id="77" w:name="_Toc425178982"/>
      <w:bookmarkStart w:id="78" w:name="_Toc488848085"/>
      <w:r w:rsidRPr="006B5361">
        <w:t xml:space="preserve">Participation, Evaluation </w:t>
      </w:r>
      <w:r w:rsidR="000C4A08">
        <w:rPr>
          <w:lang w:val="en-US"/>
        </w:rPr>
        <w:t>and</w:t>
      </w:r>
      <w:r w:rsidRPr="006B5361">
        <w:t xml:space="preserve"> Reporting</w:t>
      </w:r>
      <w:bookmarkEnd w:id="76"/>
      <w:bookmarkEnd w:id="77"/>
      <w:bookmarkEnd w:id="78"/>
    </w:p>
    <w:p w14:paraId="57B2AB4E" w14:textId="110ED3FC" w:rsidR="006B5361" w:rsidRPr="00E317BB" w:rsidRDefault="000C4A08" w:rsidP="00B61CDF">
      <w:pPr>
        <w:rPr>
          <w:sz w:val="22"/>
          <w:szCs w:val="22"/>
        </w:rPr>
      </w:pPr>
      <w:r>
        <w:rPr>
          <w:sz w:val="22"/>
          <w:szCs w:val="22"/>
        </w:rPr>
        <w:t>T</w:t>
      </w:r>
      <w:r w:rsidR="006B5361" w:rsidRPr="00E317BB">
        <w:rPr>
          <w:sz w:val="22"/>
          <w:szCs w:val="22"/>
        </w:rPr>
        <w:t xml:space="preserve">he </w:t>
      </w:r>
      <w:r w:rsidR="008D4730" w:rsidRPr="00E317BB">
        <w:rPr>
          <w:sz w:val="22"/>
          <w:szCs w:val="22"/>
        </w:rPr>
        <w:t>CCSP</w:t>
      </w:r>
      <w:r w:rsidR="006B5361" w:rsidRPr="00E317BB">
        <w:rPr>
          <w:sz w:val="22"/>
          <w:szCs w:val="22"/>
        </w:rPr>
        <w:t xml:space="preserve"> </w:t>
      </w:r>
      <w:r>
        <w:rPr>
          <w:sz w:val="22"/>
          <w:szCs w:val="22"/>
        </w:rPr>
        <w:t>g</w:t>
      </w:r>
      <w:r w:rsidR="006B5361" w:rsidRPr="00E317BB">
        <w:rPr>
          <w:sz w:val="22"/>
          <w:szCs w:val="22"/>
        </w:rPr>
        <w:t>rant is</w:t>
      </w:r>
      <w:r w:rsidR="00141A14">
        <w:rPr>
          <w:sz w:val="22"/>
          <w:szCs w:val="22"/>
        </w:rPr>
        <w:t xml:space="preserve"> available to charter schools that</w:t>
      </w:r>
      <w:r w:rsidR="001F3B8E">
        <w:rPr>
          <w:sz w:val="22"/>
          <w:szCs w:val="22"/>
        </w:rPr>
        <w:t xml:space="preserve"> are able to</w:t>
      </w:r>
    </w:p>
    <w:p w14:paraId="7C62BCBA" w14:textId="00E73328" w:rsidR="006B5361" w:rsidRPr="00E317BB" w:rsidRDefault="006B5361" w:rsidP="0028695F">
      <w:pPr>
        <w:numPr>
          <w:ilvl w:val="0"/>
          <w:numId w:val="9"/>
        </w:numPr>
        <w:rPr>
          <w:sz w:val="22"/>
          <w:szCs w:val="22"/>
        </w:rPr>
      </w:pPr>
      <w:r w:rsidRPr="00E317BB">
        <w:rPr>
          <w:sz w:val="22"/>
          <w:szCs w:val="22"/>
        </w:rPr>
        <w:t>Demonstrate eligibility</w:t>
      </w:r>
      <w:r w:rsidR="001F3B8E">
        <w:rPr>
          <w:sz w:val="22"/>
          <w:szCs w:val="22"/>
        </w:rPr>
        <w:t>,</w:t>
      </w:r>
    </w:p>
    <w:p w14:paraId="72EF3343" w14:textId="40A23962" w:rsidR="006B5361" w:rsidRPr="00E317BB" w:rsidRDefault="006B5361" w:rsidP="0028695F">
      <w:pPr>
        <w:numPr>
          <w:ilvl w:val="0"/>
          <w:numId w:val="9"/>
        </w:numPr>
        <w:rPr>
          <w:sz w:val="22"/>
          <w:szCs w:val="22"/>
        </w:rPr>
      </w:pPr>
      <w:r w:rsidRPr="00E317BB">
        <w:rPr>
          <w:sz w:val="22"/>
          <w:szCs w:val="22"/>
        </w:rPr>
        <w:t>Participate in regular required technical assistance</w:t>
      </w:r>
      <w:r w:rsidR="001F3B8E">
        <w:rPr>
          <w:sz w:val="22"/>
          <w:szCs w:val="22"/>
        </w:rPr>
        <w:t>.</w:t>
      </w:r>
    </w:p>
    <w:p w14:paraId="5D8E8FBE" w14:textId="77777777" w:rsidR="006B5361" w:rsidRPr="00E317BB" w:rsidRDefault="006B5361" w:rsidP="0028695F">
      <w:pPr>
        <w:numPr>
          <w:ilvl w:val="0"/>
          <w:numId w:val="9"/>
        </w:numPr>
        <w:rPr>
          <w:sz w:val="22"/>
          <w:szCs w:val="22"/>
        </w:rPr>
      </w:pPr>
      <w:r w:rsidRPr="00E317BB">
        <w:rPr>
          <w:sz w:val="22"/>
          <w:szCs w:val="22"/>
        </w:rPr>
        <w:t>Budget funds according to federal guidelines</w:t>
      </w:r>
    </w:p>
    <w:p w14:paraId="412D5659" w14:textId="77777777" w:rsidR="006B5361" w:rsidRDefault="006B5361" w:rsidP="0028695F">
      <w:pPr>
        <w:numPr>
          <w:ilvl w:val="0"/>
          <w:numId w:val="9"/>
        </w:numPr>
        <w:rPr>
          <w:sz w:val="22"/>
          <w:szCs w:val="22"/>
        </w:rPr>
      </w:pPr>
      <w:r w:rsidRPr="00E317BB">
        <w:rPr>
          <w:sz w:val="22"/>
          <w:szCs w:val="22"/>
        </w:rPr>
        <w:t>Comply with reporting requirements, due dates and reviews</w:t>
      </w:r>
    </w:p>
    <w:p w14:paraId="03566482" w14:textId="77777777" w:rsidR="000C4A08" w:rsidRPr="00E317BB" w:rsidRDefault="000C4A08" w:rsidP="000C4A08">
      <w:pPr>
        <w:ind w:left="720"/>
        <w:rPr>
          <w:sz w:val="22"/>
          <w:szCs w:val="22"/>
        </w:rPr>
      </w:pPr>
    </w:p>
    <w:p w14:paraId="245A9057" w14:textId="5D9490A1" w:rsidR="006B5361" w:rsidRPr="00E317BB" w:rsidRDefault="00141A14" w:rsidP="00B61CDF">
      <w:pPr>
        <w:rPr>
          <w:sz w:val="22"/>
          <w:szCs w:val="22"/>
        </w:rPr>
      </w:pPr>
      <w:bookmarkStart w:id="79" w:name="_Toc141136716"/>
      <w:bookmarkStart w:id="80" w:name="_Toc174089045"/>
      <w:bookmarkStart w:id="81" w:name="_Toc205018710"/>
      <w:r>
        <w:rPr>
          <w:sz w:val="22"/>
          <w:szCs w:val="22"/>
        </w:rPr>
        <w:t>Participation is</w:t>
      </w:r>
      <w:r w:rsidR="006B5361" w:rsidRPr="00E317BB">
        <w:rPr>
          <w:sz w:val="22"/>
          <w:szCs w:val="22"/>
        </w:rPr>
        <w:t xml:space="preserve"> an inherent expectation and required in return for funding. </w:t>
      </w:r>
      <w:r w:rsidR="00744C28" w:rsidRPr="00E317BB">
        <w:rPr>
          <w:sz w:val="22"/>
          <w:szCs w:val="22"/>
        </w:rPr>
        <w:t>Subgrantees</w:t>
      </w:r>
      <w:r w:rsidR="009F4A5E" w:rsidRPr="00E317BB">
        <w:rPr>
          <w:sz w:val="22"/>
          <w:szCs w:val="22"/>
        </w:rPr>
        <w:t xml:space="preserve"> are expected to meet t</w:t>
      </w:r>
      <w:r w:rsidR="006B5361" w:rsidRPr="00E317BB">
        <w:rPr>
          <w:sz w:val="22"/>
          <w:szCs w:val="22"/>
        </w:rPr>
        <w:t>echnic</w:t>
      </w:r>
      <w:r w:rsidR="009F4A5E" w:rsidRPr="00E317BB">
        <w:rPr>
          <w:sz w:val="22"/>
          <w:szCs w:val="22"/>
        </w:rPr>
        <w:t>al assistance, evaluation, and r</w:t>
      </w:r>
      <w:r w:rsidR="006B5361" w:rsidRPr="00E317BB">
        <w:rPr>
          <w:sz w:val="22"/>
          <w:szCs w:val="22"/>
        </w:rPr>
        <w:t>eporting participation requirements. Application indicates acknowledgement and consent to these contingencies.</w:t>
      </w:r>
    </w:p>
    <w:bookmarkEnd w:id="79"/>
    <w:bookmarkEnd w:id="80"/>
    <w:bookmarkEnd w:id="81"/>
    <w:p w14:paraId="41602D87" w14:textId="77777777" w:rsidR="00361397" w:rsidRDefault="00361397" w:rsidP="00B61CDF"/>
    <w:p w14:paraId="21BF584E" w14:textId="77777777" w:rsidR="00B61CDF" w:rsidRPr="005307E5" w:rsidRDefault="006B5361" w:rsidP="00B61CDF">
      <w:pPr>
        <w:pStyle w:val="Heading3"/>
        <w:rPr>
          <w:sz w:val="22"/>
          <w:szCs w:val="22"/>
        </w:rPr>
      </w:pPr>
      <w:bookmarkStart w:id="82" w:name="_Toc327190880"/>
      <w:bookmarkStart w:id="83" w:name="_Toc425178983"/>
      <w:bookmarkStart w:id="84" w:name="_Toc488848086"/>
      <w:r w:rsidRPr="005307E5">
        <w:rPr>
          <w:sz w:val="22"/>
          <w:szCs w:val="22"/>
        </w:rPr>
        <w:t>Technical Assistance</w:t>
      </w:r>
      <w:bookmarkEnd w:id="82"/>
      <w:bookmarkEnd w:id="83"/>
      <w:bookmarkEnd w:id="84"/>
    </w:p>
    <w:p w14:paraId="44AB6E05" w14:textId="4879E8AE" w:rsidR="006B5361" w:rsidRDefault="006B5361" w:rsidP="00B61CDF">
      <w:pPr>
        <w:rPr>
          <w:sz w:val="22"/>
          <w:szCs w:val="22"/>
        </w:rPr>
      </w:pPr>
      <w:r w:rsidRPr="00E317BB">
        <w:rPr>
          <w:sz w:val="22"/>
          <w:szCs w:val="22"/>
        </w:rPr>
        <w:t>CDE places great value on providing high</w:t>
      </w:r>
      <w:r w:rsidR="000C4A08">
        <w:rPr>
          <w:sz w:val="22"/>
          <w:szCs w:val="22"/>
        </w:rPr>
        <w:t>-</w:t>
      </w:r>
      <w:r w:rsidRPr="00E317BB">
        <w:rPr>
          <w:sz w:val="22"/>
          <w:szCs w:val="22"/>
        </w:rPr>
        <w:t xml:space="preserve">quality support and training to </w:t>
      </w:r>
      <w:r w:rsidR="00744C28" w:rsidRPr="00E317BB">
        <w:rPr>
          <w:sz w:val="22"/>
          <w:szCs w:val="22"/>
        </w:rPr>
        <w:t>subgrantees</w:t>
      </w:r>
      <w:r w:rsidRPr="00E317BB">
        <w:rPr>
          <w:sz w:val="22"/>
          <w:szCs w:val="22"/>
        </w:rPr>
        <w:t xml:space="preserve"> based on research-proven best practices as a means of ensuring high</w:t>
      </w:r>
      <w:r w:rsidR="000C4A08">
        <w:rPr>
          <w:sz w:val="22"/>
          <w:szCs w:val="22"/>
        </w:rPr>
        <w:t>-</w:t>
      </w:r>
      <w:r w:rsidRPr="00E317BB">
        <w:rPr>
          <w:sz w:val="22"/>
          <w:szCs w:val="22"/>
        </w:rPr>
        <w:t xml:space="preserve">quality school programs. </w:t>
      </w:r>
      <w:r w:rsidR="00744C28" w:rsidRPr="00E317BB">
        <w:rPr>
          <w:sz w:val="22"/>
          <w:szCs w:val="22"/>
        </w:rPr>
        <w:t>Subgrantees</w:t>
      </w:r>
      <w:r w:rsidRPr="00E317BB">
        <w:rPr>
          <w:sz w:val="22"/>
          <w:szCs w:val="22"/>
        </w:rPr>
        <w:t xml:space="preserve"> will be required to attend a variety of technical assistance </w:t>
      </w:r>
      <w:r w:rsidR="008D4730" w:rsidRPr="00E317BB">
        <w:rPr>
          <w:sz w:val="22"/>
          <w:szCs w:val="22"/>
        </w:rPr>
        <w:t xml:space="preserve">options </w:t>
      </w:r>
      <w:r w:rsidRPr="00E317BB">
        <w:rPr>
          <w:sz w:val="22"/>
          <w:szCs w:val="22"/>
        </w:rPr>
        <w:t xml:space="preserve">over the grant </w:t>
      </w:r>
      <w:proofErr w:type="gramStart"/>
      <w:r w:rsidRPr="00E317BB">
        <w:rPr>
          <w:sz w:val="22"/>
          <w:szCs w:val="22"/>
        </w:rPr>
        <w:t>period that are</w:t>
      </w:r>
      <w:proofErr w:type="gramEnd"/>
      <w:r w:rsidRPr="00E317BB">
        <w:rPr>
          <w:sz w:val="22"/>
          <w:szCs w:val="22"/>
        </w:rPr>
        <w:t xml:space="preserve"> intentionally designed to improve each school’s chance for success. </w:t>
      </w:r>
      <w:r w:rsidR="000C4A08" w:rsidRPr="00E317BB">
        <w:rPr>
          <w:sz w:val="22"/>
          <w:szCs w:val="22"/>
        </w:rPr>
        <w:t xml:space="preserve">More information is available in the </w:t>
      </w:r>
      <w:r w:rsidR="000C4A08" w:rsidRPr="005307E5">
        <w:rPr>
          <w:sz w:val="22"/>
          <w:szCs w:val="22"/>
        </w:rPr>
        <w:t>technical assistance</w:t>
      </w:r>
      <w:r w:rsidR="000C4A08" w:rsidRPr="00E317BB">
        <w:rPr>
          <w:sz w:val="22"/>
          <w:szCs w:val="22"/>
        </w:rPr>
        <w:t xml:space="preserve"> section below and in the </w:t>
      </w:r>
      <w:r w:rsidR="000C4A08" w:rsidRPr="005307E5">
        <w:rPr>
          <w:sz w:val="22"/>
          <w:szCs w:val="22"/>
        </w:rPr>
        <w:t>CCSP Guidebook</w:t>
      </w:r>
      <w:r w:rsidR="000C4A08" w:rsidRPr="00E317BB">
        <w:rPr>
          <w:sz w:val="22"/>
          <w:szCs w:val="22"/>
        </w:rPr>
        <w:t>.</w:t>
      </w:r>
      <w:r w:rsidRPr="00E317BB">
        <w:rPr>
          <w:sz w:val="22"/>
          <w:szCs w:val="22"/>
        </w:rPr>
        <w:t xml:space="preserve">  </w:t>
      </w:r>
    </w:p>
    <w:p w14:paraId="7FA88CCE" w14:textId="77777777" w:rsidR="00A7051E" w:rsidRDefault="00A7051E" w:rsidP="00B61CDF">
      <w:pPr>
        <w:rPr>
          <w:sz w:val="22"/>
          <w:szCs w:val="22"/>
        </w:rPr>
      </w:pPr>
    </w:p>
    <w:p w14:paraId="002EB69F" w14:textId="77777777" w:rsidR="00A7051E" w:rsidRPr="00A7051E" w:rsidRDefault="00A7051E" w:rsidP="00B61CDF">
      <w:pPr>
        <w:rPr>
          <w:b/>
          <w:sz w:val="22"/>
          <w:szCs w:val="22"/>
          <w:u w:val="single"/>
        </w:rPr>
      </w:pPr>
      <w:r w:rsidRPr="00A7051E">
        <w:rPr>
          <w:b/>
          <w:sz w:val="22"/>
          <w:szCs w:val="22"/>
          <w:u w:val="single"/>
        </w:rPr>
        <w:t>Risk Assessment</w:t>
      </w:r>
    </w:p>
    <w:p w14:paraId="1B20A7F0" w14:textId="77777777" w:rsidR="00A7051E" w:rsidRDefault="00A7051E" w:rsidP="00B61CDF">
      <w:pPr>
        <w:rPr>
          <w:sz w:val="22"/>
          <w:szCs w:val="22"/>
        </w:rPr>
      </w:pPr>
      <w:r>
        <w:rPr>
          <w:sz w:val="22"/>
          <w:szCs w:val="22"/>
        </w:rPr>
        <w:t>Under all federal programs, CDE is required to assess subgrantees and their applications to identify potential fiscal and programmatic risks, which may result in increased reporting, monitoring, additional technical assistance, corrective action, and/or grant suspension or termination.</w:t>
      </w:r>
      <w:r w:rsidR="000C4A08">
        <w:rPr>
          <w:sz w:val="22"/>
          <w:szCs w:val="22"/>
        </w:rPr>
        <w:t xml:space="preserve"> This includes assessing the performance of ESPs as it relates to subgrantees’ successful operations.</w:t>
      </w:r>
    </w:p>
    <w:p w14:paraId="4ED7622D" w14:textId="77777777" w:rsidR="000C4A08" w:rsidRDefault="000C4A08" w:rsidP="00B61CDF">
      <w:pPr>
        <w:rPr>
          <w:sz w:val="22"/>
          <w:szCs w:val="22"/>
        </w:rPr>
      </w:pPr>
    </w:p>
    <w:p w14:paraId="37DE4538" w14:textId="77777777" w:rsidR="000C4A08" w:rsidRPr="00E317BB" w:rsidRDefault="000C4A08" w:rsidP="00B61CDF">
      <w:pPr>
        <w:rPr>
          <w:b/>
          <w:sz w:val="22"/>
          <w:szCs w:val="22"/>
        </w:rPr>
      </w:pPr>
      <w:r>
        <w:rPr>
          <w:sz w:val="22"/>
          <w:szCs w:val="22"/>
        </w:rPr>
        <w:lastRenderedPageBreak/>
        <w:t>Award amounts may be reduced if subgrantees do not adhere to the terms of their grant; this includes if projected enrollment is not met, technical assistance requirements are not completed each year, funds are not spent in a timely manner, and reporting not completed. In order for schools to exit the program in good standing, it is imperative that subgrantees comply with all requirements of the program.</w:t>
      </w:r>
    </w:p>
    <w:p w14:paraId="65124C42" w14:textId="77777777" w:rsidR="00E916AB" w:rsidRDefault="00E916AB" w:rsidP="00B61CDF"/>
    <w:p w14:paraId="0A0474CB" w14:textId="77777777" w:rsidR="00B61CDF" w:rsidRPr="005307E5" w:rsidRDefault="00B61CDF" w:rsidP="00B61CDF">
      <w:pPr>
        <w:pStyle w:val="Heading3"/>
        <w:rPr>
          <w:sz w:val="22"/>
          <w:szCs w:val="22"/>
        </w:rPr>
      </w:pPr>
      <w:bookmarkStart w:id="85" w:name="_Toc327190881"/>
      <w:bookmarkStart w:id="86" w:name="_Toc425178984"/>
      <w:bookmarkStart w:id="87" w:name="_Toc488848087"/>
      <w:r w:rsidRPr="005307E5">
        <w:rPr>
          <w:sz w:val="22"/>
          <w:szCs w:val="22"/>
        </w:rPr>
        <w:t>Evaluation</w:t>
      </w:r>
      <w:bookmarkEnd w:id="85"/>
      <w:bookmarkEnd w:id="86"/>
      <w:bookmarkEnd w:id="87"/>
      <w:r w:rsidR="006B5361" w:rsidRPr="005307E5">
        <w:rPr>
          <w:sz w:val="22"/>
          <w:szCs w:val="22"/>
        </w:rPr>
        <w:t xml:space="preserve"> </w:t>
      </w:r>
    </w:p>
    <w:p w14:paraId="68014A0A" w14:textId="77777777" w:rsidR="006B5361" w:rsidRPr="00E317BB" w:rsidRDefault="006B5361" w:rsidP="00B61CDF">
      <w:pPr>
        <w:rPr>
          <w:sz w:val="22"/>
          <w:szCs w:val="22"/>
        </w:rPr>
      </w:pPr>
      <w:r w:rsidRPr="00E317BB">
        <w:rPr>
          <w:sz w:val="22"/>
          <w:szCs w:val="22"/>
        </w:rPr>
        <w:t xml:space="preserve">As a condition of this federal grant, CDE is responsible for evaluating subgrantees to ensure that they adhere to </w:t>
      </w:r>
      <w:r w:rsidR="007101DC" w:rsidRPr="00E317BB">
        <w:rPr>
          <w:sz w:val="22"/>
          <w:szCs w:val="22"/>
        </w:rPr>
        <w:t>f</w:t>
      </w:r>
      <w:r w:rsidRPr="00E317BB">
        <w:rPr>
          <w:sz w:val="22"/>
          <w:szCs w:val="22"/>
        </w:rPr>
        <w:t>ederal rules and regulations and accom</w:t>
      </w:r>
      <w:r w:rsidR="00A84CD5">
        <w:rPr>
          <w:sz w:val="22"/>
          <w:szCs w:val="22"/>
        </w:rPr>
        <w:t xml:space="preserve">plish their performance goals. </w:t>
      </w:r>
      <w:r w:rsidRPr="00E317BB">
        <w:rPr>
          <w:sz w:val="22"/>
          <w:szCs w:val="22"/>
        </w:rPr>
        <w:t xml:space="preserve">This monitoring system reviews charter schools </w:t>
      </w:r>
      <w:r w:rsidR="00A84CD5">
        <w:rPr>
          <w:sz w:val="22"/>
          <w:szCs w:val="22"/>
        </w:rPr>
        <w:t>each</w:t>
      </w:r>
      <w:r w:rsidRPr="00E317BB">
        <w:rPr>
          <w:sz w:val="22"/>
          <w:szCs w:val="22"/>
        </w:rPr>
        <w:t xml:space="preserve"> year.</w:t>
      </w:r>
    </w:p>
    <w:p w14:paraId="1482479D" w14:textId="77777777" w:rsidR="00361397" w:rsidRPr="00E317BB" w:rsidRDefault="00361397" w:rsidP="00B61CDF">
      <w:pPr>
        <w:rPr>
          <w:sz w:val="22"/>
          <w:szCs w:val="22"/>
        </w:rPr>
      </w:pPr>
    </w:p>
    <w:p w14:paraId="1AD3962B" w14:textId="3E2D0654" w:rsidR="006B5361" w:rsidRPr="003A16A1" w:rsidRDefault="006B5361" w:rsidP="00B61CDF">
      <w:pPr>
        <w:rPr>
          <w:sz w:val="22"/>
        </w:rPr>
      </w:pPr>
      <w:r w:rsidRPr="005307E5">
        <w:rPr>
          <w:sz w:val="22"/>
          <w:u w:val="single"/>
        </w:rPr>
        <w:t xml:space="preserve">Year </w:t>
      </w:r>
      <w:r w:rsidR="008D4730" w:rsidRPr="005307E5">
        <w:rPr>
          <w:sz w:val="22"/>
          <w:u w:val="single"/>
        </w:rPr>
        <w:t xml:space="preserve">1 </w:t>
      </w:r>
      <w:r w:rsidR="00744C28" w:rsidRPr="005307E5">
        <w:rPr>
          <w:sz w:val="22"/>
          <w:u w:val="single"/>
        </w:rPr>
        <w:t>Implementation</w:t>
      </w:r>
      <w:r w:rsidRPr="003A16A1">
        <w:rPr>
          <w:b/>
          <w:sz w:val="22"/>
        </w:rPr>
        <w:t xml:space="preserve"> </w:t>
      </w:r>
      <w:r w:rsidR="006B2A63">
        <w:rPr>
          <w:sz w:val="22"/>
        </w:rPr>
        <w:t>- A</w:t>
      </w:r>
      <w:r w:rsidRPr="003A16A1">
        <w:rPr>
          <w:sz w:val="22"/>
        </w:rPr>
        <w:t xml:space="preserve"> site </w:t>
      </w:r>
      <w:r w:rsidR="006170ED">
        <w:rPr>
          <w:sz w:val="22"/>
        </w:rPr>
        <w:t>v</w:t>
      </w:r>
      <w:r w:rsidRPr="003A16A1">
        <w:rPr>
          <w:sz w:val="22"/>
        </w:rPr>
        <w:t xml:space="preserve">isit is conducted by grant program staff to review a list of indicators to identify progress toward grant objectives, spending according to budget, educational programming, enrollment procedures, receipt of other federal funds and compliance to various other requirements, </w:t>
      </w:r>
      <w:r w:rsidR="006170ED">
        <w:rPr>
          <w:sz w:val="22"/>
        </w:rPr>
        <w:t xml:space="preserve">including fulfillment of TA, </w:t>
      </w:r>
      <w:r w:rsidRPr="003A16A1">
        <w:rPr>
          <w:sz w:val="22"/>
        </w:rPr>
        <w:t xml:space="preserve">review of certifications, </w:t>
      </w:r>
      <w:r w:rsidR="006170ED">
        <w:rPr>
          <w:sz w:val="22"/>
        </w:rPr>
        <w:t>and</w:t>
      </w:r>
      <w:r w:rsidRPr="003A16A1">
        <w:rPr>
          <w:sz w:val="22"/>
        </w:rPr>
        <w:t xml:space="preserve"> submission of the AFR.</w:t>
      </w:r>
    </w:p>
    <w:p w14:paraId="4234ADD0" w14:textId="77777777" w:rsidR="00361397" w:rsidRPr="003A16A1" w:rsidRDefault="00361397" w:rsidP="00B61CDF">
      <w:pPr>
        <w:rPr>
          <w:sz w:val="22"/>
        </w:rPr>
      </w:pPr>
    </w:p>
    <w:p w14:paraId="79FCD542" w14:textId="4169CA1F" w:rsidR="00361397" w:rsidRPr="003A16A1" w:rsidRDefault="006B5361" w:rsidP="00B61CDF">
      <w:pPr>
        <w:rPr>
          <w:sz w:val="22"/>
        </w:rPr>
      </w:pPr>
      <w:r w:rsidRPr="005307E5">
        <w:rPr>
          <w:sz w:val="22"/>
          <w:u w:val="single"/>
        </w:rPr>
        <w:t>Year</w:t>
      </w:r>
      <w:r w:rsidR="00E26306" w:rsidRPr="005307E5">
        <w:rPr>
          <w:sz w:val="22"/>
          <w:u w:val="single"/>
        </w:rPr>
        <w:t xml:space="preserve"> </w:t>
      </w:r>
      <w:r w:rsidR="008D4730" w:rsidRPr="005307E5">
        <w:rPr>
          <w:sz w:val="22"/>
          <w:u w:val="single"/>
        </w:rPr>
        <w:t>2 Implementation</w:t>
      </w:r>
      <w:r w:rsidR="008D4730" w:rsidRPr="003A16A1">
        <w:rPr>
          <w:b/>
          <w:sz w:val="22"/>
        </w:rPr>
        <w:t xml:space="preserve"> </w:t>
      </w:r>
      <w:r w:rsidRPr="003A16A1">
        <w:rPr>
          <w:sz w:val="22"/>
        </w:rPr>
        <w:t xml:space="preserve">- </w:t>
      </w:r>
      <w:r w:rsidR="006B2A63">
        <w:rPr>
          <w:sz w:val="22"/>
        </w:rPr>
        <w:t>A</w:t>
      </w:r>
      <w:r w:rsidR="00D76CF7" w:rsidRPr="003A16A1">
        <w:rPr>
          <w:sz w:val="22"/>
        </w:rPr>
        <w:t xml:space="preserve"> Charter School Support Initiative (CSSI)</w:t>
      </w:r>
      <w:r w:rsidRPr="003A16A1">
        <w:rPr>
          <w:sz w:val="22"/>
        </w:rPr>
        <w:t xml:space="preserve"> visit is conducted over the course of a </w:t>
      </w:r>
      <w:r w:rsidR="00632BC8">
        <w:rPr>
          <w:sz w:val="22"/>
        </w:rPr>
        <w:t>three</w:t>
      </w:r>
      <w:r w:rsidRPr="003A16A1">
        <w:rPr>
          <w:sz w:val="22"/>
        </w:rPr>
        <w:t>-day examination of the charter school to further evaluate and monitor for quality</w:t>
      </w:r>
      <w:r w:rsidR="001F3B8E" w:rsidRPr="003A16A1">
        <w:rPr>
          <w:sz w:val="22"/>
        </w:rPr>
        <w:t xml:space="preserve">. </w:t>
      </w:r>
      <w:r w:rsidRPr="003A16A1">
        <w:rPr>
          <w:sz w:val="22"/>
        </w:rPr>
        <w:t xml:space="preserve">This comprehensive review looks at academic performance, learning environment, organizational effectiveness, </w:t>
      </w:r>
      <w:r w:rsidR="00D76CF7" w:rsidRPr="003A16A1">
        <w:rPr>
          <w:sz w:val="22"/>
        </w:rPr>
        <w:t xml:space="preserve">governance, </w:t>
      </w:r>
      <w:r w:rsidRPr="003A16A1">
        <w:rPr>
          <w:sz w:val="22"/>
        </w:rPr>
        <w:t xml:space="preserve">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w:t>
      </w:r>
      <w:r w:rsidR="00D76CF7" w:rsidRPr="003A16A1">
        <w:rPr>
          <w:sz w:val="22"/>
        </w:rPr>
        <w:t>improvements</w:t>
      </w:r>
      <w:r w:rsidRPr="003A16A1">
        <w:rPr>
          <w:sz w:val="22"/>
        </w:rPr>
        <w:t xml:space="preserve">. The CSSI visit is a requirement of the </w:t>
      </w:r>
      <w:r w:rsidR="00D76CF7" w:rsidRPr="003A16A1">
        <w:rPr>
          <w:sz w:val="22"/>
        </w:rPr>
        <w:t xml:space="preserve">CCSP </w:t>
      </w:r>
      <w:r w:rsidRPr="003A16A1">
        <w:rPr>
          <w:sz w:val="22"/>
        </w:rPr>
        <w:t>grant program and may be paid for with grant</w:t>
      </w:r>
      <w:r w:rsidR="00314F7D" w:rsidRPr="003A16A1">
        <w:rPr>
          <w:sz w:val="22"/>
        </w:rPr>
        <w:t xml:space="preserve"> funds</w:t>
      </w:r>
      <w:r w:rsidRPr="003A16A1">
        <w:rPr>
          <w:sz w:val="22"/>
        </w:rPr>
        <w:t xml:space="preserve">. More information about the CSSI visit can be found in the </w:t>
      </w:r>
      <w:r w:rsidR="006170ED">
        <w:rPr>
          <w:sz w:val="22"/>
        </w:rPr>
        <w:t>t</w:t>
      </w:r>
      <w:r w:rsidRPr="003A16A1">
        <w:rPr>
          <w:sz w:val="22"/>
        </w:rPr>
        <w:t xml:space="preserve">echnical </w:t>
      </w:r>
      <w:r w:rsidR="006170ED">
        <w:rPr>
          <w:sz w:val="22"/>
        </w:rPr>
        <w:t>a</w:t>
      </w:r>
      <w:r w:rsidRPr="003A16A1">
        <w:rPr>
          <w:sz w:val="22"/>
        </w:rPr>
        <w:t xml:space="preserve">ssistance section of the </w:t>
      </w:r>
      <w:r w:rsidR="00E55961" w:rsidRPr="006170ED">
        <w:rPr>
          <w:sz w:val="22"/>
        </w:rPr>
        <w:t>CCSP Guidebook</w:t>
      </w:r>
      <w:r w:rsidRPr="003A16A1">
        <w:rPr>
          <w:sz w:val="22"/>
        </w:rPr>
        <w:t>.</w:t>
      </w:r>
      <w:r w:rsidR="00394B12" w:rsidRPr="003A16A1">
        <w:rPr>
          <w:sz w:val="22"/>
        </w:rPr>
        <w:t xml:space="preserve">  </w:t>
      </w:r>
    </w:p>
    <w:p w14:paraId="738E36DD" w14:textId="77777777" w:rsidR="00394B12" w:rsidRPr="003A16A1" w:rsidRDefault="00394B12" w:rsidP="00B61CDF">
      <w:pPr>
        <w:rPr>
          <w:sz w:val="22"/>
        </w:rPr>
      </w:pPr>
    </w:p>
    <w:p w14:paraId="31DBC016" w14:textId="77777777" w:rsidR="006B5361" w:rsidRPr="003A16A1" w:rsidRDefault="006B5361" w:rsidP="00B61CDF">
      <w:pPr>
        <w:rPr>
          <w:sz w:val="22"/>
        </w:rPr>
      </w:pPr>
      <w:r w:rsidRPr="003A16A1">
        <w:rPr>
          <w:sz w:val="22"/>
        </w:rPr>
        <w:t xml:space="preserve">Schools that fail to adhere to </w:t>
      </w:r>
      <w:r w:rsidR="00744C28" w:rsidRPr="003A16A1">
        <w:rPr>
          <w:sz w:val="22"/>
        </w:rPr>
        <w:t>subgrantee</w:t>
      </w:r>
      <w:r w:rsidRPr="003A16A1">
        <w:rPr>
          <w:sz w:val="22"/>
        </w:rPr>
        <w:t xml:space="preserve"> RFP and</w:t>
      </w:r>
      <w:r w:rsidR="00D76CF7" w:rsidRPr="003A16A1">
        <w:rPr>
          <w:sz w:val="22"/>
        </w:rPr>
        <w:t>/or</w:t>
      </w:r>
      <w:r w:rsidRPr="003A16A1">
        <w:rPr>
          <w:sz w:val="22"/>
        </w:rPr>
        <w:t xml:space="preserve"> federal guidelines or to demonstrate high academic achievement will be subject to corrective action and placed on high risk</w:t>
      </w:r>
      <w:r w:rsidR="006170ED">
        <w:rPr>
          <w:sz w:val="22"/>
        </w:rPr>
        <w:t>-</w:t>
      </w:r>
      <w:r w:rsidRPr="003A16A1">
        <w:rPr>
          <w:sz w:val="22"/>
        </w:rPr>
        <w:t>status until concerns are resolved.</w:t>
      </w:r>
    </w:p>
    <w:p w14:paraId="5664D2F3" w14:textId="57B7FB11" w:rsidR="00AC0A5E" w:rsidRDefault="00AC0A5E" w:rsidP="00B61CDF">
      <w:pPr>
        <w:rPr>
          <w:sz w:val="22"/>
        </w:rPr>
      </w:pPr>
    </w:p>
    <w:p w14:paraId="74FD8EA3" w14:textId="21052793" w:rsidR="00B61CDF" w:rsidRPr="003A16A1" w:rsidRDefault="006B5361" w:rsidP="00B61CDF">
      <w:pPr>
        <w:pStyle w:val="Heading3"/>
        <w:rPr>
          <w:sz w:val="22"/>
        </w:rPr>
      </w:pPr>
      <w:bookmarkStart w:id="88" w:name="_Toc327190882"/>
      <w:bookmarkStart w:id="89" w:name="_Toc425178985"/>
      <w:bookmarkStart w:id="90" w:name="_Toc488848088"/>
      <w:r w:rsidRPr="003A16A1">
        <w:rPr>
          <w:sz w:val="22"/>
        </w:rPr>
        <w:t>Reporting</w:t>
      </w:r>
      <w:bookmarkEnd w:id="88"/>
      <w:bookmarkEnd w:id="89"/>
      <w:bookmarkEnd w:id="90"/>
    </w:p>
    <w:p w14:paraId="3E5605AA" w14:textId="77777777" w:rsidR="006B5361" w:rsidRPr="00E139C4" w:rsidRDefault="00D32DB7" w:rsidP="00B61CDF">
      <w:pPr>
        <w:rPr>
          <w:sz w:val="22"/>
          <w:szCs w:val="22"/>
        </w:rPr>
      </w:pPr>
      <w:r w:rsidRPr="00E139C4">
        <w:rPr>
          <w:sz w:val="22"/>
          <w:szCs w:val="22"/>
        </w:rPr>
        <w:t>CDE</w:t>
      </w:r>
      <w:r w:rsidR="006B5361" w:rsidRPr="00E139C4">
        <w:rPr>
          <w:sz w:val="22"/>
          <w:szCs w:val="22"/>
        </w:rPr>
        <w:t xml:space="preserve"> Schools of Choice is required to track specific information as a part of its </w:t>
      </w:r>
      <w:r w:rsidR="007101DC" w:rsidRPr="00E139C4">
        <w:rPr>
          <w:sz w:val="22"/>
          <w:szCs w:val="22"/>
        </w:rPr>
        <w:t>f</w:t>
      </w:r>
      <w:r w:rsidR="006B5361" w:rsidRPr="00E139C4">
        <w:rPr>
          <w:sz w:val="22"/>
          <w:szCs w:val="22"/>
        </w:rPr>
        <w:t xml:space="preserve">ederal CSP grant.  </w:t>
      </w:r>
    </w:p>
    <w:p w14:paraId="05242DBE" w14:textId="77777777" w:rsidR="00361397" w:rsidRPr="00E139C4" w:rsidRDefault="00361397" w:rsidP="00B61CDF">
      <w:pPr>
        <w:rPr>
          <w:sz w:val="22"/>
          <w:szCs w:val="22"/>
        </w:rPr>
      </w:pPr>
    </w:p>
    <w:p w14:paraId="57FB837A" w14:textId="77777777" w:rsidR="006B5361" w:rsidRPr="00E139C4" w:rsidRDefault="006B5361" w:rsidP="00B61CDF">
      <w:pPr>
        <w:rPr>
          <w:sz w:val="22"/>
          <w:szCs w:val="22"/>
        </w:rPr>
      </w:pPr>
      <w:r w:rsidRPr="00E139C4">
        <w:rPr>
          <w:sz w:val="22"/>
          <w:szCs w:val="22"/>
        </w:rPr>
        <w:t>Subgrantees will be required to:</w:t>
      </w:r>
    </w:p>
    <w:p w14:paraId="66EFB4A9" w14:textId="680F1250" w:rsidR="006B5361" w:rsidRPr="00E139C4" w:rsidRDefault="006B5361" w:rsidP="00457A55">
      <w:pPr>
        <w:pStyle w:val="Heading4"/>
        <w:numPr>
          <w:ilvl w:val="0"/>
          <w:numId w:val="40"/>
        </w:numPr>
        <w:rPr>
          <w:b w:val="0"/>
          <w:sz w:val="22"/>
          <w:szCs w:val="22"/>
        </w:rPr>
      </w:pPr>
      <w:r w:rsidRPr="00E139C4">
        <w:rPr>
          <w:b w:val="0"/>
          <w:sz w:val="22"/>
          <w:szCs w:val="22"/>
        </w:rPr>
        <w:t xml:space="preserve">Join </w:t>
      </w:r>
      <w:hyperlink r:id="rId14" w:history="1">
        <w:r w:rsidRPr="00E139C4">
          <w:rPr>
            <w:rStyle w:val="Hyperlink"/>
            <w:b w:val="0"/>
            <w:sz w:val="22"/>
            <w:szCs w:val="22"/>
          </w:rPr>
          <w:t xml:space="preserve">CDE </w:t>
        </w:r>
        <w:r w:rsidR="00D32DB7" w:rsidRPr="00E139C4">
          <w:rPr>
            <w:rStyle w:val="Hyperlink"/>
            <w:b w:val="0"/>
            <w:sz w:val="22"/>
            <w:szCs w:val="22"/>
            <w:lang w:val="en-US"/>
          </w:rPr>
          <w:t>Schools of Choice</w:t>
        </w:r>
        <w:r w:rsidRPr="00E139C4">
          <w:rPr>
            <w:rStyle w:val="Hyperlink"/>
            <w:b w:val="0"/>
            <w:sz w:val="22"/>
            <w:szCs w:val="22"/>
          </w:rPr>
          <w:t xml:space="preserve"> </w:t>
        </w:r>
        <w:r w:rsidR="00D32DB7" w:rsidRPr="00E139C4">
          <w:rPr>
            <w:rStyle w:val="Hyperlink"/>
            <w:b w:val="0"/>
            <w:sz w:val="22"/>
            <w:szCs w:val="22"/>
            <w:lang w:val="en-US"/>
          </w:rPr>
          <w:t>l</w:t>
        </w:r>
        <w:r w:rsidRPr="00E139C4">
          <w:rPr>
            <w:rStyle w:val="Hyperlink"/>
            <w:b w:val="0"/>
            <w:sz w:val="22"/>
            <w:szCs w:val="22"/>
          </w:rPr>
          <w:t>ist</w:t>
        </w:r>
        <w:r w:rsidR="00D32DB7" w:rsidRPr="00E139C4">
          <w:rPr>
            <w:rStyle w:val="Hyperlink"/>
            <w:b w:val="0"/>
            <w:sz w:val="22"/>
            <w:szCs w:val="22"/>
            <w:lang w:val="en-US"/>
          </w:rPr>
          <w:t>s</w:t>
        </w:r>
        <w:r w:rsidRPr="00E139C4">
          <w:rPr>
            <w:rStyle w:val="Hyperlink"/>
            <w:b w:val="0"/>
            <w:sz w:val="22"/>
            <w:szCs w:val="22"/>
          </w:rPr>
          <w:t>erv</w:t>
        </w:r>
      </w:hyperlink>
      <w:r w:rsidRPr="00E139C4">
        <w:rPr>
          <w:b w:val="0"/>
          <w:sz w:val="22"/>
          <w:szCs w:val="22"/>
        </w:rPr>
        <w:t>. Multiple people from each school are encouraged to be on this list.</w:t>
      </w:r>
    </w:p>
    <w:p w14:paraId="14F2B354" w14:textId="77777777" w:rsidR="006B5361" w:rsidRPr="00E139C4" w:rsidRDefault="00D32DB7" w:rsidP="00457A55">
      <w:pPr>
        <w:pStyle w:val="Heading4"/>
        <w:numPr>
          <w:ilvl w:val="0"/>
          <w:numId w:val="40"/>
        </w:numPr>
        <w:rPr>
          <w:b w:val="0"/>
          <w:sz w:val="22"/>
          <w:szCs w:val="22"/>
        </w:rPr>
      </w:pPr>
      <w:r w:rsidRPr="00E139C4">
        <w:rPr>
          <w:b w:val="0"/>
          <w:sz w:val="22"/>
          <w:szCs w:val="22"/>
          <w:lang w:val="en-US"/>
        </w:rPr>
        <w:t xml:space="preserve">Provide contact information for </w:t>
      </w:r>
      <w:r w:rsidR="009F4A5E" w:rsidRPr="00E139C4">
        <w:rPr>
          <w:b w:val="0"/>
          <w:sz w:val="22"/>
          <w:szCs w:val="22"/>
        </w:rPr>
        <w:t>current</w:t>
      </w:r>
      <w:r w:rsidR="006B5361" w:rsidRPr="00E139C4">
        <w:rPr>
          <w:b w:val="0"/>
          <w:sz w:val="22"/>
          <w:szCs w:val="22"/>
        </w:rPr>
        <w:t xml:space="preserve"> board members, with officers identified, </w:t>
      </w:r>
      <w:r w:rsidR="009F4A5E" w:rsidRPr="00E139C4">
        <w:rPr>
          <w:b w:val="0"/>
          <w:sz w:val="22"/>
          <w:szCs w:val="22"/>
        </w:rPr>
        <w:t>including</w:t>
      </w:r>
      <w:r w:rsidR="006B5361" w:rsidRPr="00E139C4">
        <w:rPr>
          <w:b w:val="0"/>
          <w:sz w:val="22"/>
          <w:szCs w:val="22"/>
        </w:rPr>
        <w:t xml:space="preserve"> a phone number and e-mail address for each board member.</w:t>
      </w:r>
    </w:p>
    <w:p w14:paraId="3DD661A0" w14:textId="228F6199" w:rsidR="006B5361" w:rsidRPr="00E139C4" w:rsidRDefault="009C6B8E" w:rsidP="00457A55">
      <w:pPr>
        <w:pStyle w:val="Heading4"/>
        <w:numPr>
          <w:ilvl w:val="0"/>
          <w:numId w:val="40"/>
        </w:numPr>
        <w:rPr>
          <w:b w:val="0"/>
          <w:sz w:val="22"/>
          <w:szCs w:val="22"/>
        </w:rPr>
      </w:pPr>
      <w:r w:rsidRPr="00E139C4">
        <w:rPr>
          <w:b w:val="0"/>
          <w:sz w:val="22"/>
          <w:szCs w:val="22"/>
        </w:rPr>
        <w:t>N</w:t>
      </w:r>
      <w:r w:rsidR="006B5361" w:rsidRPr="00E139C4">
        <w:rPr>
          <w:b w:val="0"/>
          <w:sz w:val="22"/>
          <w:szCs w:val="22"/>
        </w:rPr>
        <w:t>otify</w:t>
      </w:r>
      <w:r w:rsidR="001F3B8E" w:rsidRPr="00E139C4">
        <w:rPr>
          <w:b w:val="0"/>
          <w:sz w:val="22"/>
          <w:szCs w:val="22"/>
          <w:lang w:val="en-US"/>
        </w:rPr>
        <w:t xml:space="preserve"> </w:t>
      </w:r>
      <w:r w:rsidR="00D32DB7" w:rsidRPr="00E139C4">
        <w:rPr>
          <w:b w:val="0"/>
          <w:sz w:val="22"/>
          <w:szCs w:val="22"/>
          <w:lang w:val="en-US"/>
        </w:rPr>
        <w:t>CDE Schools of Choice</w:t>
      </w:r>
      <w:r w:rsidR="006B5361" w:rsidRPr="00E139C4">
        <w:rPr>
          <w:b w:val="0"/>
          <w:sz w:val="22"/>
          <w:szCs w:val="22"/>
        </w:rPr>
        <w:t xml:space="preserve"> </w:t>
      </w:r>
      <w:r w:rsidR="00D32DB7" w:rsidRPr="00E139C4">
        <w:rPr>
          <w:b w:val="0"/>
          <w:sz w:val="22"/>
          <w:szCs w:val="22"/>
          <w:lang w:val="en-US"/>
        </w:rPr>
        <w:t>upon</w:t>
      </w:r>
      <w:r w:rsidR="006B5361" w:rsidRPr="00E139C4">
        <w:rPr>
          <w:b w:val="0"/>
          <w:sz w:val="22"/>
          <w:szCs w:val="22"/>
        </w:rPr>
        <w:t xml:space="preserve"> any</w:t>
      </w:r>
      <w:r w:rsidR="00D32DB7" w:rsidRPr="00E139C4">
        <w:rPr>
          <w:b w:val="0"/>
          <w:sz w:val="22"/>
          <w:szCs w:val="22"/>
          <w:lang w:val="en-US"/>
        </w:rPr>
        <w:t xml:space="preserve"> transition of</w:t>
      </w:r>
      <w:r w:rsidR="006B5361" w:rsidRPr="00E139C4">
        <w:rPr>
          <w:b w:val="0"/>
          <w:sz w:val="22"/>
          <w:szCs w:val="22"/>
        </w:rPr>
        <w:t xml:space="preserve"> administrator, leadership, or board at the school during the </w:t>
      </w:r>
      <w:r w:rsidR="00D32DB7" w:rsidRPr="00E139C4">
        <w:rPr>
          <w:b w:val="0"/>
          <w:sz w:val="22"/>
          <w:szCs w:val="22"/>
          <w:lang w:val="en-US"/>
        </w:rPr>
        <w:t>full two or three-year</w:t>
      </w:r>
      <w:r w:rsidR="00EC4A90" w:rsidRPr="00E139C4">
        <w:rPr>
          <w:b w:val="0"/>
          <w:sz w:val="22"/>
          <w:szCs w:val="22"/>
          <w:lang w:val="en-US"/>
        </w:rPr>
        <w:t xml:space="preserve"> </w:t>
      </w:r>
      <w:r w:rsidR="006B5361" w:rsidRPr="00E139C4">
        <w:rPr>
          <w:b w:val="0"/>
          <w:sz w:val="22"/>
          <w:szCs w:val="22"/>
        </w:rPr>
        <w:t xml:space="preserve">grant cycle. </w:t>
      </w:r>
      <w:r w:rsidR="002A0B99" w:rsidRPr="00E139C4">
        <w:rPr>
          <w:b w:val="0"/>
          <w:sz w:val="22"/>
          <w:szCs w:val="22"/>
          <w:lang w:val="en-US"/>
        </w:rPr>
        <w:t xml:space="preserve">Note: Additional technical assistance may be required. A changeover in </w:t>
      </w:r>
      <w:r w:rsidR="001F3B8E" w:rsidRPr="00E139C4">
        <w:rPr>
          <w:b w:val="0"/>
          <w:sz w:val="22"/>
          <w:szCs w:val="22"/>
        </w:rPr>
        <w:t>school</w:t>
      </w:r>
      <w:r w:rsidR="00D958F0" w:rsidRPr="00E139C4">
        <w:rPr>
          <w:b w:val="0"/>
          <w:sz w:val="22"/>
          <w:szCs w:val="22"/>
        </w:rPr>
        <w:t xml:space="preserve"> </w:t>
      </w:r>
      <w:r w:rsidR="002A0B99" w:rsidRPr="00E139C4">
        <w:rPr>
          <w:b w:val="0"/>
          <w:sz w:val="22"/>
          <w:szCs w:val="22"/>
          <w:lang w:val="en-US"/>
        </w:rPr>
        <w:t>g</w:t>
      </w:r>
      <w:r w:rsidR="00D958F0" w:rsidRPr="00E139C4">
        <w:rPr>
          <w:b w:val="0"/>
          <w:sz w:val="22"/>
          <w:szCs w:val="22"/>
        </w:rPr>
        <w:t xml:space="preserve">rant </w:t>
      </w:r>
      <w:r w:rsidR="001F3B8E" w:rsidRPr="00E139C4">
        <w:rPr>
          <w:b w:val="0"/>
          <w:sz w:val="22"/>
          <w:szCs w:val="22"/>
        </w:rPr>
        <w:t>contact</w:t>
      </w:r>
      <w:r w:rsidR="00D958F0" w:rsidRPr="00E139C4">
        <w:rPr>
          <w:b w:val="0"/>
          <w:sz w:val="22"/>
          <w:szCs w:val="22"/>
        </w:rPr>
        <w:t xml:space="preserve"> </w:t>
      </w:r>
      <w:r w:rsidR="002A0B99" w:rsidRPr="00E139C4">
        <w:rPr>
          <w:b w:val="0"/>
          <w:sz w:val="22"/>
          <w:szCs w:val="22"/>
          <w:lang w:val="en-US"/>
        </w:rPr>
        <w:t xml:space="preserve">will require </w:t>
      </w:r>
      <w:r w:rsidR="00D958F0" w:rsidRPr="00E139C4">
        <w:rPr>
          <w:b w:val="0"/>
          <w:sz w:val="22"/>
          <w:szCs w:val="22"/>
        </w:rPr>
        <w:t xml:space="preserve">the governing board </w:t>
      </w:r>
      <w:r w:rsidR="002A0B99" w:rsidRPr="00E139C4">
        <w:rPr>
          <w:b w:val="0"/>
          <w:sz w:val="22"/>
          <w:szCs w:val="22"/>
          <w:lang w:val="en-US"/>
        </w:rPr>
        <w:t>to submit a written notification</w:t>
      </w:r>
      <w:r w:rsidR="00D958F0" w:rsidRPr="00E139C4">
        <w:rPr>
          <w:b w:val="0"/>
          <w:sz w:val="22"/>
          <w:szCs w:val="22"/>
        </w:rPr>
        <w:t xml:space="preserve"> and the new </w:t>
      </w:r>
      <w:r w:rsidR="001F3B8E" w:rsidRPr="00E139C4">
        <w:rPr>
          <w:b w:val="0"/>
          <w:sz w:val="22"/>
          <w:szCs w:val="22"/>
        </w:rPr>
        <w:t>school</w:t>
      </w:r>
      <w:r w:rsidR="00D958F0" w:rsidRPr="00E139C4">
        <w:rPr>
          <w:b w:val="0"/>
          <w:sz w:val="22"/>
          <w:szCs w:val="22"/>
        </w:rPr>
        <w:t xml:space="preserve"> </w:t>
      </w:r>
      <w:r w:rsidR="002A0B99" w:rsidRPr="00E139C4">
        <w:rPr>
          <w:b w:val="0"/>
          <w:sz w:val="22"/>
          <w:szCs w:val="22"/>
          <w:lang w:val="en-US"/>
        </w:rPr>
        <w:t>g</w:t>
      </w:r>
      <w:r w:rsidR="00D958F0" w:rsidRPr="00E139C4">
        <w:rPr>
          <w:b w:val="0"/>
          <w:sz w:val="22"/>
          <w:szCs w:val="22"/>
        </w:rPr>
        <w:t xml:space="preserve">rant </w:t>
      </w:r>
      <w:r w:rsidR="001F3B8E" w:rsidRPr="00E139C4">
        <w:rPr>
          <w:b w:val="0"/>
          <w:sz w:val="22"/>
          <w:szCs w:val="22"/>
        </w:rPr>
        <w:t>contact</w:t>
      </w:r>
      <w:r w:rsidR="00D958F0" w:rsidRPr="00E139C4">
        <w:rPr>
          <w:b w:val="0"/>
          <w:sz w:val="22"/>
          <w:szCs w:val="22"/>
        </w:rPr>
        <w:t xml:space="preserve"> will be required to complete </w:t>
      </w:r>
      <w:r w:rsidR="002A0B99" w:rsidRPr="00E139C4">
        <w:rPr>
          <w:b w:val="0"/>
          <w:sz w:val="22"/>
          <w:szCs w:val="22"/>
          <w:lang w:val="en-US"/>
        </w:rPr>
        <w:t>the CCSP Grant Post-Award W</w:t>
      </w:r>
      <w:proofErr w:type="spellStart"/>
      <w:r w:rsidR="00D958F0" w:rsidRPr="00E139C4">
        <w:rPr>
          <w:b w:val="0"/>
          <w:sz w:val="22"/>
          <w:szCs w:val="22"/>
        </w:rPr>
        <w:t>ebinar</w:t>
      </w:r>
      <w:proofErr w:type="spellEnd"/>
      <w:r w:rsidR="00D958F0" w:rsidRPr="00E139C4">
        <w:rPr>
          <w:b w:val="0"/>
          <w:sz w:val="22"/>
          <w:szCs w:val="22"/>
        </w:rPr>
        <w:t xml:space="preserve"> </w:t>
      </w:r>
      <w:r w:rsidR="002A0B99" w:rsidRPr="00E139C4">
        <w:rPr>
          <w:b w:val="0"/>
          <w:sz w:val="22"/>
          <w:szCs w:val="22"/>
          <w:lang w:val="en-US"/>
        </w:rPr>
        <w:t>within five business days</w:t>
      </w:r>
      <w:r w:rsidR="00D958F0" w:rsidRPr="00E139C4">
        <w:rPr>
          <w:b w:val="0"/>
          <w:sz w:val="22"/>
          <w:szCs w:val="22"/>
        </w:rPr>
        <w:t>.</w:t>
      </w:r>
    </w:p>
    <w:p w14:paraId="646C153C" w14:textId="77777777" w:rsidR="006B5361" w:rsidRPr="00E139C4" w:rsidRDefault="009C6B8E" w:rsidP="00457A55">
      <w:pPr>
        <w:pStyle w:val="Heading4"/>
        <w:numPr>
          <w:ilvl w:val="0"/>
          <w:numId w:val="40"/>
        </w:numPr>
        <w:rPr>
          <w:b w:val="0"/>
          <w:sz w:val="22"/>
          <w:szCs w:val="22"/>
        </w:rPr>
      </w:pPr>
      <w:r w:rsidRPr="00E139C4">
        <w:rPr>
          <w:b w:val="0"/>
          <w:sz w:val="22"/>
          <w:szCs w:val="22"/>
        </w:rPr>
        <w:t>Provide i</w:t>
      </w:r>
      <w:r w:rsidR="006B5361" w:rsidRPr="00E139C4">
        <w:rPr>
          <w:b w:val="0"/>
          <w:sz w:val="22"/>
          <w:szCs w:val="22"/>
        </w:rPr>
        <w:t>nformation requested via survey and other data collection projects</w:t>
      </w:r>
      <w:r w:rsidR="00EC4A90" w:rsidRPr="00E139C4">
        <w:rPr>
          <w:b w:val="0"/>
          <w:sz w:val="22"/>
          <w:szCs w:val="22"/>
          <w:lang w:val="en-US"/>
        </w:rPr>
        <w:t>.</w:t>
      </w:r>
    </w:p>
    <w:p w14:paraId="21777E08" w14:textId="4EFAF300" w:rsidR="006B5361" w:rsidRPr="00E139C4" w:rsidRDefault="006B5361" w:rsidP="00457A55">
      <w:pPr>
        <w:pStyle w:val="Heading4"/>
        <w:numPr>
          <w:ilvl w:val="0"/>
          <w:numId w:val="40"/>
        </w:numPr>
        <w:rPr>
          <w:b w:val="0"/>
          <w:sz w:val="22"/>
          <w:szCs w:val="22"/>
        </w:rPr>
      </w:pPr>
      <w:r w:rsidRPr="00E139C4">
        <w:rPr>
          <w:b w:val="0"/>
          <w:sz w:val="22"/>
          <w:szCs w:val="22"/>
        </w:rPr>
        <w:t xml:space="preserve">Financial </w:t>
      </w:r>
      <w:r w:rsidR="001F3B8E" w:rsidRPr="00E139C4">
        <w:rPr>
          <w:b w:val="0"/>
          <w:sz w:val="22"/>
          <w:szCs w:val="22"/>
        </w:rPr>
        <w:t>reporting</w:t>
      </w:r>
      <w:r w:rsidRPr="00E139C4">
        <w:rPr>
          <w:b w:val="0"/>
          <w:sz w:val="22"/>
          <w:szCs w:val="22"/>
        </w:rPr>
        <w:t xml:space="preserve">: An AFR is required to be filed within </w:t>
      </w:r>
      <w:r w:rsidR="0040005D" w:rsidRPr="00E139C4">
        <w:rPr>
          <w:b w:val="0"/>
          <w:sz w:val="22"/>
          <w:szCs w:val="22"/>
          <w:lang w:val="en-US"/>
        </w:rPr>
        <w:t>9</w:t>
      </w:r>
      <w:r w:rsidRPr="00E139C4">
        <w:rPr>
          <w:b w:val="0"/>
          <w:sz w:val="22"/>
          <w:szCs w:val="22"/>
        </w:rPr>
        <w:t xml:space="preserve">0 days </w:t>
      </w:r>
      <w:r w:rsidR="00EC4A90" w:rsidRPr="00E139C4">
        <w:rPr>
          <w:b w:val="0"/>
          <w:sz w:val="22"/>
          <w:szCs w:val="22"/>
          <w:lang w:val="en-US"/>
        </w:rPr>
        <w:t>following each grant fiscal year</w:t>
      </w:r>
      <w:r w:rsidR="005955DF" w:rsidRPr="00E139C4">
        <w:rPr>
          <w:b w:val="0"/>
          <w:sz w:val="22"/>
          <w:szCs w:val="22"/>
        </w:rPr>
        <w:t xml:space="preserve">. </w:t>
      </w:r>
      <w:r w:rsidRPr="00E139C4">
        <w:rPr>
          <w:b w:val="0"/>
          <w:sz w:val="22"/>
          <w:szCs w:val="22"/>
        </w:rPr>
        <w:t xml:space="preserve">The AFR reports actual expenditures made from the grant.  If an AFR is not filed, </w:t>
      </w:r>
      <w:r w:rsidR="00EC4A90" w:rsidRPr="00E139C4">
        <w:rPr>
          <w:b w:val="0"/>
          <w:sz w:val="22"/>
          <w:szCs w:val="22"/>
          <w:lang w:val="en-US"/>
        </w:rPr>
        <w:t>sub</w:t>
      </w:r>
      <w:r w:rsidRPr="00E139C4">
        <w:rPr>
          <w:b w:val="0"/>
          <w:sz w:val="22"/>
          <w:szCs w:val="22"/>
        </w:rPr>
        <w:t>grantees risk losing their funds for the following year.</w:t>
      </w:r>
    </w:p>
    <w:p w14:paraId="002ACD94" w14:textId="6ABD3DF3" w:rsidR="006B5361" w:rsidRPr="00E139C4" w:rsidRDefault="006B5361" w:rsidP="00457A55">
      <w:pPr>
        <w:pStyle w:val="Heading4"/>
        <w:numPr>
          <w:ilvl w:val="0"/>
          <w:numId w:val="40"/>
        </w:numPr>
        <w:rPr>
          <w:b w:val="0"/>
          <w:sz w:val="22"/>
          <w:szCs w:val="22"/>
        </w:rPr>
      </w:pPr>
      <w:r w:rsidRPr="00E139C4">
        <w:rPr>
          <w:b w:val="0"/>
          <w:sz w:val="22"/>
          <w:szCs w:val="22"/>
        </w:rPr>
        <w:t>Final Grant Report</w:t>
      </w:r>
      <w:r w:rsidR="002A0B99" w:rsidRPr="00E139C4">
        <w:rPr>
          <w:b w:val="0"/>
          <w:sz w:val="22"/>
          <w:szCs w:val="22"/>
          <w:lang w:val="en-US"/>
        </w:rPr>
        <w:t>:</w:t>
      </w:r>
      <w:r w:rsidR="005955DF" w:rsidRPr="00E139C4">
        <w:rPr>
          <w:b w:val="0"/>
          <w:sz w:val="22"/>
          <w:szCs w:val="22"/>
        </w:rPr>
        <w:t xml:space="preserve"> </w:t>
      </w:r>
      <w:r w:rsidRPr="00E139C4">
        <w:rPr>
          <w:b w:val="0"/>
          <w:sz w:val="22"/>
          <w:szCs w:val="22"/>
        </w:rPr>
        <w:t xml:space="preserve">A final grant report is due to the </w:t>
      </w:r>
      <w:r w:rsidR="002A0B99" w:rsidRPr="00E139C4">
        <w:rPr>
          <w:b w:val="0"/>
          <w:sz w:val="22"/>
          <w:szCs w:val="22"/>
          <w:lang w:val="en-US"/>
        </w:rPr>
        <w:t xml:space="preserve">CDE </w:t>
      </w:r>
      <w:r w:rsidRPr="00E139C4">
        <w:rPr>
          <w:b w:val="0"/>
          <w:sz w:val="22"/>
          <w:szCs w:val="22"/>
        </w:rPr>
        <w:t xml:space="preserve">Schools of Choice within </w:t>
      </w:r>
      <w:r w:rsidR="0040005D" w:rsidRPr="00E139C4">
        <w:rPr>
          <w:b w:val="0"/>
          <w:sz w:val="22"/>
          <w:szCs w:val="22"/>
          <w:lang w:val="en-US"/>
        </w:rPr>
        <w:t>9</w:t>
      </w:r>
      <w:r w:rsidRPr="00E139C4">
        <w:rPr>
          <w:b w:val="0"/>
          <w:sz w:val="22"/>
          <w:szCs w:val="22"/>
        </w:rPr>
        <w:t xml:space="preserve">0 days of the end of the final </w:t>
      </w:r>
      <w:r w:rsidR="00EC4A90" w:rsidRPr="00E139C4">
        <w:rPr>
          <w:b w:val="0"/>
          <w:sz w:val="22"/>
          <w:szCs w:val="22"/>
          <w:lang w:val="en-US"/>
        </w:rPr>
        <w:t>grant year</w:t>
      </w:r>
      <w:r w:rsidR="005955DF" w:rsidRPr="00E139C4">
        <w:rPr>
          <w:b w:val="0"/>
          <w:sz w:val="22"/>
          <w:szCs w:val="22"/>
        </w:rPr>
        <w:t xml:space="preserve">. </w:t>
      </w:r>
      <w:r w:rsidR="002A0B99" w:rsidRPr="00E139C4">
        <w:rPr>
          <w:b w:val="0"/>
          <w:sz w:val="22"/>
          <w:szCs w:val="22"/>
          <w:lang w:val="en-US"/>
        </w:rPr>
        <w:t>T</w:t>
      </w:r>
      <w:r w:rsidR="00EC4A90" w:rsidRPr="00E139C4">
        <w:rPr>
          <w:b w:val="0"/>
          <w:sz w:val="22"/>
          <w:szCs w:val="22"/>
          <w:lang w:val="en-US"/>
        </w:rPr>
        <w:t>he</w:t>
      </w:r>
      <w:r w:rsidR="00EC4A90" w:rsidRPr="00E139C4">
        <w:rPr>
          <w:b w:val="0"/>
          <w:sz w:val="22"/>
          <w:szCs w:val="22"/>
        </w:rPr>
        <w:t xml:space="preserve"> </w:t>
      </w:r>
      <w:r w:rsidRPr="00E139C4">
        <w:rPr>
          <w:b w:val="0"/>
          <w:sz w:val="22"/>
          <w:szCs w:val="22"/>
        </w:rPr>
        <w:t xml:space="preserve">final </w:t>
      </w:r>
      <w:r w:rsidR="001F3B8E" w:rsidRPr="00E139C4">
        <w:rPr>
          <w:b w:val="0"/>
          <w:sz w:val="22"/>
          <w:szCs w:val="22"/>
        </w:rPr>
        <w:t>report</w:t>
      </w:r>
      <w:r w:rsidR="00EC4A90" w:rsidRPr="00E139C4">
        <w:rPr>
          <w:b w:val="0"/>
          <w:sz w:val="22"/>
          <w:szCs w:val="22"/>
          <w:lang w:val="en-US"/>
        </w:rPr>
        <w:t xml:space="preserve"> </w:t>
      </w:r>
      <w:r w:rsidR="002A0B99" w:rsidRPr="00E139C4">
        <w:rPr>
          <w:b w:val="0"/>
          <w:sz w:val="22"/>
          <w:szCs w:val="22"/>
          <w:lang w:val="en-US"/>
        </w:rPr>
        <w:t xml:space="preserve">should </w:t>
      </w:r>
      <w:r w:rsidRPr="00E139C4">
        <w:rPr>
          <w:b w:val="0"/>
          <w:sz w:val="22"/>
          <w:szCs w:val="22"/>
        </w:rPr>
        <w:t>contain</w:t>
      </w:r>
      <w:r w:rsidR="0052351E" w:rsidRPr="00E139C4">
        <w:rPr>
          <w:b w:val="0"/>
          <w:sz w:val="22"/>
          <w:szCs w:val="22"/>
          <w:lang w:val="en-US"/>
        </w:rPr>
        <w:t xml:space="preserve"> the following.</w:t>
      </w:r>
    </w:p>
    <w:p w14:paraId="051D63FC" w14:textId="77777777" w:rsidR="006B5361" w:rsidRPr="00E139C4" w:rsidRDefault="006B5361" w:rsidP="0028695F">
      <w:pPr>
        <w:numPr>
          <w:ilvl w:val="0"/>
          <w:numId w:val="8"/>
        </w:numPr>
        <w:rPr>
          <w:sz w:val="22"/>
          <w:szCs w:val="22"/>
        </w:rPr>
      </w:pPr>
      <w:r w:rsidRPr="00E139C4">
        <w:rPr>
          <w:sz w:val="22"/>
          <w:szCs w:val="22"/>
        </w:rPr>
        <w:t xml:space="preserve">Executive </w:t>
      </w:r>
      <w:r w:rsidR="002A0B99" w:rsidRPr="00E139C4">
        <w:rPr>
          <w:sz w:val="22"/>
          <w:szCs w:val="22"/>
        </w:rPr>
        <w:t>s</w:t>
      </w:r>
      <w:r w:rsidRPr="00E139C4">
        <w:rPr>
          <w:sz w:val="22"/>
          <w:szCs w:val="22"/>
        </w:rPr>
        <w:t>ummary (not to exceed one page)</w:t>
      </w:r>
    </w:p>
    <w:p w14:paraId="53917D62" w14:textId="77777777" w:rsidR="006B5361" w:rsidRPr="00E139C4" w:rsidRDefault="002A0B99" w:rsidP="0028695F">
      <w:pPr>
        <w:numPr>
          <w:ilvl w:val="0"/>
          <w:numId w:val="8"/>
        </w:numPr>
        <w:rPr>
          <w:sz w:val="22"/>
          <w:szCs w:val="22"/>
        </w:rPr>
      </w:pPr>
      <w:r w:rsidRPr="00E139C4">
        <w:rPr>
          <w:sz w:val="22"/>
          <w:szCs w:val="22"/>
        </w:rPr>
        <w:t>R</w:t>
      </w:r>
      <w:r w:rsidR="006B5361" w:rsidRPr="00E139C4">
        <w:rPr>
          <w:sz w:val="22"/>
          <w:szCs w:val="22"/>
        </w:rPr>
        <w:t xml:space="preserve">eport on each </w:t>
      </w:r>
      <w:r w:rsidRPr="00E139C4">
        <w:rPr>
          <w:sz w:val="22"/>
          <w:szCs w:val="22"/>
        </w:rPr>
        <w:t>g</w:t>
      </w:r>
      <w:r w:rsidR="00525C2D" w:rsidRPr="00E139C4">
        <w:rPr>
          <w:sz w:val="22"/>
          <w:szCs w:val="22"/>
        </w:rPr>
        <w:t xml:space="preserve">rant </w:t>
      </w:r>
      <w:r w:rsidRPr="00E139C4">
        <w:rPr>
          <w:sz w:val="22"/>
          <w:szCs w:val="22"/>
        </w:rPr>
        <w:t>p</w:t>
      </w:r>
      <w:r w:rsidR="00525C2D" w:rsidRPr="00E139C4">
        <w:rPr>
          <w:sz w:val="22"/>
          <w:szCs w:val="22"/>
        </w:rPr>
        <w:t xml:space="preserve">roject </w:t>
      </w:r>
      <w:r w:rsidRPr="00E139C4">
        <w:rPr>
          <w:sz w:val="22"/>
          <w:szCs w:val="22"/>
        </w:rPr>
        <w:t>g</w:t>
      </w:r>
      <w:r w:rsidR="00525C2D" w:rsidRPr="00E139C4">
        <w:rPr>
          <w:sz w:val="22"/>
          <w:szCs w:val="22"/>
        </w:rPr>
        <w:t>oal,</w:t>
      </w:r>
      <w:r w:rsidR="006B5361" w:rsidRPr="00E139C4">
        <w:rPr>
          <w:sz w:val="22"/>
          <w:szCs w:val="22"/>
        </w:rPr>
        <w:t xml:space="preserve"> including a summary of the progress made on </w:t>
      </w:r>
      <w:r w:rsidR="00525C2D" w:rsidRPr="00E139C4">
        <w:rPr>
          <w:sz w:val="22"/>
          <w:szCs w:val="22"/>
        </w:rPr>
        <w:t>each goal and objective</w:t>
      </w:r>
    </w:p>
    <w:p w14:paraId="0F8401B7" w14:textId="77777777" w:rsidR="00D958F0" w:rsidRPr="00E139C4" w:rsidRDefault="002A0B99" w:rsidP="00D958F0">
      <w:pPr>
        <w:numPr>
          <w:ilvl w:val="0"/>
          <w:numId w:val="8"/>
        </w:numPr>
        <w:rPr>
          <w:sz w:val="22"/>
          <w:szCs w:val="22"/>
        </w:rPr>
      </w:pPr>
      <w:r w:rsidRPr="00E139C4">
        <w:rPr>
          <w:sz w:val="22"/>
          <w:szCs w:val="22"/>
        </w:rPr>
        <w:t>R</w:t>
      </w:r>
      <w:r w:rsidR="00D958F0" w:rsidRPr="00E139C4">
        <w:rPr>
          <w:sz w:val="22"/>
          <w:szCs w:val="22"/>
        </w:rPr>
        <w:t xml:space="preserve">eport on the </w:t>
      </w:r>
      <w:r w:rsidRPr="00E139C4">
        <w:rPr>
          <w:sz w:val="22"/>
          <w:szCs w:val="22"/>
        </w:rPr>
        <w:t>a</w:t>
      </w:r>
      <w:r w:rsidR="00D958F0" w:rsidRPr="00E139C4">
        <w:rPr>
          <w:sz w:val="22"/>
          <w:szCs w:val="22"/>
        </w:rPr>
        <w:t xml:space="preserve">cademic </w:t>
      </w:r>
      <w:r w:rsidRPr="00E139C4">
        <w:rPr>
          <w:sz w:val="22"/>
          <w:szCs w:val="22"/>
        </w:rPr>
        <w:t>a</w:t>
      </w:r>
      <w:r w:rsidR="00D958F0" w:rsidRPr="00E139C4">
        <w:rPr>
          <w:sz w:val="22"/>
          <w:szCs w:val="22"/>
        </w:rPr>
        <w:t xml:space="preserve">chievement and </w:t>
      </w:r>
      <w:r w:rsidRPr="00E139C4">
        <w:rPr>
          <w:sz w:val="22"/>
          <w:szCs w:val="22"/>
        </w:rPr>
        <w:t>g</w:t>
      </w:r>
      <w:r w:rsidR="00D958F0" w:rsidRPr="00E139C4">
        <w:rPr>
          <w:sz w:val="22"/>
          <w:szCs w:val="22"/>
        </w:rPr>
        <w:t xml:space="preserve">rowth of the school, including a copy of the school’s most recent School Performance Framework report and Unified Improvement Plan </w:t>
      </w:r>
    </w:p>
    <w:p w14:paraId="56428665" w14:textId="77777777" w:rsidR="006B5361" w:rsidRPr="00E139C4" w:rsidRDefault="002A0B99" w:rsidP="0028695F">
      <w:pPr>
        <w:numPr>
          <w:ilvl w:val="0"/>
          <w:numId w:val="8"/>
        </w:numPr>
        <w:rPr>
          <w:sz w:val="22"/>
          <w:szCs w:val="22"/>
        </w:rPr>
      </w:pPr>
      <w:r w:rsidRPr="00E139C4">
        <w:rPr>
          <w:sz w:val="22"/>
          <w:szCs w:val="22"/>
        </w:rPr>
        <w:lastRenderedPageBreak/>
        <w:t>F</w:t>
      </w:r>
      <w:r w:rsidR="006B5361" w:rsidRPr="00E139C4">
        <w:rPr>
          <w:sz w:val="22"/>
          <w:szCs w:val="22"/>
        </w:rPr>
        <w:t xml:space="preserve">inancial narrative report on how the grant was expended for each of the </w:t>
      </w:r>
      <w:r w:rsidRPr="00E139C4">
        <w:rPr>
          <w:sz w:val="22"/>
          <w:szCs w:val="22"/>
        </w:rPr>
        <w:t xml:space="preserve">grant </w:t>
      </w:r>
      <w:r w:rsidR="006B5361" w:rsidRPr="00E139C4">
        <w:rPr>
          <w:sz w:val="22"/>
          <w:szCs w:val="22"/>
        </w:rPr>
        <w:t xml:space="preserve">years and totals for the </w:t>
      </w:r>
      <w:r w:rsidRPr="00E139C4">
        <w:rPr>
          <w:sz w:val="22"/>
          <w:szCs w:val="22"/>
        </w:rPr>
        <w:t xml:space="preserve">two- or </w:t>
      </w:r>
      <w:r w:rsidR="0052351E" w:rsidRPr="00E139C4">
        <w:rPr>
          <w:sz w:val="22"/>
          <w:szCs w:val="22"/>
        </w:rPr>
        <w:t>three-year period</w:t>
      </w:r>
    </w:p>
    <w:p w14:paraId="512AC461" w14:textId="77777777" w:rsidR="002A0B99" w:rsidRPr="00E139C4" w:rsidRDefault="002A0B99" w:rsidP="002A0B99">
      <w:pPr>
        <w:numPr>
          <w:ilvl w:val="0"/>
          <w:numId w:val="8"/>
        </w:numPr>
        <w:rPr>
          <w:sz w:val="22"/>
          <w:szCs w:val="22"/>
        </w:rPr>
      </w:pPr>
      <w:r w:rsidRPr="00E139C4">
        <w:rPr>
          <w:sz w:val="22"/>
          <w:szCs w:val="22"/>
        </w:rPr>
        <w:t>E</w:t>
      </w:r>
      <w:r w:rsidR="006B5361" w:rsidRPr="00E139C4">
        <w:rPr>
          <w:sz w:val="22"/>
          <w:szCs w:val="22"/>
        </w:rPr>
        <w:t>xpenditure report that details 100% of awarded grant funds and includes a property inventory of all equipment and non-consumable goods purchased with CSP grant funds</w:t>
      </w:r>
      <w:r w:rsidR="00D958F0" w:rsidRPr="00E139C4">
        <w:rPr>
          <w:sz w:val="22"/>
          <w:szCs w:val="22"/>
        </w:rPr>
        <w:t xml:space="preserve"> (EDGAR §80.32, §74.34)</w:t>
      </w:r>
    </w:p>
    <w:p w14:paraId="70BCA875" w14:textId="77777777" w:rsidR="002A0B99" w:rsidRPr="00E139C4" w:rsidRDefault="002A0B99" w:rsidP="002A0B99">
      <w:pPr>
        <w:ind w:left="360"/>
        <w:rPr>
          <w:sz w:val="22"/>
          <w:szCs w:val="22"/>
        </w:rPr>
      </w:pPr>
      <w:r w:rsidRPr="00E139C4">
        <w:rPr>
          <w:sz w:val="22"/>
          <w:szCs w:val="22"/>
        </w:rPr>
        <w:t>Note: Completion of all CCSP requirements are necessary in order to exit the program in good standing.</w:t>
      </w:r>
    </w:p>
    <w:p w14:paraId="10978DF0" w14:textId="49BC2711" w:rsidR="00794207" w:rsidRPr="00E139C4" w:rsidRDefault="006B5361" w:rsidP="0028695F">
      <w:pPr>
        <w:numPr>
          <w:ilvl w:val="0"/>
          <w:numId w:val="10"/>
        </w:numPr>
        <w:rPr>
          <w:sz w:val="22"/>
          <w:szCs w:val="22"/>
        </w:rPr>
      </w:pPr>
      <w:r w:rsidRPr="00E139C4">
        <w:rPr>
          <w:sz w:val="22"/>
          <w:szCs w:val="22"/>
        </w:rPr>
        <w:t>Change of Status</w:t>
      </w:r>
      <w:r w:rsidR="00794207" w:rsidRPr="00E139C4">
        <w:rPr>
          <w:sz w:val="22"/>
          <w:szCs w:val="22"/>
        </w:rPr>
        <w:t>:</w:t>
      </w:r>
      <w:r w:rsidRPr="00E139C4">
        <w:rPr>
          <w:b/>
          <w:sz w:val="22"/>
          <w:szCs w:val="22"/>
        </w:rPr>
        <w:t xml:space="preserve"> </w:t>
      </w:r>
      <w:r w:rsidRPr="00E139C4">
        <w:rPr>
          <w:sz w:val="22"/>
          <w:szCs w:val="22"/>
        </w:rPr>
        <w:t xml:space="preserve">Should the charter school change to non-charter status within ten years of receiving </w:t>
      </w:r>
      <w:r w:rsidR="00EC4A90" w:rsidRPr="00E139C4">
        <w:rPr>
          <w:sz w:val="22"/>
          <w:szCs w:val="22"/>
        </w:rPr>
        <w:t xml:space="preserve">a CCSP </w:t>
      </w:r>
      <w:r w:rsidR="00794207" w:rsidRPr="00E139C4">
        <w:rPr>
          <w:sz w:val="22"/>
          <w:szCs w:val="22"/>
        </w:rPr>
        <w:t>g</w:t>
      </w:r>
      <w:r w:rsidR="00EC4A90" w:rsidRPr="00E139C4">
        <w:rPr>
          <w:sz w:val="22"/>
          <w:szCs w:val="22"/>
        </w:rPr>
        <w:t>rant</w:t>
      </w:r>
      <w:r w:rsidRPr="00E139C4">
        <w:rPr>
          <w:sz w:val="22"/>
          <w:szCs w:val="22"/>
        </w:rPr>
        <w:t>, grant funds must be reimbursed to CD</w:t>
      </w:r>
      <w:r w:rsidR="005955DF" w:rsidRPr="00E139C4">
        <w:rPr>
          <w:sz w:val="22"/>
          <w:szCs w:val="22"/>
        </w:rPr>
        <w:t xml:space="preserve">E. </w:t>
      </w:r>
      <w:r w:rsidRPr="00E139C4">
        <w:rPr>
          <w:sz w:val="22"/>
          <w:szCs w:val="22"/>
        </w:rPr>
        <w:t>An exception may be made for schools that convert status due to either federal or state law requirements for academic purposes.</w:t>
      </w:r>
    </w:p>
    <w:p w14:paraId="212CE65D" w14:textId="77777777" w:rsidR="00A75A20" w:rsidRPr="00E139C4" w:rsidRDefault="00A75A20" w:rsidP="00A75A20">
      <w:pPr>
        <w:rPr>
          <w:sz w:val="22"/>
          <w:szCs w:val="22"/>
        </w:rPr>
      </w:pPr>
    </w:p>
    <w:p w14:paraId="528E3DC6" w14:textId="77777777" w:rsidR="00A75A20" w:rsidRPr="003A16A1" w:rsidRDefault="00A75A20" w:rsidP="00A75A20">
      <w:pPr>
        <w:rPr>
          <w:b/>
          <w:sz w:val="22"/>
          <w:u w:val="single"/>
        </w:rPr>
      </w:pPr>
      <w:r w:rsidRPr="003A16A1">
        <w:rPr>
          <w:b/>
          <w:sz w:val="22"/>
          <w:u w:val="single"/>
        </w:rPr>
        <w:t>Data Privacy</w:t>
      </w:r>
    </w:p>
    <w:p w14:paraId="35E4B36A" w14:textId="464FDCEE" w:rsidR="00A75A20" w:rsidRPr="00A75A20" w:rsidRDefault="00A75A20" w:rsidP="00A75A20">
      <w:r w:rsidRPr="003A16A1">
        <w:rPr>
          <w:sz w:val="22"/>
        </w:rPr>
        <w:t xml:space="preserve">CDE takes seriously it obligation to protect the privacy of student Personally Identifiable Information (PII) collected, used, shared, and stored. PII will not be collected through the Colorado Charter School Program </w:t>
      </w:r>
      <w:r w:rsidR="00AC5F61">
        <w:rPr>
          <w:sz w:val="22"/>
        </w:rPr>
        <w:t>g</w:t>
      </w:r>
      <w:r w:rsidR="005955DF">
        <w:rPr>
          <w:sz w:val="22"/>
        </w:rPr>
        <w:t xml:space="preserve">rant. </w:t>
      </w:r>
      <w:r w:rsidRPr="003A16A1">
        <w:rPr>
          <w:sz w:val="22"/>
        </w:rPr>
        <w:t xml:space="preserve">All program evaluation data will be collected </w:t>
      </w:r>
      <w:proofErr w:type="gramStart"/>
      <w:r w:rsidRPr="003A16A1">
        <w:rPr>
          <w:sz w:val="22"/>
        </w:rPr>
        <w:t>in the aggregate</w:t>
      </w:r>
      <w:proofErr w:type="gramEnd"/>
      <w:r w:rsidRPr="003A16A1">
        <w:rPr>
          <w:sz w:val="22"/>
        </w:rPr>
        <w:t xml:space="preserve"> and will be used, shared, and stored in compliance with CDE’s privacy and security policies and procedures.</w:t>
      </w:r>
    </w:p>
    <w:p w14:paraId="21C3C539" w14:textId="77777777" w:rsidR="00361397" w:rsidRPr="00290583" w:rsidRDefault="00361397" w:rsidP="00B61CDF"/>
    <w:p w14:paraId="6E71DBC5" w14:textId="77777777" w:rsidR="001D686C" w:rsidRPr="001D686C" w:rsidRDefault="00206D5C" w:rsidP="00BB7EB5">
      <w:pPr>
        <w:pStyle w:val="Heading2"/>
      </w:pPr>
      <w:bookmarkStart w:id="91" w:name="_Toc327190883"/>
      <w:bookmarkStart w:id="92" w:name="_Toc425178986"/>
      <w:bookmarkStart w:id="93" w:name="_Toc488848089"/>
      <w:r>
        <w:rPr>
          <w:lang w:val="en-US"/>
        </w:rPr>
        <w:t>Renewal Proposal</w:t>
      </w:r>
      <w:r w:rsidR="009A7224">
        <w:t xml:space="preserve"> </w:t>
      </w:r>
      <w:r w:rsidR="006B5361">
        <w:t>Technical</w:t>
      </w:r>
      <w:r w:rsidR="001D686C" w:rsidRPr="001D686C">
        <w:t xml:space="preserve"> Assistance</w:t>
      </w:r>
      <w:bookmarkEnd w:id="91"/>
      <w:bookmarkEnd w:id="92"/>
      <w:bookmarkEnd w:id="93"/>
    </w:p>
    <w:p w14:paraId="2108FA06" w14:textId="0F7270E3" w:rsidR="00A3245F" w:rsidRDefault="00A3245F" w:rsidP="00A3245F">
      <w:r w:rsidRPr="003A16A1">
        <w:rPr>
          <w:sz w:val="22"/>
        </w:rPr>
        <w:t xml:space="preserve">Those submitting a </w:t>
      </w:r>
      <w:r w:rsidR="00A84CD5">
        <w:rPr>
          <w:sz w:val="22"/>
        </w:rPr>
        <w:t>r</w:t>
      </w:r>
      <w:r w:rsidRPr="003A16A1">
        <w:rPr>
          <w:sz w:val="22"/>
        </w:rPr>
        <w:t xml:space="preserve">enewal </w:t>
      </w:r>
      <w:r w:rsidR="00A84CD5">
        <w:rPr>
          <w:sz w:val="22"/>
        </w:rPr>
        <w:t>p</w:t>
      </w:r>
      <w:r w:rsidRPr="003A16A1">
        <w:rPr>
          <w:sz w:val="22"/>
        </w:rPr>
        <w:t xml:space="preserve">roposal </w:t>
      </w:r>
      <w:r w:rsidRPr="003A16A1">
        <w:rPr>
          <w:b/>
          <w:sz w:val="22"/>
        </w:rPr>
        <w:t>MUST</w:t>
      </w:r>
      <w:r w:rsidR="005307E5">
        <w:rPr>
          <w:sz w:val="22"/>
        </w:rPr>
        <w:t xml:space="preserve"> </w:t>
      </w:r>
      <w:r w:rsidRPr="003A16A1">
        <w:rPr>
          <w:sz w:val="22"/>
        </w:rPr>
        <w:t xml:space="preserve">participate in the live </w:t>
      </w:r>
      <w:r w:rsidRPr="003A16A1">
        <w:rPr>
          <w:b/>
          <w:sz w:val="22"/>
        </w:rPr>
        <w:t xml:space="preserve">CCSP </w:t>
      </w:r>
      <w:r w:rsidR="00B36064">
        <w:rPr>
          <w:b/>
          <w:sz w:val="22"/>
        </w:rPr>
        <w:t xml:space="preserve">Grant Renewal Proposal </w:t>
      </w:r>
      <w:r w:rsidRPr="003A16A1">
        <w:rPr>
          <w:b/>
          <w:sz w:val="22"/>
        </w:rPr>
        <w:t xml:space="preserve">Webinar </w:t>
      </w:r>
      <w:r w:rsidRPr="003A16A1">
        <w:rPr>
          <w:sz w:val="22"/>
        </w:rPr>
        <w:t xml:space="preserve">to be held on </w:t>
      </w:r>
      <w:r w:rsidR="005307E5">
        <w:rPr>
          <w:b/>
          <w:sz w:val="22"/>
        </w:rPr>
        <w:t>Wednesday, August 23</w:t>
      </w:r>
      <w:r w:rsidRPr="003A16A1">
        <w:rPr>
          <w:b/>
          <w:sz w:val="22"/>
        </w:rPr>
        <w:t>, 201</w:t>
      </w:r>
      <w:r w:rsidR="00A84CD5">
        <w:rPr>
          <w:b/>
          <w:sz w:val="22"/>
        </w:rPr>
        <w:t>7</w:t>
      </w:r>
      <w:r w:rsidR="003244C6">
        <w:rPr>
          <w:sz w:val="22"/>
        </w:rPr>
        <w:t xml:space="preserve">, </w:t>
      </w:r>
      <w:r w:rsidRPr="003A16A1">
        <w:rPr>
          <w:b/>
          <w:sz w:val="22"/>
        </w:rPr>
        <w:t>12:00 PM – 2:00 PM</w:t>
      </w:r>
      <w:r w:rsidR="00A84CD5">
        <w:rPr>
          <w:sz w:val="22"/>
        </w:rPr>
        <w:t xml:space="preserve">. </w:t>
      </w:r>
      <w:r w:rsidRPr="003A16A1">
        <w:rPr>
          <w:sz w:val="22"/>
        </w:rPr>
        <w:t xml:space="preserve">This training will review the aspects of the </w:t>
      </w:r>
      <w:r w:rsidR="00E55961" w:rsidRPr="003A16A1">
        <w:rPr>
          <w:sz w:val="22"/>
        </w:rPr>
        <w:t>renewal</w:t>
      </w:r>
      <w:r w:rsidRPr="003A16A1">
        <w:rPr>
          <w:sz w:val="22"/>
        </w:rPr>
        <w:t xml:space="preserve"> process and</w:t>
      </w:r>
      <w:r w:rsidR="00FA27D8">
        <w:rPr>
          <w:sz w:val="22"/>
        </w:rPr>
        <w:t xml:space="preserve"> is required each year</w:t>
      </w:r>
      <w:r w:rsidR="003244C6">
        <w:rPr>
          <w:sz w:val="22"/>
        </w:rPr>
        <w:t xml:space="preserve"> of the implementation phase of the grant award</w:t>
      </w:r>
      <w:r w:rsidR="00986CE7">
        <w:rPr>
          <w:sz w:val="22"/>
        </w:rPr>
        <w:t>.</w:t>
      </w:r>
      <w:r w:rsidR="00986CE7" w:rsidRPr="003A16A1">
        <w:rPr>
          <w:sz w:val="22"/>
        </w:rPr>
        <w:t>..</w:t>
      </w:r>
      <w:r w:rsidRPr="003A16A1">
        <w:rPr>
          <w:sz w:val="22"/>
        </w:rPr>
        <w:t xml:space="preserve"> CDE highly recommends that two or more individuals from each applicant charter school attend this training</w:t>
      </w:r>
      <w:r w:rsidR="004B2A3B">
        <w:rPr>
          <w:sz w:val="22"/>
        </w:rPr>
        <w:t>. Note: T</w:t>
      </w:r>
      <w:r w:rsidR="00A84CD5">
        <w:rPr>
          <w:sz w:val="22"/>
        </w:rPr>
        <w:t>he school grant contact</w:t>
      </w:r>
      <w:r w:rsidR="00EC42A3">
        <w:rPr>
          <w:sz w:val="22"/>
        </w:rPr>
        <w:t xml:space="preserve"> is required to complete</w:t>
      </w:r>
      <w:r w:rsidR="004B2A3B">
        <w:rPr>
          <w:sz w:val="22"/>
        </w:rPr>
        <w:t xml:space="preserve"> the webinar</w:t>
      </w:r>
      <w:r w:rsidRPr="003A16A1">
        <w:rPr>
          <w:sz w:val="22"/>
        </w:rPr>
        <w:t xml:space="preserve">. </w:t>
      </w:r>
    </w:p>
    <w:p w14:paraId="706C698E" w14:textId="77777777" w:rsidR="00F46290" w:rsidRPr="00290583" w:rsidRDefault="00F46290" w:rsidP="00B61CDF"/>
    <w:p w14:paraId="0A1A6154" w14:textId="77777777" w:rsidR="001D686C" w:rsidRPr="004F6865" w:rsidRDefault="004F6865" w:rsidP="00BB7EB5">
      <w:pPr>
        <w:pStyle w:val="Heading2"/>
      </w:pPr>
      <w:bookmarkStart w:id="94" w:name="_Toc327190886"/>
      <w:bookmarkStart w:id="95" w:name="_Toc425178989"/>
      <w:bookmarkStart w:id="96" w:name="_Toc488848090"/>
      <w:r>
        <w:t>Review Process</w:t>
      </w:r>
      <w:bookmarkEnd w:id="94"/>
      <w:bookmarkEnd w:id="95"/>
      <w:bookmarkEnd w:id="96"/>
    </w:p>
    <w:p w14:paraId="311486FE" w14:textId="0630C797" w:rsidR="00E55961" w:rsidRPr="003A16A1" w:rsidRDefault="00E55961" w:rsidP="00E55961">
      <w:pPr>
        <w:rPr>
          <w:sz w:val="22"/>
        </w:rPr>
      </w:pPr>
      <w:bookmarkStart w:id="97" w:name="_Toc327190887"/>
      <w:r w:rsidRPr="003A16A1">
        <w:rPr>
          <w:sz w:val="22"/>
        </w:rPr>
        <w:t xml:space="preserve">Continued CCSP funds are distributed to schools that successfully complete a </w:t>
      </w:r>
      <w:r w:rsidR="00BD11E2">
        <w:rPr>
          <w:sz w:val="22"/>
        </w:rPr>
        <w:t>r</w:t>
      </w:r>
      <w:r w:rsidRPr="003A16A1">
        <w:rPr>
          <w:sz w:val="22"/>
        </w:rPr>
        <w:t xml:space="preserve">enewal </w:t>
      </w:r>
      <w:r w:rsidR="00BD11E2">
        <w:rPr>
          <w:sz w:val="22"/>
        </w:rPr>
        <w:t>p</w:t>
      </w:r>
      <w:r w:rsidR="00BD11E2" w:rsidRPr="003A16A1">
        <w:rPr>
          <w:sz w:val="22"/>
        </w:rPr>
        <w:t xml:space="preserve">roposal </w:t>
      </w:r>
      <w:r w:rsidRPr="003A16A1">
        <w:rPr>
          <w:sz w:val="22"/>
        </w:rPr>
        <w:t xml:space="preserve">following </w:t>
      </w:r>
      <w:r w:rsidR="00FA27D8">
        <w:rPr>
          <w:sz w:val="22"/>
        </w:rPr>
        <w:t xml:space="preserve">each </w:t>
      </w:r>
      <w:r w:rsidR="00BD11E2">
        <w:rPr>
          <w:sz w:val="22"/>
        </w:rPr>
        <w:t xml:space="preserve">CCSP grant year. </w:t>
      </w:r>
      <w:r w:rsidRPr="003A16A1">
        <w:rPr>
          <w:sz w:val="22"/>
        </w:rPr>
        <w:t xml:space="preserve">Schools must first apply for and secure a CCSP </w:t>
      </w:r>
      <w:r w:rsidR="00BD11E2">
        <w:rPr>
          <w:sz w:val="22"/>
        </w:rPr>
        <w:t>g</w:t>
      </w:r>
      <w:r w:rsidR="00BD11E2" w:rsidRPr="003A16A1">
        <w:rPr>
          <w:sz w:val="22"/>
        </w:rPr>
        <w:t xml:space="preserve">rant </w:t>
      </w:r>
      <w:r w:rsidRPr="003A16A1">
        <w:rPr>
          <w:sz w:val="22"/>
        </w:rPr>
        <w:t>to be eligible to apply for a renewal award.</w:t>
      </w:r>
    </w:p>
    <w:p w14:paraId="7B8B8FF1" w14:textId="77777777" w:rsidR="00E55961" w:rsidRPr="003A16A1" w:rsidRDefault="00E55961" w:rsidP="00E55961">
      <w:pPr>
        <w:rPr>
          <w:sz w:val="22"/>
        </w:rPr>
      </w:pPr>
    </w:p>
    <w:p w14:paraId="341E104E" w14:textId="7C11673E" w:rsidR="00E55961" w:rsidRPr="003A16A1" w:rsidRDefault="00E55961" w:rsidP="00E55961">
      <w:pPr>
        <w:rPr>
          <w:sz w:val="22"/>
        </w:rPr>
      </w:pPr>
      <w:r w:rsidRPr="003A16A1">
        <w:rPr>
          <w:sz w:val="22"/>
        </w:rPr>
        <w:t xml:space="preserve">This </w:t>
      </w:r>
      <w:r w:rsidR="00BD11E2">
        <w:rPr>
          <w:sz w:val="22"/>
        </w:rPr>
        <w:t>r</w:t>
      </w:r>
      <w:r w:rsidRPr="003A16A1">
        <w:rPr>
          <w:sz w:val="22"/>
        </w:rPr>
        <w:t xml:space="preserve">enewal </w:t>
      </w:r>
      <w:r w:rsidR="00BD11E2">
        <w:rPr>
          <w:sz w:val="22"/>
        </w:rPr>
        <w:t>p</w:t>
      </w:r>
      <w:r w:rsidRPr="003A16A1">
        <w:rPr>
          <w:sz w:val="22"/>
        </w:rPr>
        <w:t xml:space="preserve">rocess to continue grant funding is not competitive but is subject to available </w:t>
      </w:r>
      <w:r w:rsidR="00BD11E2">
        <w:rPr>
          <w:sz w:val="22"/>
        </w:rPr>
        <w:t>f</w:t>
      </w:r>
      <w:r w:rsidRPr="003A16A1">
        <w:rPr>
          <w:sz w:val="22"/>
        </w:rPr>
        <w:t xml:space="preserve">ederal funds, appropriateness of the </w:t>
      </w:r>
      <w:r w:rsidR="00BD11E2">
        <w:rPr>
          <w:sz w:val="22"/>
        </w:rPr>
        <w:t>r</w:t>
      </w:r>
      <w:r w:rsidRPr="003A16A1">
        <w:rPr>
          <w:sz w:val="22"/>
        </w:rPr>
        <w:t xml:space="preserve">enewal </w:t>
      </w:r>
      <w:r w:rsidR="00BD11E2">
        <w:rPr>
          <w:sz w:val="22"/>
        </w:rPr>
        <w:t>p</w:t>
      </w:r>
      <w:r w:rsidRPr="003A16A1">
        <w:rPr>
          <w:sz w:val="22"/>
        </w:rPr>
        <w:t>roposal concerning the grant budget, student enrollment, need, student academic achievement, and progress made toward grant goals as outline</w:t>
      </w:r>
      <w:r w:rsidR="004B2A3B">
        <w:rPr>
          <w:sz w:val="22"/>
        </w:rPr>
        <w:t xml:space="preserve">d in the </w:t>
      </w:r>
      <w:r w:rsidR="00666E5C">
        <w:rPr>
          <w:sz w:val="22"/>
        </w:rPr>
        <w:t xml:space="preserve">initial </w:t>
      </w:r>
      <w:r w:rsidR="004B2A3B">
        <w:rPr>
          <w:sz w:val="22"/>
        </w:rPr>
        <w:t xml:space="preserve">application. </w:t>
      </w:r>
      <w:r w:rsidRPr="003A16A1">
        <w:rPr>
          <w:sz w:val="22"/>
        </w:rPr>
        <w:t xml:space="preserve">Each section of the </w:t>
      </w:r>
      <w:r w:rsidR="00666E5C">
        <w:rPr>
          <w:sz w:val="22"/>
        </w:rPr>
        <w:t>r</w:t>
      </w:r>
      <w:r w:rsidRPr="003A16A1">
        <w:rPr>
          <w:sz w:val="22"/>
        </w:rPr>
        <w:t xml:space="preserve">enewal </w:t>
      </w:r>
      <w:r w:rsidR="00666E5C">
        <w:rPr>
          <w:sz w:val="22"/>
        </w:rPr>
        <w:t>p</w:t>
      </w:r>
      <w:r w:rsidRPr="003A16A1">
        <w:rPr>
          <w:sz w:val="22"/>
        </w:rPr>
        <w:t xml:space="preserve">roposal will be rated according to the </w:t>
      </w:r>
      <w:hyperlink w:anchor="_Part_I:_" w:history="1">
        <w:r w:rsidR="00666E5C" w:rsidRPr="005307E5">
          <w:rPr>
            <w:sz w:val="22"/>
          </w:rPr>
          <w:t>s</w:t>
        </w:r>
        <w:r w:rsidRPr="005307E5">
          <w:rPr>
            <w:sz w:val="22"/>
          </w:rPr>
          <w:t xml:space="preserve">election </w:t>
        </w:r>
        <w:r w:rsidR="00666E5C" w:rsidRPr="005307E5">
          <w:rPr>
            <w:sz w:val="22"/>
          </w:rPr>
          <w:t>c</w:t>
        </w:r>
        <w:r w:rsidRPr="005307E5">
          <w:rPr>
            <w:sz w:val="22"/>
          </w:rPr>
          <w:t xml:space="preserve">riteria and </w:t>
        </w:r>
        <w:r w:rsidR="00666E5C" w:rsidRPr="005307E5">
          <w:rPr>
            <w:sz w:val="22"/>
          </w:rPr>
          <w:t>e</w:t>
        </w:r>
        <w:r w:rsidRPr="005307E5">
          <w:rPr>
            <w:sz w:val="22"/>
          </w:rPr>
          <w:t xml:space="preserve">valuation </w:t>
        </w:r>
        <w:r w:rsidR="00666E5C" w:rsidRPr="005307E5">
          <w:rPr>
            <w:sz w:val="22"/>
          </w:rPr>
          <w:t>r</w:t>
        </w:r>
        <w:r w:rsidRPr="005307E5">
          <w:rPr>
            <w:sz w:val="22"/>
          </w:rPr>
          <w:t>ubric</w:t>
        </w:r>
      </w:hyperlink>
      <w:r w:rsidR="00666E5C" w:rsidRPr="005307E5">
        <w:rPr>
          <w:sz w:val="22"/>
        </w:rPr>
        <w:t xml:space="preserve">, included </w:t>
      </w:r>
      <w:r w:rsidR="00666E5C">
        <w:rPr>
          <w:sz w:val="22"/>
        </w:rPr>
        <w:t>in</w:t>
      </w:r>
      <w:r w:rsidR="004B2A3B">
        <w:rPr>
          <w:sz w:val="22"/>
        </w:rPr>
        <w:t xml:space="preserve">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sidR="004B2A3B">
        <w:rPr>
          <w:sz w:val="22"/>
        </w:rPr>
        <w:t xml:space="preserve"> with formatting requirements. </w:t>
      </w:r>
      <w:r w:rsidRPr="003A16A1">
        <w:rPr>
          <w:sz w:val="22"/>
        </w:rPr>
        <w:t xml:space="preserve">This review will determine if the application </w:t>
      </w:r>
      <w:proofErr w:type="gramStart"/>
      <w:r w:rsidRPr="003A16A1">
        <w:rPr>
          <w:sz w:val="22"/>
        </w:rPr>
        <w:t>is in compliance</w:t>
      </w:r>
      <w:proofErr w:type="gramEnd"/>
      <w:r w:rsidRPr="003A16A1">
        <w:rPr>
          <w:sz w:val="22"/>
        </w:rPr>
        <w:t xml:space="preserve"> with</w:t>
      </w:r>
      <w:r w:rsidR="000446FC" w:rsidRPr="003A16A1">
        <w:rPr>
          <w:sz w:val="22"/>
        </w:rPr>
        <w:t xml:space="preserve"> Uniform Guidance (2 CFR 200) and</w:t>
      </w:r>
      <w:r w:rsidRPr="003A16A1">
        <w:rPr>
          <w:sz w:val="22"/>
        </w:rPr>
        <w:t xml:space="preserve"> the Education Department’s General Administrative Regulations (EDGAR) and the basic requirements of the CCSP </w:t>
      </w:r>
      <w:r w:rsidR="00666E5C">
        <w:rPr>
          <w:sz w:val="22"/>
        </w:rPr>
        <w:t>g</w:t>
      </w:r>
      <w:r w:rsidRPr="003A16A1">
        <w:rPr>
          <w:sz w:val="22"/>
        </w:rPr>
        <w:t>rant.</w:t>
      </w:r>
    </w:p>
    <w:p w14:paraId="00644EA4" w14:textId="77777777" w:rsidR="00E55961" w:rsidRPr="003A16A1" w:rsidRDefault="00E55961" w:rsidP="00E55961">
      <w:pPr>
        <w:rPr>
          <w:sz w:val="22"/>
        </w:rPr>
      </w:pPr>
    </w:p>
    <w:p w14:paraId="232995F0" w14:textId="77777777" w:rsidR="00E55961" w:rsidRPr="003A16A1" w:rsidRDefault="00E55961" w:rsidP="00E55961">
      <w:pPr>
        <w:rPr>
          <w:sz w:val="22"/>
        </w:rPr>
      </w:pPr>
      <w:r w:rsidRPr="003A16A1">
        <w:rPr>
          <w:sz w:val="22"/>
        </w:rPr>
        <w:t xml:space="preserve">Generally, the </w:t>
      </w:r>
      <w:r w:rsidR="00666E5C">
        <w:rPr>
          <w:sz w:val="22"/>
        </w:rPr>
        <w:t>r</w:t>
      </w:r>
      <w:r w:rsidRPr="003A16A1">
        <w:rPr>
          <w:sz w:val="22"/>
        </w:rPr>
        <w:t xml:space="preserve">enewal </w:t>
      </w:r>
      <w:r w:rsidR="00666E5C">
        <w:rPr>
          <w:sz w:val="22"/>
        </w:rPr>
        <w:t>p</w:t>
      </w:r>
      <w:r w:rsidRPr="003A16A1">
        <w:rPr>
          <w:sz w:val="22"/>
        </w:rPr>
        <w:t>roposal will be reviewed in light of the subgrantee’s attentiveness to fiscal consideration and responsib</w:t>
      </w:r>
      <w:r w:rsidR="004B2A3B">
        <w:rPr>
          <w:sz w:val="22"/>
        </w:rPr>
        <w:t xml:space="preserve">le use of grant funds to date. </w:t>
      </w:r>
      <w:r w:rsidRPr="003A16A1">
        <w:rPr>
          <w:sz w:val="22"/>
        </w:rPr>
        <w:t xml:space="preserve">The </w:t>
      </w:r>
      <w:r w:rsidR="00666E5C">
        <w:rPr>
          <w:sz w:val="22"/>
        </w:rPr>
        <w:t>r</w:t>
      </w:r>
      <w:r w:rsidRPr="003A16A1">
        <w:rPr>
          <w:sz w:val="22"/>
        </w:rPr>
        <w:t xml:space="preserve">enewal </w:t>
      </w:r>
      <w:r w:rsidR="00666E5C">
        <w:rPr>
          <w:sz w:val="22"/>
        </w:rPr>
        <w:t>p</w:t>
      </w:r>
      <w:r w:rsidRPr="003A16A1">
        <w:rPr>
          <w:sz w:val="22"/>
        </w:rPr>
        <w:t xml:space="preserve">roposal is intended to provide an update on the progress the school is making toward its initial CCSP </w:t>
      </w:r>
      <w:r w:rsidR="00666E5C">
        <w:rPr>
          <w:sz w:val="22"/>
        </w:rPr>
        <w:t>g</w:t>
      </w:r>
      <w:r w:rsidRPr="003A16A1">
        <w:rPr>
          <w:sz w:val="22"/>
        </w:rPr>
        <w:t xml:space="preserve">rant proposal. Thus, a variety of factors will be considered during the </w:t>
      </w:r>
      <w:r w:rsidR="00666E5C">
        <w:rPr>
          <w:sz w:val="22"/>
        </w:rPr>
        <w:t>r</w:t>
      </w:r>
      <w:r w:rsidRPr="003A16A1">
        <w:rPr>
          <w:sz w:val="22"/>
        </w:rPr>
        <w:t xml:space="preserve">enewal </w:t>
      </w:r>
      <w:r w:rsidR="00666E5C">
        <w:rPr>
          <w:sz w:val="22"/>
        </w:rPr>
        <w:t>p</w:t>
      </w:r>
      <w:r w:rsidRPr="003A16A1">
        <w:rPr>
          <w:sz w:val="22"/>
        </w:rPr>
        <w:t>rocess, including but not limited to</w:t>
      </w:r>
    </w:p>
    <w:p w14:paraId="0D69E00C" w14:textId="77777777" w:rsidR="00E55961" w:rsidRPr="003A16A1" w:rsidRDefault="00E55961" w:rsidP="00E55961">
      <w:pPr>
        <w:numPr>
          <w:ilvl w:val="0"/>
          <w:numId w:val="65"/>
        </w:numPr>
        <w:rPr>
          <w:sz w:val="22"/>
        </w:rPr>
      </w:pPr>
      <w:r w:rsidRPr="003A16A1">
        <w:rPr>
          <w:sz w:val="22"/>
        </w:rPr>
        <w:t>appropriateness of the proposed budget</w:t>
      </w:r>
    </w:p>
    <w:p w14:paraId="31C4F5A4" w14:textId="77777777" w:rsidR="00E55961" w:rsidRPr="003A16A1" w:rsidRDefault="00E55961" w:rsidP="00E55961">
      <w:pPr>
        <w:numPr>
          <w:ilvl w:val="0"/>
          <w:numId w:val="65"/>
        </w:numPr>
        <w:rPr>
          <w:sz w:val="22"/>
        </w:rPr>
      </w:pPr>
      <w:r w:rsidRPr="003A16A1">
        <w:rPr>
          <w:sz w:val="22"/>
        </w:rPr>
        <w:t>legitimacy and prudency of the planned expenditures within the context of the subgrantee’s overall financial picture</w:t>
      </w:r>
    </w:p>
    <w:p w14:paraId="6C1060C7" w14:textId="77777777" w:rsidR="00E55961" w:rsidRPr="003A16A1" w:rsidRDefault="00E55961" w:rsidP="00E55961">
      <w:pPr>
        <w:numPr>
          <w:ilvl w:val="0"/>
          <w:numId w:val="65"/>
        </w:numPr>
        <w:rPr>
          <w:sz w:val="22"/>
        </w:rPr>
      </w:pPr>
      <w:r w:rsidRPr="003A16A1">
        <w:rPr>
          <w:sz w:val="22"/>
        </w:rPr>
        <w:t xml:space="preserve">continued alignment with the </w:t>
      </w:r>
      <w:r w:rsidR="00666E5C">
        <w:rPr>
          <w:sz w:val="22"/>
        </w:rPr>
        <w:t>g</w:t>
      </w:r>
      <w:r w:rsidRPr="003A16A1">
        <w:rPr>
          <w:sz w:val="22"/>
        </w:rPr>
        <w:t xml:space="preserve">rant </w:t>
      </w:r>
      <w:r w:rsidR="00666E5C">
        <w:rPr>
          <w:sz w:val="22"/>
        </w:rPr>
        <w:t>p</w:t>
      </w:r>
      <w:r w:rsidRPr="003A16A1">
        <w:rPr>
          <w:sz w:val="22"/>
        </w:rPr>
        <w:t xml:space="preserve">roject </w:t>
      </w:r>
      <w:r w:rsidR="00666E5C">
        <w:rPr>
          <w:sz w:val="22"/>
        </w:rPr>
        <w:t>g</w:t>
      </w:r>
      <w:r w:rsidRPr="003A16A1">
        <w:rPr>
          <w:sz w:val="22"/>
        </w:rPr>
        <w:t xml:space="preserve">oals established in the initial CCSP </w:t>
      </w:r>
      <w:r w:rsidR="00666E5C">
        <w:rPr>
          <w:sz w:val="22"/>
        </w:rPr>
        <w:t>g</w:t>
      </w:r>
      <w:r w:rsidRPr="003A16A1">
        <w:rPr>
          <w:sz w:val="22"/>
        </w:rPr>
        <w:t>rant proposal</w:t>
      </w:r>
    </w:p>
    <w:p w14:paraId="4B5DA814" w14:textId="77777777" w:rsidR="00E55961" w:rsidRPr="003A16A1" w:rsidRDefault="00E55961" w:rsidP="00E55961">
      <w:pPr>
        <w:numPr>
          <w:ilvl w:val="0"/>
          <w:numId w:val="65"/>
        </w:numPr>
        <w:rPr>
          <w:sz w:val="22"/>
        </w:rPr>
      </w:pPr>
      <w:r w:rsidRPr="003A16A1">
        <w:rPr>
          <w:sz w:val="22"/>
        </w:rPr>
        <w:t xml:space="preserve">progress toward </w:t>
      </w:r>
      <w:r w:rsidR="00666E5C">
        <w:rPr>
          <w:sz w:val="22"/>
        </w:rPr>
        <w:t>g</w:t>
      </w:r>
      <w:r w:rsidRPr="003A16A1">
        <w:rPr>
          <w:sz w:val="22"/>
        </w:rPr>
        <w:t xml:space="preserve">rant </w:t>
      </w:r>
      <w:r w:rsidR="00666E5C">
        <w:rPr>
          <w:sz w:val="22"/>
        </w:rPr>
        <w:t>p</w:t>
      </w:r>
      <w:r w:rsidRPr="003A16A1">
        <w:rPr>
          <w:sz w:val="22"/>
        </w:rPr>
        <w:t xml:space="preserve">roject </w:t>
      </w:r>
      <w:r w:rsidR="00666E5C">
        <w:rPr>
          <w:sz w:val="22"/>
        </w:rPr>
        <w:t>g</w:t>
      </w:r>
      <w:r w:rsidRPr="003A16A1">
        <w:rPr>
          <w:sz w:val="22"/>
        </w:rPr>
        <w:t>oals</w:t>
      </w:r>
    </w:p>
    <w:p w14:paraId="6305F5C8" w14:textId="77777777" w:rsidR="00E55961" w:rsidRPr="003A16A1" w:rsidRDefault="00E55961" w:rsidP="00E55961">
      <w:pPr>
        <w:numPr>
          <w:ilvl w:val="0"/>
          <w:numId w:val="65"/>
        </w:numPr>
        <w:rPr>
          <w:sz w:val="22"/>
        </w:rPr>
      </w:pPr>
      <w:r w:rsidRPr="003A16A1">
        <w:rPr>
          <w:sz w:val="22"/>
        </w:rPr>
        <w:t>progress toward academic achievement</w:t>
      </w:r>
    </w:p>
    <w:p w14:paraId="76B2F6C9" w14:textId="77777777" w:rsidR="00E55961" w:rsidRPr="003A16A1" w:rsidRDefault="00E55961" w:rsidP="00E55961">
      <w:pPr>
        <w:numPr>
          <w:ilvl w:val="0"/>
          <w:numId w:val="65"/>
        </w:numPr>
        <w:rPr>
          <w:sz w:val="22"/>
        </w:rPr>
      </w:pPr>
      <w:r w:rsidRPr="003A16A1">
        <w:rPr>
          <w:sz w:val="22"/>
        </w:rPr>
        <w:t xml:space="preserve">evidence the charter school is being operated in accordance with the information provided in the CCSP </w:t>
      </w:r>
      <w:r w:rsidR="004904E2">
        <w:rPr>
          <w:sz w:val="22"/>
        </w:rPr>
        <w:t>g</w:t>
      </w:r>
      <w:r w:rsidRPr="003A16A1">
        <w:rPr>
          <w:sz w:val="22"/>
        </w:rPr>
        <w:t>rant proposal, including the demonstration of accountability</w:t>
      </w:r>
    </w:p>
    <w:p w14:paraId="4AB263E5" w14:textId="77777777" w:rsidR="00E55961" w:rsidRPr="003A16A1" w:rsidRDefault="00E55961" w:rsidP="00E55961">
      <w:pPr>
        <w:numPr>
          <w:ilvl w:val="0"/>
          <w:numId w:val="65"/>
        </w:numPr>
        <w:rPr>
          <w:sz w:val="22"/>
        </w:rPr>
      </w:pPr>
      <w:r w:rsidRPr="003A16A1">
        <w:rPr>
          <w:sz w:val="22"/>
        </w:rPr>
        <w:lastRenderedPageBreak/>
        <w:t>student enrollment and need</w:t>
      </w:r>
    </w:p>
    <w:p w14:paraId="38AF312B" w14:textId="77777777" w:rsidR="000446FC" w:rsidRPr="003A16A1" w:rsidRDefault="000446FC" w:rsidP="000446FC">
      <w:pPr>
        <w:numPr>
          <w:ilvl w:val="0"/>
          <w:numId w:val="65"/>
        </w:numPr>
        <w:rPr>
          <w:sz w:val="22"/>
        </w:rPr>
      </w:pPr>
      <w:r w:rsidRPr="003A16A1">
        <w:rPr>
          <w:sz w:val="22"/>
        </w:rPr>
        <w:t>appropriate and timely spend down of grant funds</w:t>
      </w:r>
    </w:p>
    <w:p w14:paraId="33FE0475" w14:textId="77777777" w:rsidR="00E55961" w:rsidRPr="003A16A1" w:rsidRDefault="00E55961" w:rsidP="00E55961">
      <w:pPr>
        <w:numPr>
          <w:ilvl w:val="0"/>
          <w:numId w:val="65"/>
        </w:numPr>
        <w:rPr>
          <w:sz w:val="22"/>
        </w:rPr>
      </w:pPr>
      <w:r w:rsidRPr="003A16A1">
        <w:rPr>
          <w:sz w:val="22"/>
        </w:rPr>
        <w:t>explanation of any significant discrepancies between the approved and actual expenditures of the prior grant year</w:t>
      </w:r>
    </w:p>
    <w:p w14:paraId="32FDBB12" w14:textId="77777777" w:rsidR="00E55961" w:rsidRPr="003A16A1" w:rsidRDefault="00E55961" w:rsidP="00E55961">
      <w:pPr>
        <w:rPr>
          <w:sz w:val="22"/>
        </w:rPr>
      </w:pPr>
    </w:p>
    <w:p w14:paraId="4AFE6EB7" w14:textId="77777777" w:rsidR="00E55961" w:rsidRPr="003A16A1" w:rsidRDefault="00E55961" w:rsidP="00E55961">
      <w:pPr>
        <w:rPr>
          <w:sz w:val="22"/>
        </w:rPr>
      </w:pPr>
      <w:r w:rsidRPr="00111078">
        <w:rPr>
          <w:sz w:val="22"/>
        </w:rPr>
        <w:t xml:space="preserve">Implementation Grant </w:t>
      </w:r>
      <w:r w:rsidR="00111078" w:rsidRPr="00111078">
        <w:rPr>
          <w:sz w:val="22"/>
        </w:rPr>
        <w:t xml:space="preserve">renewal </w:t>
      </w:r>
      <w:r w:rsidRPr="00111078">
        <w:rPr>
          <w:sz w:val="22"/>
        </w:rPr>
        <w:t xml:space="preserve">applications </w:t>
      </w:r>
      <w:r w:rsidR="004904E2">
        <w:rPr>
          <w:sz w:val="22"/>
        </w:rPr>
        <w:t>must</w:t>
      </w:r>
      <w:r w:rsidRPr="00111078">
        <w:rPr>
          <w:sz w:val="22"/>
        </w:rPr>
        <w:t xml:space="preserve"> be submitted by</w:t>
      </w:r>
      <w:r w:rsidR="00111078" w:rsidRPr="00111078">
        <w:rPr>
          <w:sz w:val="22"/>
        </w:rPr>
        <w:t xml:space="preserve"> October </w:t>
      </w:r>
      <w:r w:rsidR="004904E2">
        <w:rPr>
          <w:sz w:val="22"/>
        </w:rPr>
        <w:t>4, 2017</w:t>
      </w:r>
      <w:r w:rsidR="00111078" w:rsidRPr="00111078">
        <w:rPr>
          <w:sz w:val="22"/>
        </w:rPr>
        <w:t>.</w:t>
      </w:r>
      <w:r w:rsidRPr="00111078">
        <w:rPr>
          <w:sz w:val="22"/>
        </w:rPr>
        <w:t xml:space="preserve"> A</w:t>
      </w:r>
      <w:r w:rsidRPr="00642234">
        <w:rPr>
          <w:sz w:val="22"/>
        </w:rPr>
        <w:t xml:space="preserve"> school whose </w:t>
      </w:r>
      <w:r w:rsidR="004904E2">
        <w:rPr>
          <w:sz w:val="22"/>
        </w:rPr>
        <w:t>r</w:t>
      </w:r>
      <w:r w:rsidRPr="00642234">
        <w:rPr>
          <w:sz w:val="22"/>
        </w:rPr>
        <w:t xml:space="preserve">enewal </w:t>
      </w:r>
      <w:r w:rsidR="004904E2">
        <w:rPr>
          <w:sz w:val="22"/>
        </w:rPr>
        <w:t>p</w:t>
      </w:r>
      <w:r w:rsidRPr="00642234">
        <w:rPr>
          <w:sz w:val="22"/>
        </w:rPr>
        <w:t>roposal does not reach a minimum score will not be funded.</w:t>
      </w:r>
      <w:r w:rsidRPr="003A16A1">
        <w:rPr>
          <w:sz w:val="22"/>
        </w:rPr>
        <w:t xml:space="preserve">  </w:t>
      </w:r>
    </w:p>
    <w:p w14:paraId="1DEA3FC5" w14:textId="77777777" w:rsidR="00AA7631" w:rsidRDefault="00AA7631" w:rsidP="00AA7631"/>
    <w:p w14:paraId="3E9D2183" w14:textId="77777777" w:rsidR="00C8735A" w:rsidRPr="00C8735A" w:rsidRDefault="00C8735A" w:rsidP="00BB7EB5">
      <w:pPr>
        <w:pStyle w:val="Heading2"/>
      </w:pPr>
      <w:bookmarkStart w:id="98" w:name="_Toc425178990"/>
      <w:bookmarkStart w:id="99" w:name="_Toc488848091"/>
      <w:r w:rsidRPr="00C8735A">
        <w:t>Award Process and Start Date</w:t>
      </w:r>
      <w:bookmarkEnd w:id="97"/>
      <w:bookmarkEnd w:id="98"/>
      <w:bookmarkEnd w:id="99"/>
    </w:p>
    <w:p w14:paraId="2D1B7A3B" w14:textId="77777777" w:rsidR="00C35DD3" w:rsidRPr="003A16A1" w:rsidRDefault="00C35DD3" w:rsidP="00C35DD3">
      <w:pPr>
        <w:numPr>
          <w:ilvl w:val="0"/>
          <w:numId w:val="10"/>
        </w:numPr>
        <w:rPr>
          <w:sz w:val="22"/>
        </w:rPr>
      </w:pPr>
      <w:bookmarkStart w:id="100" w:name="_Toc236109960"/>
      <w:r w:rsidRPr="003A16A1">
        <w:rPr>
          <w:sz w:val="22"/>
        </w:rPr>
        <w:t xml:space="preserve">Renewal </w:t>
      </w:r>
      <w:r w:rsidR="004904E2">
        <w:rPr>
          <w:sz w:val="22"/>
        </w:rPr>
        <w:t>p</w:t>
      </w:r>
      <w:r w:rsidRPr="003A16A1">
        <w:rPr>
          <w:sz w:val="22"/>
        </w:rPr>
        <w:t xml:space="preserve">roposals will be reviewed and scored within three weeks of the submission deadline, and </w:t>
      </w:r>
      <w:r w:rsidR="004904E2">
        <w:rPr>
          <w:sz w:val="22"/>
        </w:rPr>
        <w:t>g</w:t>
      </w:r>
      <w:r w:rsidRPr="003A16A1">
        <w:rPr>
          <w:sz w:val="22"/>
        </w:rPr>
        <w:t xml:space="preserve">rant </w:t>
      </w:r>
      <w:r w:rsidR="004904E2">
        <w:rPr>
          <w:sz w:val="22"/>
        </w:rPr>
        <w:t>a</w:t>
      </w:r>
      <w:r w:rsidRPr="003A16A1">
        <w:rPr>
          <w:sz w:val="22"/>
        </w:rPr>
        <w:t xml:space="preserve">ward </w:t>
      </w:r>
      <w:r w:rsidR="004904E2">
        <w:rPr>
          <w:sz w:val="22"/>
        </w:rPr>
        <w:t>l</w:t>
      </w:r>
      <w:r w:rsidRPr="003A16A1">
        <w:rPr>
          <w:sz w:val="22"/>
        </w:rPr>
        <w:t xml:space="preserve">etters will be sent via email to successful applicants outlining their award amounts for subsequent year(s).  </w:t>
      </w:r>
    </w:p>
    <w:p w14:paraId="122CE288" w14:textId="77777777" w:rsidR="00C35DD3" w:rsidRPr="003A16A1" w:rsidRDefault="00C35DD3" w:rsidP="00C35DD3">
      <w:pPr>
        <w:numPr>
          <w:ilvl w:val="0"/>
          <w:numId w:val="10"/>
        </w:numPr>
        <w:rPr>
          <w:sz w:val="22"/>
        </w:rPr>
      </w:pPr>
      <w:r w:rsidRPr="003A16A1">
        <w:rPr>
          <w:sz w:val="22"/>
        </w:rPr>
        <w:t xml:space="preserve">The </w:t>
      </w:r>
      <w:r w:rsidR="004904E2">
        <w:rPr>
          <w:sz w:val="22"/>
        </w:rPr>
        <w:t>g</w:t>
      </w:r>
      <w:r w:rsidRPr="003A16A1">
        <w:rPr>
          <w:sz w:val="22"/>
        </w:rPr>
        <w:t xml:space="preserve">rant </w:t>
      </w:r>
      <w:r w:rsidR="004904E2">
        <w:rPr>
          <w:sz w:val="22"/>
        </w:rPr>
        <w:t>a</w:t>
      </w:r>
      <w:r w:rsidRPr="003A16A1">
        <w:rPr>
          <w:sz w:val="22"/>
        </w:rPr>
        <w:t xml:space="preserve">ward </w:t>
      </w:r>
      <w:r w:rsidR="004904E2">
        <w:rPr>
          <w:sz w:val="22"/>
        </w:rPr>
        <w:t>l</w:t>
      </w:r>
      <w:r w:rsidRPr="003A16A1">
        <w:rPr>
          <w:sz w:val="22"/>
        </w:rPr>
        <w:t xml:space="preserve">etter may stipulate that additional information must be submitted within 30 days before final approval, including necessary revisions, budget modification and/or denied line items.  </w:t>
      </w:r>
    </w:p>
    <w:p w14:paraId="5EFB3E9E" w14:textId="77777777" w:rsidR="00C35DD3" w:rsidRPr="003A16A1" w:rsidRDefault="00C35DD3" w:rsidP="00C35DD3">
      <w:pPr>
        <w:numPr>
          <w:ilvl w:val="0"/>
          <w:numId w:val="10"/>
        </w:numPr>
        <w:rPr>
          <w:sz w:val="22"/>
        </w:rPr>
      </w:pPr>
      <w:r w:rsidRPr="003A16A1">
        <w:rPr>
          <w:sz w:val="22"/>
        </w:rPr>
        <w:t xml:space="preserve">Once additional information is satisfactorily provided to </w:t>
      </w:r>
      <w:r w:rsidR="004904E2">
        <w:rPr>
          <w:sz w:val="22"/>
        </w:rPr>
        <w:t>CDE Schools of Choice</w:t>
      </w:r>
      <w:r w:rsidRPr="003A16A1">
        <w:rPr>
          <w:sz w:val="22"/>
        </w:rPr>
        <w:t xml:space="preserve">, the applicant will receive an email stating the subgrantee has </w:t>
      </w:r>
      <w:r w:rsidR="004904E2" w:rsidRPr="000F1BA1">
        <w:rPr>
          <w:sz w:val="22"/>
        </w:rPr>
        <w:t>f</w:t>
      </w:r>
      <w:r w:rsidRPr="000F1BA1">
        <w:rPr>
          <w:sz w:val="22"/>
        </w:rPr>
        <w:t xml:space="preserve">inal </w:t>
      </w:r>
      <w:r w:rsidR="004904E2" w:rsidRPr="000F1BA1">
        <w:rPr>
          <w:sz w:val="22"/>
        </w:rPr>
        <w:t>a</w:t>
      </w:r>
      <w:r w:rsidRPr="000F1BA1">
        <w:rPr>
          <w:sz w:val="22"/>
        </w:rPr>
        <w:t>pproval</w:t>
      </w:r>
      <w:r w:rsidRPr="003A16A1">
        <w:rPr>
          <w:sz w:val="22"/>
        </w:rPr>
        <w:t xml:space="preserve">.  </w:t>
      </w:r>
    </w:p>
    <w:p w14:paraId="679E0A9D" w14:textId="703F80D0" w:rsidR="00C35DD3" w:rsidRPr="003A16A1" w:rsidRDefault="00C35DD3" w:rsidP="00C35DD3">
      <w:pPr>
        <w:numPr>
          <w:ilvl w:val="0"/>
          <w:numId w:val="10"/>
        </w:numPr>
        <w:rPr>
          <w:sz w:val="22"/>
        </w:rPr>
      </w:pPr>
      <w:r w:rsidRPr="003A16A1">
        <w:rPr>
          <w:sz w:val="22"/>
        </w:rPr>
        <w:t xml:space="preserve">A follow-up email from </w:t>
      </w:r>
      <w:r w:rsidR="001E61E1">
        <w:rPr>
          <w:sz w:val="22"/>
        </w:rPr>
        <w:t>Office of Grants Fiscal</w:t>
      </w:r>
      <w:r w:rsidRPr="003A16A1">
        <w:rPr>
          <w:sz w:val="22"/>
        </w:rPr>
        <w:t xml:space="preserve"> will provide necessary grant fiscal forms (Fiscal Agreement and Request for Funds) and instructions on the reimbursement process for the grant.  </w:t>
      </w:r>
    </w:p>
    <w:p w14:paraId="350A135C" w14:textId="77777777" w:rsidR="00C35DD3" w:rsidRPr="003A16A1" w:rsidRDefault="00C35DD3" w:rsidP="00C35DD3">
      <w:pPr>
        <w:numPr>
          <w:ilvl w:val="0"/>
          <w:numId w:val="10"/>
        </w:numPr>
        <w:rPr>
          <w:sz w:val="22"/>
        </w:rPr>
      </w:pPr>
      <w:r w:rsidRPr="003A16A1">
        <w:rPr>
          <w:sz w:val="22"/>
        </w:rPr>
        <w:t xml:space="preserve">Schools </w:t>
      </w:r>
      <w:r w:rsidR="004904E2">
        <w:rPr>
          <w:sz w:val="22"/>
        </w:rPr>
        <w:t xml:space="preserve">can </w:t>
      </w:r>
      <w:r w:rsidRPr="003A16A1">
        <w:rPr>
          <w:sz w:val="22"/>
        </w:rPr>
        <w:t>only incur 25% of the</w:t>
      </w:r>
      <w:r w:rsidR="00817EA6" w:rsidRPr="003A16A1">
        <w:rPr>
          <w:sz w:val="22"/>
        </w:rPr>
        <w:t>ir anticipated 201</w:t>
      </w:r>
      <w:r w:rsidR="004904E2">
        <w:rPr>
          <w:sz w:val="22"/>
        </w:rPr>
        <w:t>7</w:t>
      </w:r>
      <w:r w:rsidR="00817EA6" w:rsidRPr="003A16A1">
        <w:rPr>
          <w:sz w:val="22"/>
        </w:rPr>
        <w:t>-1</w:t>
      </w:r>
      <w:r w:rsidR="004904E2">
        <w:rPr>
          <w:sz w:val="22"/>
        </w:rPr>
        <w:t>8</w:t>
      </w:r>
      <w:r w:rsidRPr="003A16A1">
        <w:rPr>
          <w:sz w:val="22"/>
        </w:rPr>
        <w:t xml:space="preserve"> CCSP award amount prior to receiving final approval of their award.  </w:t>
      </w:r>
    </w:p>
    <w:bookmarkEnd w:id="100"/>
    <w:p w14:paraId="28732EB2" w14:textId="77777777" w:rsidR="00D61B4A" w:rsidRPr="003A16A1" w:rsidRDefault="00D61B4A" w:rsidP="00B61CDF">
      <w:pPr>
        <w:rPr>
          <w:sz w:val="22"/>
        </w:rPr>
      </w:pPr>
    </w:p>
    <w:p w14:paraId="65D33695" w14:textId="77777777" w:rsidR="00C8735A" w:rsidRDefault="00C35DD3" w:rsidP="00B61CDF">
      <w:r w:rsidRPr="003A16A1">
        <w:rPr>
          <w:sz w:val="22"/>
        </w:rPr>
        <w:t xml:space="preserve">The budget period for the </w:t>
      </w:r>
      <w:proofErr w:type="gramStart"/>
      <w:r w:rsidR="004904E2">
        <w:rPr>
          <w:sz w:val="22"/>
        </w:rPr>
        <w:t>i</w:t>
      </w:r>
      <w:r w:rsidRPr="003A16A1">
        <w:rPr>
          <w:sz w:val="22"/>
        </w:rPr>
        <w:t>mplementation</w:t>
      </w:r>
      <w:proofErr w:type="gramEnd"/>
      <w:r w:rsidRPr="003A16A1">
        <w:rPr>
          <w:sz w:val="22"/>
        </w:rPr>
        <w:t xml:space="preserve"> </w:t>
      </w:r>
      <w:r w:rsidR="004904E2">
        <w:rPr>
          <w:sz w:val="22"/>
        </w:rPr>
        <w:t>p</w:t>
      </w:r>
      <w:r w:rsidRPr="003A16A1">
        <w:rPr>
          <w:sz w:val="22"/>
        </w:rPr>
        <w:t>hase years of the CCSP grant run from Jul</w:t>
      </w:r>
      <w:r w:rsidR="004904E2">
        <w:rPr>
          <w:sz w:val="22"/>
        </w:rPr>
        <w:t xml:space="preserve">y 1 through June 30 each year. </w:t>
      </w:r>
      <w:r w:rsidRPr="003A16A1">
        <w:rPr>
          <w:sz w:val="22"/>
        </w:rPr>
        <w:t xml:space="preserve">The proposed </w:t>
      </w:r>
      <w:proofErr w:type="gramStart"/>
      <w:r w:rsidRPr="003A16A1">
        <w:rPr>
          <w:sz w:val="22"/>
        </w:rPr>
        <w:t>charter school grant project</w:t>
      </w:r>
      <w:proofErr w:type="gramEnd"/>
      <w:r w:rsidRPr="003A16A1">
        <w:rPr>
          <w:sz w:val="22"/>
        </w:rPr>
        <w:t xml:space="preserve"> should reflect that timeframe.</w:t>
      </w:r>
    </w:p>
    <w:p w14:paraId="238E269B" w14:textId="04B0ACF1" w:rsidR="00C82CEC" w:rsidRDefault="00C82CEC" w:rsidP="00B61CDF">
      <w:pPr>
        <w:rPr>
          <w:rFonts w:cs="Arial"/>
        </w:rPr>
      </w:pPr>
      <w:r>
        <w:rPr>
          <w:rFonts w:cs="Arial"/>
        </w:rPr>
        <w:br w:type="page"/>
      </w:r>
    </w:p>
    <w:p w14:paraId="5DDE9DCC" w14:textId="77777777" w:rsidR="004F6865" w:rsidRPr="004F6865" w:rsidRDefault="004F6865" w:rsidP="00BB7EB5">
      <w:pPr>
        <w:pStyle w:val="Heading2"/>
      </w:pPr>
      <w:bookmarkStart w:id="101" w:name="_Toc327190888"/>
      <w:bookmarkStart w:id="102" w:name="_Toc425178991"/>
      <w:bookmarkStart w:id="103" w:name="_Toc488848092"/>
      <w:r w:rsidRPr="004F6865">
        <w:lastRenderedPageBreak/>
        <w:t>Submission Process and Deadline</w:t>
      </w:r>
      <w:bookmarkEnd w:id="101"/>
      <w:bookmarkEnd w:id="102"/>
      <w:bookmarkEnd w:id="103"/>
    </w:p>
    <w:p w14:paraId="40587240" w14:textId="77777777" w:rsidR="00AC5F61" w:rsidRPr="00D61B4A" w:rsidRDefault="00AC5F61" w:rsidP="00B61CDF"/>
    <w:p w14:paraId="1C23E49C" w14:textId="77777777" w:rsidR="00C8735A" w:rsidRDefault="00C8735A" w:rsidP="00B61CDF"/>
    <w:p w14:paraId="2805E29B" w14:textId="77777777" w:rsidR="003A16A1" w:rsidRDefault="00037E3D" w:rsidP="00B61CDF">
      <w:r>
        <w:rPr>
          <w:rFonts w:ascii="Arial" w:hAnsi="Arial" w:cs="Arial"/>
          <w:noProof/>
          <w:lang w:bidi="ar-SA"/>
        </w:rPr>
        <mc:AlternateContent>
          <mc:Choice Requires="wps">
            <w:drawing>
              <wp:anchor distT="0" distB="0" distL="114300" distR="114300" simplePos="0" relativeHeight="251654144" behindDoc="0" locked="0" layoutInCell="1" allowOverlap="1" wp14:anchorId="1BD57144" wp14:editId="6666F2C0">
                <wp:simplePos x="0" y="0"/>
                <wp:positionH relativeFrom="column">
                  <wp:posOffset>811911</wp:posOffset>
                </wp:positionH>
                <wp:positionV relativeFrom="paragraph">
                  <wp:posOffset>84938</wp:posOffset>
                </wp:positionV>
                <wp:extent cx="4556760" cy="3151415"/>
                <wp:effectExtent l="19050" t="19050" r="34290" b="3048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3151415"/>
                        </a:xfrm>
                        <a:prstGeom prst="rect">
                          <a:avLst/>
                        </a:prstGeom>
                        <a:solidFill>
                          <a:srgbClr val="FFFFFF"/>
                        </a:solidFill>
                        <a:ln w="57150" cmpd="thinThick">
                          <a:solidFill>
                            <a:srgbClr val="000000"/>
                          </a:solidFill>
                          <a:miter lim="800000"/>
                          <a:headEnd/>
                          <a:tailEnd/>
                        </a:ln>
                      </wps:spPr>
                      <wps:txbx>
                        <w:txbxContent>
                          <w:p w14:paraId="4A536625" w14:textId="77777777" w:rsidR="006E2FCE" w:rsidRPr="003A16A1" w:rsidRDefault="006E2FCE" w:rsidP="00C810D9">
                            <w:pPr>
                              <w:jc w:val="center"/>
                              <w:rPr>
                                <w:rFonts w:cs="Arial"/>
                                <w:sz w:val="22"/>
                              </w:rPr>
                            </w:pPr>
                            <w:r w:rsidRPr="003A16A1">
                              <w:rPr>
                                <w:rFonts w:cs="Arial"/>
                                <w:sz w:val="22"/>
                              </w:rPr>
                              <w:t xml:space="preserve">Submit the electronic copy of the entire application by </w:t>
                            </w:r>
                          </w:p>
                          <w:p w14:paraId="7C826378" w14:textId="77777777" w:rsidR="006E2FCE" w:rsidRPr="003A16A1" w:rsidRDefault="006E2FCE" w:rsidP="00285AC9">
                            <w:pPr>
                              <w:jc w:val="center"/>
                              <w:rPr>
                                <w:rFonts w:cs="Arial"/>
                                <w:b/>
                                <w:sz w:val="22"/>
                              </w:rPr>
                            </w:pPr>
                            <w:r>
                              <w:rPr>
                                <w:rFonts w:cs="Arial"/>
                                <w:b/>
                                <w:sz w:val="22"/>
                              </w:rPr>
                              <w:t>11:59</w:t>
                            </w:r>
                            <w:r w:rsidRPr="003A16A1">
                              <w:rPr>
                                <w:rFonts w:cs="Arial"/>
                                <w:b/>
                                <w:sz w:val="22"/>
                              </w:rPr>
                              <w:t xml:space="preserve"> PM</w:t>
                            </w:r>
                            <w:r w:rsidRPr="003A16A1">
                              <w:rPr>
                                <w:rFonts w:cs="Arial"/>
                                <w:sz w:val="22"/>
                              </w:rPr>
                              <w:t xml:space="preserve"> on Wednesday</w:t>
                            </w:r>
                            <w:r w:rsidRPr="003A16A1">
                              <w:rPr>
                                <w:rFonts w:cs="Arial"/>
                                <w:b/>
                                <w:sz w:val="22"/>
                              </w:rPr>
                              <w:t xml:space="preserve">, October </w:t>
                            </w:r>
                            <w:r>
                              <w:rPr>
                                <w:rFonts w:cs="Arial"/>
                                <w:b/>
                                <w:sz w:val="22"/>
                              </w:rPr>
                              <w:t>4</w:t>
                            </w:r>
                            <w:r w:rsidRPr="003A16A1">
                              <w:rPr>
                                <w:rFonts w:cs="Arial"/>
                                <w:b/>
                                <w:sz w:val="22"/>
                              </w:rPr>
                              <w:t>, 201</w:t>
                            </w:r>
                            <w:r>
                              <w:rPr>
                                <w:rFonts w:cs="Arial"/>
                                <w:b/>
                                <w:sz w:val="22"/>
                              </w:rPr>
                              <w:t>7</w:t>
                            </w:r>
                            <w:r w:rsidRPr="003A16A1">
                              <w:rPr>
                                <w:rFonts w:cs="Arial"/>
                                <w:sz w:val="22"/>
                              </w:rPr>
                              <w:t xml:space="preserve"> to:</w:t>
                            </w:r>
                          </w:p>
                          <w:p w14:paraId="312EDE1E" w14:textId="77777777" w:rsidR="006E2FCE" w:rsidRPr="003A16A1" w:rsidRDefault="00A11CC3" w:rsidP="00C810D9">
                            <w:pPr>
                              <w:jc w:val="center"/>
                              <w:rPr>
                                <w:rFonts w:cs="Arial"/>
                                <w:sz w:val="22"/>
                              </w:rPr>
                            </w:pPr>
                            <w:hyperlink r:id="rId15" w:history="1">
                              <w:r w:rsidR="006E2FCE" w:rsidRPr="003A16A1">
                                <w:rPr>
                                  <w:rStyle w:val="Hyperlink"/>
                                  <w:rFonts w:cs="Arial"/>
                                  <w:b/>
                                  <w:sz w:val="22"/>
                                </w:rPr>
                                <w:t>SOC@cde.state.co.us</w:t>
                              </w:r>
                            </w:hyperlink>
                            <w:r w:rsidR="006E2FCE" w:rsidRPr="003A16A1">
                              <w:rPr>
                                <w:rFonts w:cs="Arial"/>
                                <w:b/>
                                <w:sz w:val="22"/>
                              </w:rPr>
                              <w:t xml:space="preserve"> </w:t>
                            </w:r>
                          </w:p>
                          <w:p w14:paraId="6E0BF18C" w14:textId="77777777" w:rsidR="006E2FCE" w:rsidRPr="003A16A1" w:rsidRDefault="006E2FCE" w:rsidP="00C810D9">
                            <w:pPr>
                              <w:jc w:val="center"/>
                              <w:rPr>
                                <w:rFonts w:cs="Arial"/>
                                <w:sz w:val="22"/>
                                <w:szCs w:val="23"/>
                              </w:rPr>
                            </w:pPr>
                          </w:p>
                          <w:p w14:paraId="5B3E8118" w14:textId="77777777" w:rsidR="006E2FCE" w:rsidRDefault="006E2FCE" w:rsidP="00C810D9">
                            <w:pPr>
                              <w:jc w:val="center"/>
                              <w:rPr>
                                <w:rFonts w:cs="Arial"/>
                                <w:sz w:val="22"/>
                                <w:szCs w:val="23"/>
                              </w:rPr>
                            </w:pPr>
                            <w:r w:rsidRPr="003A16A1">
                              <w:rPr>
                                <w:rFonts w:cs="Arial"/>
                                <w:sz w:val="22"/>
                                <w:szCs w:val="23"/>
                              </w:rPr>
                              <w:t xml:space="preserve">The electronic version should include all required components as one document. </w:t>
                            </w:r>
                          </w:p>
                          <w:p w14:paraId="07EB4BAA" w14:textId="77777777" w:rsidR="006E2FCE" w:rsidRPr="003A16A1" w:rsidRDefault="006E2FCE" w:rsidP="00C810D9">
                            <w:pPr>
                              <w:jc w:val="center"/>
                              <w:rPr>
                                <w:rFonts w:cs="Arial"/>
                                <w:sz w:val="22"/>
                                <w:szCs w:val="23"/>
                              </w:rPr>
                            </w:pPr>
                          </w:p>
                          <w:p w14:paraId="68C27958" w14:textId="77777777" w:rsidR="006E2FCE" w:rsidRPr="003A16A1" w:rsidRDefault="006E2FCE" w:rsidP="00C810D9">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07B614D7" w14:textId="77777777" w:rsidR="006E2FCE" w:rsidRPr="003A16A1" w:rsidRDefault="006E2FCE" w:rsidP="006E30A1">
                            <w:pPr>
                              <w:jc w:val="center"/>
                              <w:rPr>
                                <w:rFonts w:cs="Arial"/>
                                <w:b/>
                                <w:i/>
                                <w:sz w:val="22"/>
                                <w:u w:val="single"/>
                              </w:rPr>
                            </w:pPr>
                          </w:p>
                          <w:p w14:paraId="6F4A36D9" w14:textId="77777777" w:rsidR="006E2FCE" w:rsidRPr="003A16A1" w:rsidRDefault="006E2FCE" w:rsidP="006E30A1">
                            <w:pPr>
                              <w:jc w:val="center"/>
                              <w:rPr>
                                <w:rFonts w:cs="Arial"/>
                                <w:b/>
                                <w:i/>
                                <w:sz w:val="22"/>
                                <w:u w:val="single"/>
                              </w:rPr>
                            </w:pPr>
                            <w:r w:rsidRPr="003A16A1">
                              <w:rPr>
                                <w:rFonts w:cs="Arial"/>
                                <w:b/>
                                <w:i/>
                                <w:sz w:val="22"/>
                                <w:u w:val="single"/>
                              </w:rPr>
                              <w:t>AND</w:t>
                            </w:r>
                          </w:p>
                          <w:p w14:paraId="0D270C42" w14:textId="77777777" w:rsidR="006E2FCE" w:rsidRPr="003A16A1" w:rsidRDefault="006E2FCE" w:rsidP="00C810D9">
                            <w:pPr>
                              <w:jc w:val="center"/>
                              <w:rPr>
                                <w:rFonts w:cs="Arial"/>
                                <w:sz w:val="22"/>
                              </w:rPr>
                            </w:pPr>
                          </w:p>
                          <w:p w14:paraId="2E0E0955" w14:textId="61D4C3BD" w:rsidR="006E2FCE" w:rsidRPr="003A16A1" w:rsidRDefault="006E2FCE" w:rsidP="00C810D9">
                            <w:pPr>
                              <w:jc w:val="center"/>
                              <w:rPr>
                                <w:rFonts w:cs="Arial"/>
                                <w:sz w:val="22"/>
                              </w:rPr>
                            </w:pPr>
                            <w:r w:rsidRPr="003A16A1">
                              <w:rPr>
                                <w:rFonts w:cs="Arial"/>
                                <w:sz w:val="22"/>
                                <w:u w:val="single"/>
                              </w:rPr>
                              <w:t>Postmark</w:t>
                            </w:r>
                            <w:r w:rsidRPr="003A16A1">
                              <w:rPr>
                                <w:rFonts w:cs="Arial"/>
                                <w:sz w:val="22"/>
                              </w:rPr>
                              <w:t xml:space="preserve"> the original plus one copy (via mail) </w:t>
                            </w:r>
                          </w:p>
                          <w:p w14:paraId="6B88D50C" w14:textId="77777777" w:rsidR="006E2FCE" w:rsidRPr="003A16A1" w:rsidRDefault="006E2FCE" w:rsidP="00C810D9">
                            <w:pPr>
                              <w:jc w:val="center"/>
                              <w:rPr>
                                <w:rFonts w:cs="Arial"/>
                                <w:sz w:val="22"/>
                              </w:rPr>
                            </w:pPr>
                            <w:proofErr w:type="gramStart"/>
                            <w:r w:rsidRPr="003A16A1">
                              <w:rPr>
                                <w:rFonts w:cs="Arial"/>
                                <w:sz w:val="22"/>
                              </w:rPr>
                              <w:t>by</w:t>
                            </w:r>
                            <w:proofErr w:type="gramEnd"/>
                            <w:r w:rsidRPr="003A16A1">
                              <w:rPr>
                                <w:rFonts w:cs="Arial"/>
                                <w:sz w:val="22"/>
                              </w:rPr>
                              <w:t xml:space="preserve"> Wednesday, October </w:t>
                            </w:r>
                            <w:r>
                              <w:rPr>
                                <w:rFonts w:cs="Arial"/>
                                <w:sz w:val="22"/>
                              </w:rPr>
                              <w:t>4</w:t>
                            </w:r>
                            <w:r w:rsidRPr="003A16A1">
                              <w:rPr>
                                <w:rFonts w:cs="Arial"/>
                                <w:sz w:val="22"/>
                              </w:rPr>
                              <w:t>, 201</w:t>
                            </w:r>
                            <w:r>
                              <w:rPr>
                                <w:rFonts w:cs="Arial"/>
                                <w:sz w:val="22"/>
                              </w:rPr>
                              <w:t>7</w:t>
                            </w:r>
                            <w:r w:rsidRPr="003A16A1">
                              <w:rPr>
                                <w:rFonts w:cs="Arial"/>
                                <w:sz w:val="22"/>
                              </w:rPr>
                              <w:t xml:space="preserve"> to:</w:t>
                            </w:r>
                          </w:p>
                          <w:p w14:paraId="7B621F06" w14:textId="77777777" w:rsidR="006E2FCE" w:rsidRPr="003A16A1" w:rsidRDefault="006E2FCE" w:rsidP="00C810D9">
                            <w:pPr>
                              <w:jc w:val="center"/>
                              <w:rPr>
                                <w:rFonts w:cs="Arial"/>
                                <w:sz w:val="6"/>
                                <w:szCs w:val="8"/>
                              </w:rPr>
                            </w:pPr>
                          </w:p>
                          <w:p w14:paraId="7E4D1825" w14:textId="77777777" w:rsidR="006E2FCE" w:rsidRPr="003A16A1" w:rsidRDefault="006E2FCE" w:rsidP="000F4446">
                            <w:pPr>
                              <w:jc w:val="center"/>
                              <w:rPr>
                                <w:rFonts w:cs="Arial"/>
                                <w:b/>
                                <w:sz w:val="22"/>
                              </w:rPr>
                            </w:pPr>
                            <w:r w:rsidRPr="003A16A1">
                              <w:rPr>
                                <w:rFonts w:cs="Arial"/>
                                <w:b/>
                                <w:sz w:val="22"/>
                              </w:rPr>
                              <w:t>Schools of Choice</w:t>
                            </w:r>
                          </w:p>
                          <w:p w14:paraId="6EA44417" w14:textId="77777777" w:rsidR="006E2FCE" w:rsidRPr="003A16A1" w:rsidRDefault="006E2FCE" w:rsidP="000F4446">
                            <w:pPr>
                              <w:jc w:val="center"/>
                              <w:rPr>
                                <w:rFonts w:cs="Arial"/>
                                <w:b/>
                                <w:sz w:val="22"/>
                              </w:rPr>
                            </w:pPr>
                            <w:r w:rsidRPr="003A16A1">
                              <w:rPr>
                                <w:rFonts w:cs="Arial"/>
                                <w:b/>
                                <w:sz w:val="22"/>
                              </w:rPr>
                              <w:t>Colorado Department of Education</w:t>
                            </w:r>
                          </w:p>
                          <w:p w14:paraId="2ED521EA" w14:textId="77777777" w:rsidR="006E2FCE" w:rsidRPr="003A16A1" w:rsidRDefault="006E2FCE" w:rsidP="000F4446">
                            <w:pPr>
                              <w:jc w:val="center"/>
                              <w:rPr>
                                <w:rFonts w:cs="Arial"/>
                                <w:b/>
                                <w:sz w:val="22"/>
                              </w:rPr>
                            </w:pPr>
                            <w:r w:rsidRPr="003A16A1">
                              <w:rPr>
                                <w:rFonts w:cs="Arial"/>
                                <w:b/>
                                <w:sz w:val="22"/>
                              </w:rPr>
                              <w:t>201 E. Colfax Avenue, Suite 210</w:t>
                            </w:r>
                          </w:p>
                          <w:p w14:paraId="4182D5B7" w14:textId="77777777" w:rsidR="006E2FCE" w:rsidRPr="003A16A1" w:rsidRDefault="006E2FCE" w:rsidP="000F4446">
                            <w:pPr>
                              <w:jc w:val="center"/>
                              <w:rPr>
                                <w:rFonts w:cs="Arial"/>
                                <w:b/>
                                <w:sz w:val="22"/>
                              </w:rPr>
                            </w:pPr>
                            <w:r w:rsidRPr="003A16A1">
                              <w:rPr>
                                <w:rFonts w:cs="Arial"/>
                                <w:b/>
                                <w:sz w:val="22"/>
                              </w:rPr>
                              <w:t>Denver, CO 80203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7144" id="Text Box 605" o:spid="_x0000_s1030" type="#_x0000_t202" style="position:absolute;margin-left:63.95pt;margin-top:6.7pt;width:358.8pt;height:24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" strokeweight="4.5pt">
                <v:stroke linestyle="thinThick"/>
                <v:textbox>
                  <w:txbxContent>
                    <w:p w14:paraId="4A536625" w14:textId="77777777" w:rsidR="006E2FCE" w:rsidRPr="003A16A1" w:rsidRDefault="006E2FCE" w:rsidP="00C810D9">
                      <w:pPr>
                        <w:jc w:val="center"/>
                        <w:rPr>
                          <w:rFonts w:cs="Arial"/>
                          <w:sz w:val="22"/>
                        </w:rPr>
                      </w:pPr>
                      <w:r w:rsidRPr="003A16A1">
                        <w:rPr>
                          <w:rFonts w:cs="Arial"/>
                          <w:sz w:val="22"/>
                        </w:rPr>
                        <w:t xml:space="preserve">Submit the electronic copy of the entire application by </w:t>
                      </w:r>
                    </w:p>
                    <w:p w14:paraId="7C826378" w14:textId="77777777" w:rsidR="006E2FCE" w:rsidRPr="003A16A1" w:rsidRDefault="006E2FCE" w:rsidP="00285AC9">
                      <w:pPr>
                        <w:jc w:val="center"/>
                        <w:rPr>
                          <w:rFonts w:cs="Arial"/>
                          <w:b/>
                          <w:sz w:val="22"/>
                        </w:rPr>
                      </w:pPr>
                      <w:r>
                        <w:rPr>
                          <w:rFonts w:cs="Arial"/>
                          <w:b/>
                          <w:sz w:val="22"/>
                        </w:rPr>
                        <w:t>11:59</w:t>
                      </w:r>
                      <w:r w:rsidRPr="003A16A1">
                        <w:rPr>
                          <w:rFonts w:cs="Arial"/>
                          <w:b/>
                          <w:sz w:val="22"/>
                        </w:rPr>
                        <w:t xml:space="preserve"> PM</w:t>
                      </w:r>
                      <w:r w:rsidRPr="003A16A1">
                        <w:rPr>
                          <w:rFonts w:cs="Arial"/>
                          <w:sz w:val="22"/>
                        </w:rPr>
                        <w:t xml:space="preserve"> on Wednesday</w:t>
                      </w:r>
                      <w:r w:rsidRPr="003A16A1">
                        <w:rPr>
                          <w:rFonts w:cs="Arial"/>
                          <w:b/>
                          <w:sz w:val="22"/>
                        </w:rPr>
                        <w:t xml:space="preserve">, October </w:t>
                      </w:r>
                      <w:r>
                        <w:rPr>
                          <w:rFonts w:cs="Arial"/>
                          <w:b/>
                          <w:sz w:val="22"/>
                        </w:rPr>
                        <w:t>4</w:t>
                      </w:r>
                      <w:r w:rsidRPr="003A16A1">
                        <w:rPr>
                          <w:rFonts w:cs="Arial"/>
                          <w:b/>
                          <w:sz w:val="22"/>
                        </w:rPr>
                        <w:t>, 201</w:t>
                      </w:r>
                      <w:r>
                        <w:rPr>
                          <w:rFonts w:cs="Arial"/>
                          <w:b/>
                          <w:sz w:val="22"/>
                        </w:rPr>
                        <w:t>7</w:t>
                      </w:r>
                      <w:r w:rsidRPr="003A16A1">
                        <w:rPr>
                          <w:rFonts w:cs="Arial"/>
                          <w:sz w:val="22"/>
                        </w:rPr>
                        <w:t xml:space="preserve"> to:</w:t>
                      </w:r>
                    </w:p>
                    <w:p w14:paraId="312EDE1E" w14:textId="77777777" w:rsidR="006E2FCE" w:rsidRPr="003A16A1" w:rsidRDefault="006E2FCE" w:rsidP="00C810D9">
                      <w:pPr>
                        <w:jc w:val="center"/>
                        <w:rPr>
                          <w:rFonts w:cs="Arial"/>
                          <w:sz w:val="22"/>
                        </w:rPr>
                      </w:pPr>
                      <w:hyperlink r:id="rId16" w:history="1">
                        <w:r w:rsidRPr="003A16A1">
                          <w:rPr>
                            <w:rStyle w:val="Hyperlink"/>
                            <w:rFonts w:cs="Arial"/>
                            <w:b/>
                            <w:sz w:val="22"/>
                          </w:rPr>
                          <w:t>SOC@cde.state.co.us</w:t>
                        </w:r>
                      </w:hyperlink>
                      <w:r w:rsidRPr="003A16A1">
                        <w:rPr>
                          <w:rFonts w:cs="Arial"/>
                          <w:b/>
                          <w:sz w:val="22"/>
                        </w:rPr>
                        <w:t xml:space="preserve"> </w:t>
                      </w:r>
                    </w:p>
                    <w:p w14:paraId="6E0BF18C" w14:textId="77777777" w:rsidR="006E2FCE" w:rsidRPr="003A16A1" w:rsidRDefault="006E2FCE" w:rsidP="00C810D9">
                      <w:pPr>
                        <w:jc w:val="center"/>
                        <w:rPr>
                          <w:rFonts w:cs="Arial"/>
                          <w:sz w:val="22"/>
                          <w:szCs w:val="23"/>
                        </w:rPr>
                      </w:pPr>
                    </w:p>
                    <w:p w14:paraId="5B3E8118" w14:textId="77777777" w:rsidR="006E2FCE" w:rsidRDefault="006E2FCE" w:rsidP="00C810D9">
                      <w:pPr>
                        <w:jc w:val="center"/>
                        <w:rPr>
                          <w:rFonts w:cs="Arial"/>
                          <w:sz w:val="22"/>
                          <w:szCs w:val="23"/>
                        </w:rPr>
                      </w:pPr>
                      <w:r w:rsidRPr="003A16A1">
                        <w:rPr>
                          <w:rFonts w:cs="Arial"/>
                          <w:sz w:val="22"/>
                          <w:szCs w:val="23"/>
                        </w:rPr>
                        <w:t xml:space="preserve">The electronic version should include all required components as one document. </w:t>
                      </w:r>
                    </w:p>
                    <w:p w14:paraId="07EB4BAA" w14:textId="77777777" w:rsidR="006E2FCE" w:rsidRPr="003A16A1" w:rsidRDefault="006E2FCE" w:rsidP="00C810D9">
                      <w:pPr>
                        <w:jc w:val="center"/>
                        <w:rPr>
                          <w:rFonts w:cs="Arial"/>
                          <w:sz w:val="22"/>
                          <w:szCs w:val="23"/>
                        </w:rPr>
                      </w:pPr>
                    </w:p>
                    <w:p w14:paraId="68C27958" w14:textId="77777777" w:rsidR="006E2FCE" w:rsidRPr="003A16A1" w:rsidRDefault="006E2FCE" w:rsidP="00C810D9">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07B614D7" w14:textId="77777777" w:rsidR="006E2FCE" w:rsidRPr="003A16A1" w:rsidRDefault="006E2FCE" w:rsidP="006E30A1">
                      <w:pPr>
                        <w:jc w:val="center"/>
                        <w:rPr>
                          <w:rFonts w:cs="Arial"/>
                          <w:b/>
                          <w:i/>
                          <w:sz w:val="22"/>
                          <w:u w:val="single"/>
                        </w:rPr>
                      </w:pPr>
                    </w:p>
                    <w:p w14:paraId="6F4A36D9" w14:textId="77777777" w:rsidR="006E2FCE" w:rsidRPr="003A16A1" w:rsidRDefault="006E2FCE" w:rsidP="006E30A1">
                      <w:pPr>
                        <w:jc w:val="center"/>
                        <w:rPr>
                          <w:rFonts w:cs="Arial"/>
                          <w:b/>
                          <w:i/>
                          <w:sz w:val="22"/>
                          <w:u w:val="single"/>
                        </w:rPr>
                      </w:pPr>
                      <w:r w:rsidRPr="003A16A1">
                        <w:rPr>
                          <w:rFonts w:cs="Arial"/>
                          <w:b/>
                          <w:i/>
                          <w:sz w:val="22"/>
                          <w:u w:val="single"/>
                        </w:rPr>
                        <w:t>AND</w:t>
                      </w:r>
                    </w:p>
                    <w:p w14:paraId="0D270C42" w14:textId="77777777" w:rsidR="006E2FCE" w:rsidRPr="003A16A1" w:rsidRDefault="006E2FCE" w:rsidP="00C810D9">
                      <w:pPr>
                        <w:jc w:val="center"/>
                        <w:rPr>
                          <w:rFonts w:cs="Arial"/>
                          <w:sz w:val="22"/>
                        </w:rPr>
                      </w:pPr>
                    </w:p>
                    <w:p w14:paraId="2E0E0955" w14:textId="61D4C3BD" w:rsidR="006E2FCE" w:rsidRPr="003A16A1" w:rsidRDefault="006E2FCE" w:rsidP="00C810D9">
                      <w:pPr>
                        <w:jc w:val="center"/>
                        <w:rPr>
                          <w:rFonts w:cs="Arial"/>
                          <w:sz w:val="22"/>
                        </w:rPr>
                      </w:pPr>
                      <w:r w:rsidRPr="003A16A1">
                        <w:rPr>
                          <w:rFonts w:cs="Arial"/>
                          <w:sz w:val="22"/>
                          <w:u w:val="single"/>
                        </w:rPr>
                        <w:t>Postmark</w:t>
                      </w:r>
                      <w:r w:rsidRPr="003A16A1">
                        <w:rPr>
                          <w:rFonts w:cs="Arial"/>
                          <w:sz w:val="22"/>
                        </w:rPr>
                        <w:t xml:space="preserve"> the original plus one copy (via mail) </w:t>
                      </w:r>
                    </w:p>
                    <w:p w14:paraId="6B88D50C" w14:textId="77777777" w:rsidR="006E2FCE" w:rsidRPr="003A16A1" w:rsidRDefault="006E2FCE" w:rsidP="00C810D9">
                      <w:pPr>
                        <w:jc w:val="center"/>
                        <w:rPr>
                          <w:rFonts w:cs="Arial"/>
                          <w:sz w:val="22"/>
                        </w:rPr>
                      </w:pPr>
                      <w:r w:rsidRPr="003A16A1">
                        <w:rPr>
                          <w:rFonts w:cs="Arial"/>
                          <w:sz w:val="22"/>
                        </w:rPr>
                        <w:t xml:space="preserve">by Wednesday, October </w:t>
                      </w:r>
                      <w:r>
                        <w:rPr>
                          <w:rFonts w:cs="Arial"/>
                          <w:sz w:val="22"/>
                        </w:rPr>
                        <w:t>4</w:t>
                      </w:r>
                      <w:r w:rsidRPr="003A16A1">
                        <w:rPr>
                          <w:rFonts w:cs="Arial"/>
                          <w:sz w:val="22"/>
                        </w:rPr>
                        <w:t>, 201</w:t>
                      </w:r>
                      <w:r>
                        <w:rPr>
                          <w:rFonts w:cs="Arial"/>
                          <w:sz w:val="22"/>
                        </w:rPr>
                        <w:t>7</w:t>
                      </w:r>
                      <w:r w:rsidRPr="003A16A1">
                        <w:rPr>
                          <w:rFonts w:cs="Arial"/>
                          <w:sz w:val="22"/>
                        </w:rPr>
                        <w:t xml:space="preserve"> to:</w:t>
                      </w:r>
                    </w:p>
                    <w:p w14:paraId="7B621F06" w14:textId="77777777" w:rsidR="006E2FCE" w:rsidRPr="003A16A1" w:rsidRDefault="006E2FCE" w:rsidP="00C810D9">
                      <w:pPr>
                        <w:jc w:val="center"/>
                        <w:rPr>
                          <w:rFonts w:cs="Arial"/>
                          <w:sz w:val="6"/>
                          <w:szCs w:val="8"/>
                        </w:rPr>
                      </w:pPr>
                    </w:p>
                    <w:p w14:paraId="7E4D1825" w14:textId="77777777" w:rsidR="006E2FCE" w:rsidRPr="003A16A1" w:rsidRDefault="006E2FCE" w:rsidP="000F4446">
                      <w:pPr>
                        <w:jc w:val="center"/>
                        <w:rPr>
                          <w:rFonts w:cs="Arial"/>
                          <w:b/>
                          <w:sz w:val="22"/>
                        </w:rPr>
                      </w:pPr>
                      <w:r w:rsidRPr="003A16A1">
                        <w:rPr>
                          <w:rFonts w:cs="Arial"/>
                          <w:b/>
                          <w:sz w:val="22"/>
                        </w:rPr>
                        <w:t>Schools of Choice</w:t>
                      </w:r>
                    </w:p>
                    <w:p w14:paraId="6EA44417" w14:textId="77777777" w:rsidR="006E2FCE" w:rsidRPr="003A16A1" w:rsidRDefault="006E2FCE" w:rsidP="000F4446">
                      <w:pPr>
                        <w:jc w:val="center"/>
                        <w:rPr>
                          <w:rFonts w:cs="Arial"/>
                          <w:b/>
                          <w:sz w:val="22"/>
                        </w:rPr>
                      </w:pPr>
                      <w:r w:rsidRPr="003A16A1">
                        <w:rPr>
                          <w:rFonts w:cs="Arial"/>
                          <w:b/>
                          <w:sz w:val="22"/>
                        </w:rPr>
                        <w:t>Colorado Department of Education</w:t>
                      </w:r>
                    </w:p>
                    <w:p w14:paraId="2ED521EA" w14:textId="77777777" w:rsidR="006E2FCE" w:rsidRPr="003A16A1" w:rsidRDefault="006E2FCE" w:rsidP="000F4446">
                      <w:pPr>
                        <w:jc w:val="center"/>
                        <w:rPr>
                          <w:rFonts w:cs="Arial"/>
                          <w:b/>
                          <w:sz w:val="22"/>
                        </w:rPr>
                      </w:pPr>
                      <w:r w:rsidRPr="003A16A1">
                        <w:rPr>
                          <w:rFonts w:cs="Arial"/>
                          <w:b/>
                          <w:sz w:val="22"/>
                        </w:rPr>
                        <w:t>201 E. Colfax Avenue, Suite 210</w:t>
                      </w:r>
                    </w:p>
                    <w:p w14:paraId="4182D5B7" w14:textId="77777777" w:rsidR="006E2FCE" w:rsidRPr="003A16A1" w:rsidRDefault="006E2FCE" w:rsidP="000F4446">
                      <w:pPr>
                        <w:jc w:val="center"/>
                        <w:rPr>
                          <w:rFonts w:cs="Arial"/>
                          <w:b/>
                          <w:sz w:val="22"/>
                        </w:rPr>
                      </w:pPr>
                      <w:r w:rsidRPr="003A16A1">
                        <w:rPr>
                          <w:rFonts w:cs="Arial"/>
                          <w:b/>
                          <w:sz w:val="22"/>
                        </w:rPr>
                        <w:t>Denver, CO 80203</w:t>
                      </w:r>
                    </w:p>
                  </w:txbxContent>
                </v:textbox>
              </v:shape>
            </w:pict>
          </mc:Fallback>
        </mc:AlternateContent>
      </w:r>
    </w:p>
    <w:p w14:paraId="04D3150D" w14:textId="77777777" w:rsidR="003A16A1" w:rsidRDefault="003A16A1" w:rsidP="00B61CDF"/>
    <w:p w14:paraId="30DB44CD" w14:textId="77777777" w:rsidR="003A16A1" w:rsidRDefault="003A16A1" w:rsidP="00B61CDF"/>
    <w:p w14:paraId="66EB4556" w14:textId="77777777" w:rsidR="003A16A1" w:rsidRPr="00D61B4A" w:rsidRDefault="003A16A1" w:rsidP="00B61CDF"/>
    <w:p w14:paraId="6ACFDE6A" w14:textId="77777777" w:rsidR="00C810D9" w:rsidRPr="007050F5" w:rsidRDefault="00C810D9" w:rsidP="00C810D9">
      <w:pPr>
        <w:rPr>
          <w:rFonts w:cs="Arial"/>
        </w:rPr>
      </w:pPr>
    </w:p>
    <w:p w14:paraId="4394711C" w14:textId="77777777" w:rsidR="00C810D9" w:rsidRDefault="00C810D9" w:rsidP="00C810D9">
      <w:pPr>
        <w:tabs>
          <w:tab w:val="left" w:pos="1260"/>
        </w:tabs>
        <w:rPr>
          <w:rFonts w:cs="Arial"/>
          <w:b/>
          <w:u w:val="single"/>
        </w:rPr>
      </w:pPr>
    </w:p>
    <w:p w14:paraId="30C40887" w14:textId="77777777" w:rsidR="00C810D9" w:rsidRDefault="00C810D9" w:rsidP="00C810D9">
      <w:pPr>
        <w:tabs>
          <w:tab w:val="left" w:pos="1260"/>
        </w:tabs>
        <w:rPr>
          <w:rFonts w:cs="Arial"/>
          <w:b/>
          <w:u w:val="single"/>
        </w:rPr>
      </w:pPr>
    </w:p>
    <w:p w14:paraId="6B87F636" w14:textId="77777777" w:rsidR="00C810D9" w:rsidRDefault="00C810D9" w:rsidP="00C810D9">
      <w:pPr>
        <w:tabs>
          <w:tab w:val="left" w:pos="1260"/>
        </w:tabs>
        <w:rPr>
          <w:rFonts w:cs="Arial"/>
          <w:b/>
          <w:u w:val="single"/>
        </w:rPr>
      </w:pPr>
    </w:p>
    <w:p w14:paraId="59FD6748" w14:textId="77777777" w:rsidR="00C810D9" w:rsidRDefault="00C810D9" w:rsidP="00C810D9">
      <w:pPr>
        <w:tabs>
          <w:tab w:val="left" w:pos="1260"/>
        </w:tabs>
        <w:rPr>
          <w:rFonts w:cs="Arial"/>
          <w:b/>
          <w:u w:val="single"/>
        </w:rPr>
      </w:pPr>
    </w:p>
    <w:p w14:paraId="6970241F" w14:textId="77777777" w:rsidR="00C810D9" w:rsidRDefault="00C810D9" w:rsidP="00C810D9">
      <w:pPr>
        <w:tabs>
          <w:tab w:val="left" w:pos="1260"/>
        </w:tabs>
        <w:rPr>
          <w:rFonts w:cs="Arial"/>
          <w:b/>
          <w:u w:val="single"/>
        </w:rPr>
      </w:pPr>
    </w:p>
    <w:p w14:paraId="0E26B9D8" w14:textId="77777777" w:rsidR="00C810D9" w:rsidRDefault="00C810D9" w:rsidP="00C810D9">
      <w:pPr>
        <w:tabs>
          <w:tab w:val="left" w:pos="1260"/>
        </w:tabs>
        <w:rPr>
          <w:rFonts w:cs="Arial"/>
          <w:b/>
          <w:u w:val="single"/>
        </w:rPr>
      </w:pPr>
    </w:p>
    <w:p w14:paraId="7EB43B41" w14:textId="77777777" w:rsidR="00C810D9" w:rsidRDefault="00C810D9" w:rsidP="00C810D9">
      <w:pPr>
        <w:tabs>
          <w:tab w:val="left" w:pos="1260"/>
        </w:tabs>
        <w:rPr>
          <w:rFonts w:cs="Arial"/>
          <w:b/>
          <w:u w:val="single"/>
        </w:rPr>
      </w:pPr>
    </w:p>
    <w:p w14:paraId="635217C2" w14:textId="77777777" w:rsidR="00C810D9" w:rsidRDefault="00C810D9" w:rsidP="00C810D9">
      <w:pPr>
        <w:tabs>
          <w:tab w:val="left" w:pos="1260"/>
        </w:tabs>
        <w:rPr>
          <w:rFonts w:cs="Arial"/>
          <w:b/>
          <w:u w:val="single"/>
        </w:rPr>
      </w:pPr>
    </w:p>
    <w:p w14:paraId="5F666416" w14:textId="77777777" w:rsidR="00C810D9" w:rsidRDefault="00C810D9" w:rsidP="00C810D9">
      <w:pPr>
        <w:tabs>
          <w:tab w:val="left" w:pos="1260"/>
        </w:tabs>
        <w:rPr>
          <w:rFonts w:cs="Arial"/>
          <w:b/>
          <w:u w:val="single"/>
        </w:rPr>
      </w:pPr>
    </w:p>
    <w:p w14:paraId="761A8E6F" w14:textId="77777777" w:rsidR="00C810D9" w:rsidRDefault="00C810D9" w:rsidP="00C810D9">
      <w:pPr>
        <w:tabs>
          <w:tab w:val="left" w:pos="1260"/>
        </w:tabs>
        <w:rPr>
          <w:rFonts w:cs="Arial"/>
          <w:b/>
          <w:u w:val="single"/>
        </w:rPr>
      </w:pPr>
    </w:p>
    <w:p w14:paraId="73D72E7C" w14:textId="77777777" w:rsidR="00C810D9" w:rsidRDefault="00C810D9" w:rsidP="00C810D9">
      <w:pPr>
        <w:tabs>
          <w:tab w:val="left" w:pos="1260"/>
        </w:tabs>
        <w:rPr>
          <w:rFonts w:cs="Arial"/>
          <w:b/>
          <w:u w:val="single"/>
        </w:rPr>
      </w:pPr>
    </w:p>
    <w:p w14:paraId="211F361F" w14:textId="77777777" w:rsidR="00C810D9" w:rsidRDefault="00C810D9" w:rsidP="00C810D9">
      <w:pPr>
        <w:tabs>
          <w:tab w:val="left" w:pos="1260"/>
        </w:tabs>
        <w:rPr>
          <w:rFonts w:cs="Arial"/>
          <w:b/>
          <w:u w:val="single"/>
        </w:rPr>
      </w:pPr>
    </w:p>
    <w:p w14:paraId="51BD0200" w14:textId="77777777" w:rsidR="006E30A1" w:rsidRDefault="006E30A1" w:rsidP="00B61CDF">
      <w:pPr>
        <w:rPr>
          <w:rFonts w:cs="Arial"/>
          <w:b/>
          <w:u w:val="single"/>
        </w:rPr>
      </w:pPr>
    </w:p>
    <w:p w14:paraId="2269AEB5" w14:textId="77777777" w:rsidR="00E139C4" w:rsidRDefault="00E139C4" w:rsidP="00B61CDF">
      <w:pPr>
        <w:rPr>
          <w:rFonts w:cs="Arial"/>
          <w:b/>
          <w:u w:val="single"/>
        </w:rPr>
      </w:pPr>
    </w:p>
    <w:p w14:paraId="4B601EF5" w14:textId="77777777" w:rsidR="00E139C4" w:rsidRDefault="00E139C4" w:rsidP="00B61CDF"/>
    <w:p w14:paraId="5B0296E9" w14:textId="77777777" w:rsidR="001D686C" w:rsidRPr="005307E5" w:rsidRDefault="001D686C" w:rsidP="00BB7EB5">
      <w:pPr>
        <w:pStyle w:val="Heading3"/>
        <w:rPr>
          <w:i/>
          <w:sz w:val="22"/>
          <w:szCs w:val="22"/>
        </w:rPr>
      </w:pPr>
      <w:bookmarkStart w:id="104" w:name="_Toc327190889"/>
      <w:bookmarkStart w:id="105" w:name="_Toc425178992"/>
      <w:bookmarkStart w:id="106" w:name="_Toc488848093"/>
      <w:r w:rsidRPr="005307E5">
        <w:rPr>
          <w:sz w:val="22"/>
          <w:szCs w:val="22"/>
        </w:rPr>
        <w:t>Required Elements</w:t>
      </w:r>
      <w:bookmarkEnd w:id="104"/>
      <w:bookmarkEnd w:id="105"/>
      <w:bookmarkEnd w:id="106"/>
    </w:p>
    <w:p w14:paraId="0D644B7A" w14:textId="6ABE575D" w:rsidR="000F4446" w:rsidRPr="003A16A1" w:rsidRDefault="000F4446" w:rsidP="000F4446">
      <w:pPr>
        <w:rPr>
          <w:sz w:val="22"/>
        </w:rPr>
      </w:pPr>
      <w:r w:rsidRPr="003A16A1">
        <w:rPr>
          <w:sz w:val="22"/>
        </w:rPr>
        <w:t xml:space="preserve">The </w:t>
      </w:r>
      <w:r w:rsidR="007B596E">
        <w:rPr>
          <w:sz w:val="22"/>
        </w:rPr>
        <w:t>r</w:t>
      </w:r>
      <w:r w:rsidRPr="003A16A1">
        <w:rPr>
          <w:sz w:val="22"/>
        </w:rPr>
        <w:t xml:space="preserve">enewal </w:t>
      </w:r>
      <w:r w:rsidR="007B596E">
        <w:rPr>
          <w:sz w:val="22"/>
        </w:rPr>
        <w:t>p</w:t>
      </w:r>
      <w:r w:rsidRPr="003A16A1">
        <w:rPr>
          <w:sz w:val="22"/>
        </w:rPr>
        <w:t xml:space="preserve">roposal is intended to provide an update on the progress the school is making toward elements outlined in its initial CCSP </w:t>
      </w:r>
      <w:r w:rsidR="007B596E">
        <w:rPr>
          <w:sz w:val="22"/>
        </w:rPr>
        <w:t>g</w:t>
      </w:r>
      <w:r w:rsidRPr="003A16A1">
        <w:rPr>
          <w:sz w:val="22"/>
        </w:rPr>
        <w:t>rant app</w:t>
      </w:r>
      <w:r w:rsidR="00C01FCC">
        <w:rPr>
          <w:sz w:val="22"/>
        </w:rPr>
        <w:t xml:space="preserve">lication and </w:t>
      </w:r>
      <w:r w:rsidRPr="003A16A1">
        <w:rPr>
          <w:b/>
          <w:sz w:val="22"/>
          <w:u w:val="single"/>
        </w:rPr>
        <w:t>must</w:t>
      </w:r>
      <w:r w:rsidRPr="003A16A1">
        <w:rPr>
          <w:sz w:val="22"/>
        </w:rPr>
        <w:t xml:space="preserve"> include the following elements in the sequence outlined:</w:t>
      </w:r>
    </w:p>
    <w:p w14:paraId="5BB05133" w14:textId="77777777" w:rsidR="000F4446" w:rsidRPr="003A16A1" w:rsidRDefault="000F4446" w:rsidP="000F4446">
      <w:pPr>
        <w:rPr>
          <w:sz w:val="22"/>
        </w:rPr>
      </w:pPr>
    </w:p>
    <w:p w14:paraId="1627EF1E" w14:textId="77777777" w:rsidR="000F4446" w:rsidRPr="003A16A1" w:rsidRDefault="000F4446" w:rsidP="000F4446">
      <w:pPr>
        <w:rPr>
          <w:b/>
          <w:sz w:val="22"/>
        </w:rPr>
      </w:pPr>
      <w:r w:rsidRPr="003A16A1">
        <w:rPr>
          <w:b/>
          <w:sz w:val="22"/>
        </w:rPr>
        <w:t xml:space="preserve">Part I: </w:t>
      </w:r>
      <w:r w:rsidRPr="003A16A1">
        <w:rPr>
          <w:b/>
          <w:sz w:val="22"/>
        </w:rPr>
        <w:tab/>
        <w:t>Cover Page, with signatures.</w:t>
      </w:r>
    </w:p>
    <w:p w14:paraId="150D005B" w14:textId="77777777" w:rsidR="000F4446" w:rsidRPr="003A16A1" w:rsidRDefault="000F4446" w:rsidP="000F4446">
      <w:pPr>
        <w:rPr>
          <w:sz w:val="22"/>
        </w:rPr>
      </w:pPr>
      <w:r w:rsidRPr="003A16A1">
        <w:rPr>
          <w:sz w:val="22"/>
        </w:rPr>
        <w:tab/>
        <w:t>Certification and Assurance, initialed and with signatures</w:t>
      </w:r>
    </w:p>
    <w:p w14:paraId="2ED36E37" w14:textId="77777777" w:rsidR="00642234" w:rsidRDefault="00642234" w:rsidP="000F4446">
      <w:pPr>
        <w:rPr>
          <w:b/>
          <w:sz w:val="22"/>
        </w:rPr>
      </w:pPr>
    </w:p>
    <w:p w14:paraId="0037EE94" w14:textId="77777777" w:rsidR="000F4446" w:rsidRPr="003A16A1" w:rsidRDefault="000F4446" w:rsidP="000F4446">
      <w:pPr>
        <w:rPr>
          <w:b/>
          <w:sz w:val="22"/>
        </w:rPr>
      </w:pPr>
      <w:r w:rsidRPr="003A16A1">
        <w:rPr>
          <w:b/>
          <w:sz w:val="22"/>
        </w:rPr>
        <w:t>Part II:</w:t>
      </w:r>
      <w:r w:rsidRPr="003A16A1">
        <w:rPr>
          <w:b/>
          <w:sz w:val="22"/>
        </w:rPr>
        <w:tab/>
        <w:t>Narrative (limited to 16 pages)</w:t>
      </w:r>
    </w:p>
    <w:p w14:paraId="7CC858E3" w14:textId="77777777" w:rsidR="000F4446" w:rsidRPr="003A16A1" w:rsidRDefault="000F4446" w:rsidP="000F4446">
      <w:pPr>
        <w:numPr>
          <w:ilvl w:val="0"/>
          <w:numId w:val="12"/>
        </w:numPr>
        <w:rPr>
          <w:sz w:val="22"/>
        </w:rPr>
      </w:pPr>
      <w:r w:rsidRPr="003A16A1">
        <w:rPr>
          <w:sz w:val="22"/>
        </w:rPr>
        <w:t>Executive Summary</w:t>
      </w:r>
    </w:p>
    <w:p w14:paraId="2D06F45A" w14:textId="77777777" w:rsidR="000F4446" w:rsidRPr="003A16A1" w:rsidRDefault="000F4446" w:rsidP="000F4446">
      <w:pPr>
        <w:numPr>
          <w:ilvl w:val="0"/>
          <w:numId w:val="12"/>
        </w:numPr>
        <w:rPr>
          <w:sz w:val="22"/>
        </w:rPr>
      </w:pPr>
      <w:r w:rsidRPr="003A16A1">
        <w:rPr>
          <w:sz w:val="22"/>
        </w:rPr>
        <w:t>Progress toward Grant Project Goals</w:t>
      </w:r>
    </w:p>
    <w:p w14:paraId="7ED8FA88" w14:textId="77777777" w:rsidR="0095542A" w:rsidRPr="003A16A1" w:rsidRDefault="000F4446" w:rsidP="000F4446">
      <w:pPr>
        <w:numPr>
          <w:ilvl w:val="0"/>
          <w:numId w:val="12"/>
        </w:numPr>
        <w:rPr>
          <w:sz w:val="22"/>
        </w:rPr>
      </w:pPr>
      <w:r w:rsidRPr="003A16A1">
        <w:rPr>
          <w:sz w:val="22"/>
        </w:rPr>
        <w:t>Project Budget Narrative</w:t>
      </w:r>
    </w:p>
    <w:p w14:paraId="65102B70" w14:textId="77777777" w:rsidR="000F4446" w:rsidRPr="003A16A1" w:rsidRDefault="000F4446" w:rsidP="000F4446">
      <w:pPr>
        <w:numPr>
          <w:ilvl w:val="0"/>
          <w:numId w:val="12"/>
        </w:numPr>
        <w:rPr>
          <w:sz w:val="22"/>
        </w:rPr>
      </w:pPr>
      <w:r w:rsidRPr="003A16A1">
        <w:rPr>
          <w:sz w:val="22"/>
        </w:rPr>
        <w:t>Accountability and Accreditation</w:t>
      </w:r>
    </w:p>
    <w:p w14:paraId="385F6797" w14:textId="77777777" w:rsidR="000F4446" w:rsidRPr="003A16A1" w:rsidRDefault="000F4446" w:rsidP="000F4446">
      <w:pPr>
        <w:numPr>
          <w:ilvl w:val="0"/>
          <w:numId w:val="12"/>
        </w:numPr>
        <w:rPr>
          <w:sz w:val="22"/>
        </w:rPr>
      </w:pPr>
      <w:r w:rsidRPr="003A16A1">
        <w:rPr>
          <w:sz w:val="22"/>
        </w:rPr>
        <w:t>Continued Operation</w:t>
      </w:r>
    </w:p>
    <w:p w14:paraId="3F15E805" w14:textId="77777777" w:rsidR="00642234" w:rsidRDefault="00642234" w:rsidP="00B61CDF">
      <w:pPr>
        <w:rPr>
          <w:b/>
          <w:sz w:val="22"/>
        </w:rPr>
      </w:pPr>
    </w:p>
    <w:p w14:paraId="4672CB54" w14:textId="77777777" w:rsidR="00B80F48" w:rsidRPr="003A16A1" w:rsidRDefault="00B80F48" w:rsidP="00B61CDF">
      <w:pPr>
        <w:rPr>
          <w:b/>
          <w:sz w:val="22"/>
        </w:rPr>
      </w:pPr>
      <w:r w:rsidRPr="003A16A1">
        <w:rPr>
          <w:b/>
          <w:sz w:val="22"/>
        </w:rPr>
        <w:t>Part III: Appendices</w:t>
      </w:r>
    </w:p>
    <w:p w14:paraId="3CEF223E" w14:textId="77777777" w:rsidR="00B80F48" w:rsidRDefault="00B80F48" w:rsidP="0028695F">
      <w:pPr>
        <w:numPr>
          <w:ilvl w:val="0"/>
          <w:numId w:val="13"/>
        </w:numPr>
        <w:ind w:left="720"/>
        <w:rPr>
          <w:sz w:val="22"/>
        </w:rPr>
      </w:pPr>
      <w:r w:rsidRPr="003A16A1">
        <w:rPr>
          <w:sz w:val="22"/>
        </w:rPr>
        <w:t xml:space="preserve">Charter </w:t>
      </w:r>
      <w:r w:rsidR="007B596E">
        <w:rPr>
          <w:sz w:val="22"/>
        </w:rPr>
        <w:t>S</w:t>
      </w:r>
      <w:r w:rsidRPr="003A16A1">
        <w:rPr>
          <w:sz w:val="22"/>
        </w:rPr>
        <w:t xml:space="preserve">chool </w:t>
      </w:r>
      <w:r w:rsidR="00744C28" w:rsidRPr="003A16A1">
        <w:rPr>
          <w:sz w:val="22"/>
        </w:rPr>
        <w:t>Enrollment Policy</w:t>
      </w:r>
      <w:r w:rsidR="007B596E">
        <w:rPr>
          <w:sz w:val="22"/>
        </w:rPr>
        <w:t>:</w:t>
      </w:r>
      <w:r w:rsidR="00744C28" w:rsidRPr="003A16A1">
        <w:rPr>
          <w:sz w:val="22"/>
        </w:rPr>
        <w:t xml:space="preserve"> </w:t>
      </w:r>
      <w:r w:rsidR="007B596E">
        <w:rPr>
          <w:sz w:val="22"/>
        </w:rPr>
        <w:t>I</w:t>
      </w:r>
      <w:r w:rsidR="00744C28" w:rsidRPr="003A16A1">
        <w:rPr>
          <w:sz w:val="22"/>
        </w:rPr>
        <w:t>nclud</w:t>
      </w:r>
      <w:r w:rsidR="007B596E">
        <w:rPr>
          <w:sz w:val="22"/>
        </w:rPr>
        <w:t>e</w:t>
      </w:r>
      <w:r w:rsidR="00744C28" w:rsidRPr="003A16A1">
        <w:rPr>
          <w:sz w:val="22"/>
        </w:rPr>
        <w:t xml:space="preserve"> lottery protocol and application form(s)</w:t>
      </w:r>
      <w:r w:rsidR="0095542A">
        <w:rPr>
          <w:sz w:val="22"/>
        </w:rPr>
        <w:t xml:space="preserve"> if there have been any changes since initial application</w:t>
      </w:r>
    </w:p>
    <w:p w14:paraId="49646C84" w14:textId="32ED6E19" w:rsidR="000B2B06" w:rsidRPr="000B2B06" w:rsidRDefault="000B2B06" w:rsidP="000B2B06">
      <w:pPr>
        <w:numPr>
          <w:ilvl w:val="0"/>
          <w:numId w:val="13"/>
        </w:numPr>
        <w:ind w:left="720"/>
        <w:rPr>
          <w:sz w:val="22"/>
        </w:rPr>
      </w:pPr>
      <w:r>
        <w:rPr>
          <w:sz w:val="22"/>
        </w:rPr>
        <w:t>CCSP Grant Budget: Do not include. School’s most current, approved budget will be used.</w:t>
      </w:r>
    </w:p>
    <w:p w14:paraId="7D598774" w14:textId="77777777" w:rsidR="00B80F48" w:rsidRPr="003A16A1" w:rsidRDefault="00B80F48" w:rsidP="0028695F">
      <w:pPr>
        <w:numPr>
          <w:ilvl w:val="0"/>
          <w:numId w:val="13"/>
        </w:numPr>
        <w:ind w:left="720"/>
        <w:rPr>
          <w:sz w:val="22"/>
        </w:rPr>
      </w:pPr>
      <w:r w:rsidRPr="003A16A1">
        <w:rPr>
          <w:sz w:val="22"/>
        </w:rPr>
        <w:t xml:space="preserve">Charter </w:t>
      </w:r>
      <w:r w:rsidR="007B596E">
        <w:rPr>
          <w:sz w:val="22"/>
        </w:rPr>
        <w:t>S</w:t>
      </w:r>
      <w:r w:rsidRPr="003A16A1">
        <w:rPr>
          <w:sz w:val="22"/>
        </w:rPr>
        <w:t xml:space="preserve">chool </w:t>
      </w:r>
      <w:r w:rsidR="00371866">
        <w:rPr>
          <w:sz w:val="22"/>
        </w:rPr>
        <w:t>A</w:t>
      </w:r>
      <w:r w:rsidRPr="003A16A1">
        <w:rPr>
          <w:sz w:val="22"/>
        </w:rPr>
        <w:t xml:space="preserve">nnual </w:t>
      </w:r>
      <w:r w:rsidR="00371866">
        <w:rPr>
          <w:sz w:val="22"/>
        </w:rPr>
        <w:t>B</w:t>
      </w:r>
      <w:r w:rsidRPr="003A16A1">
        <w:rPr>
          <w:sz w:val="22"/>
        </w:rPr>
        <w:t>udget</w:t>
      </w:r>
      <w:r w:rsidR="00371866">
        <w:rPr>
          <w:sz w:val="22"/>
        </w:rPr>
        <w:t>:</w:t>
      </w:r>
      <w:r w:rsidRPr="003A16A1">
        <w:rPr>
          <w:sz w:val="22"/>
        </w:rPr>
        <w:t xml:space="preserve"> </w:t>
      </w:r>
      <w:r w:rsidR="00371866">
        <w:rPr>
          <w:sz w:val="22"/>
        </w:rPr>
        <w:t>Include</w:t>
      </w:r>
      <w:r w:rsidRPr="003A16A1">
        <w:rPr>
          <w:sz w:val="22"/>
        </w:rPr>
        <w:t xml:space="preserve"> last audited financial statement (no more than 2 pages)</w:t>
      </w:r>
      <w:r w:rsidR="00781B34" w:rsidRPr="003A16A1">
        <w:rPr>
          <w:sz w:val="22"/>
        </w:rPr>
        <w:t xml:space="preserve"> and long-term budget showing </w:t>
      </w:r>
      <w:r w:rsidR="00371866">
        <w:rPr>
          <w:sz w:val="22"/>
        </w:rPr>
        <w:t>five</w:t>
      </w:r>
      <w:r w:rsidR="00781B34" w:rsidRPr="003A16A1">
        <w:rPr>
          <w:sz w:val="22"/>
        </w:rPr>
        <w:t xml:space="preserve"> or more years</w:t>
      </w:r>
    </w:p>
    <w:p w14:paraId="6EAE6CE4" w14:textId="0F5EF4D8" w:rsidR="00B80F48" w:rsidRPr="003A16A1" w:rsidRDefault="00B80F48" w:rsidP="0028695F">
      <w:pPr>
        <w:numPr>
          <w:ilvl w:val="0"/>
          <w:numId w:val="13"/>
        </w:numPr>
        <w:ind w:left="720"/>
        <w:rPr>
          <w:sz w:val="22"/>
        </w:rPr>
      </w:pPr>
      <w:r w:rsidRPr="003A16A1">
        <w:rPr>
          <w:sz w:val="22"/>
        </w:rPr>
        <w:t>Technology Plan</w:t>
      </w:r>
      <w:r w:rsidR="003807ED">
        <w:rPr>
          <w:sz w:val="22"/>
        </w:rPr>
        <w:t>:</w:t>
      </w:r>
      <w:r w:rsidRPr="003A16A1">
        <w:rPr>
          <w:sz w:val="22"/>
        </w:rPr>
        <w:t xml:space="preserve"> </w:t>
      </w:r>
      <w:r w:rsidR="003807ED">
        <w:rPr>
          <w:sz w:val="22"/>
        </w:rPr>
        <w:t>I</w:t>
      </w:r>
      <w:r w:rsidR="0095542A">
        <w:rPr>
          <w:sz w:val="22"/>
        </w:rPr>
        <w:t xml:space="preserve">nclude most current plan </w:t>
      </w:r>
      <w:r w:rsidRPr="003A16A1">
        <w:rPr>
          <w:sz w:val="22"/>
        </w:rPr>
        <w:t xml:space="preserve">if </w:t>
      </w:r>
      <w:r w:rsidR="000B2B06">
        <w:rPr>
          <w:sz w:val="22"/>
        </w:rPr>
        <w:t>there have been any changes since initial application</w:t>
      </w:r>
    </w:p>
    <w:p w14:paraId="34945B7E" w14:textId="4C5AC6B1" w:rsidR="00B80F48" w:rsidRPr="003A16A1" w:rsidRDefault="00B80F48" w:rsidP="0028695F">
      <w:pPr>
        <w:numPr>
          <w:ilvl w:val="0"/>
          <w:numId w:val="13"/>
        </w:numPr>
        <w:ind w:left="720"/>
        <w:rPr>
          <w:sz w:val="22"/>
        </w:rPr>
      </w:pPr>
      <w:r w:rsidRPr="003A16A1">
        <w:rPr>
          <w:sz w:val="22"/>
        </w:rPr>
        <w:t>Library Development Plan</w:t>
      </w:r>
      <w:r w:rsidR="003807ED">
        <w:rPr>
          <w:sz w:val="22"/>
        </w:rPr>
        <w:t>:</w:t>
      </w:r>
      <w:r w:rsidRPr="003A16A1">
        <w:rPr>
          <w:sz w:val="22"/>
        </w:rPr>
        <w:t xml:space="preserve"> </w:t>
      </w:r>
      <w:r w:rsidR="003807ED">
        <w:rPr>
          <w:sz w:val="22"/>
        </w:rPr>
        <w:t>I</w:t>
      </w:r>
      <w:r w:rsidR="0095542A">
        <w:rPr>
          <w:sz w:val="22"/>
        </w:rPr>
        <w:t xml:space="preserve">nclude most current plan </w:t>
      </w:r>
      <w:r w:rsidRPr="003A16A1">
        <w:rPr>
          <w:sz w:val="22"/>
        </w:rPr>
        <w:t xml:space="preserve">if </w:t>
      </w:r>
      <w:r w:rsidR="000B2B06">
        <w:rPr>
          <w:sz w:val="22"/>
        </w:rPr>
        <w:t>there have been any changes since initial application</w:t>
      </w:r>
    </w:p>
    <w:p w14:paraId="3A86C392" w14:textId="1EA7A6BA" w:rsidR="00B80F48" w:rsidRPr="003A16A1" w:rsidRDefault="00B80F48" w:rsidP="0028695F">
      <w:pPr>
        <w:numPr>
          <w:ilvl w:val="0"/>
          <w:numId w:val="13"/>
        </w:numPr>
        <w:ind w:left="720"/>
        <w:rPr>
          <w:sz w:val="22"/>
        </w:rPr>
      </w:pPr>
      <w:r w:rsidRPr="003A16A1">
        <w:rPr>
          <w:sz w:val="22"/>
        </w:rPr>
        <w:lastRenderedPageBreak/>
        <w:t>Professional Development Plan</w:t>
      </w:r>
      <w:r w:rsidR="003807ED">
        <w:rPr>
          <w:sz w:val="22"/>
        </w:rPr>
        <w:t>:</w:t>
      </w:r>
      <w:r w:rsidRPr="003A16A1">
        <w:rPr>
          <w:sz w:val="22"/>
        </w:rPr>
        <w:t xml:space="preserve"> </w:t>
      </w:r>
      <w:r w:rsidR="00DA528D">
        <w:rPr>
          <w:sz w:val="22"/>
        </w:rPr>
        <w:t>I</w:t>
      </w:r>
      <w:r w:rsidR="00CB7164">
        <w:rPr>
          <w:sz w:val="22"/>
        </w:rPr>
        <w:t>nclude</w:t>
      </w:r>
      <w:r w:rsidR="00853281">
        <w:rPr>
          <w:sz w:val="22"/>
        </w:rPr>
        <w:t xml:space="preserve"> most current plan</w:t>
      </w:r>
      <w:r w:rsidR="000B2B06">
        <w:rPr>
          <w:sz w:val="22"/>
        </w:rPr>
        <w:t xml:space="preserve"> if there have been any changes since initial application</w:t>
      </w:r>
    </w:p>
    <w:p w14:paraId="5F0986DD" w14:textId="76B20D28" w:rsidR="00B80F48" w:rsidRDefault="00B80F48" w:rsidP="0028695F">
      <w:pPr>
        <w:numPr>
          <w:ilvl w:val="0"/>
          <w:numId w:val="13"/>
        </w:numPr>
        <w:ind w:left="720"/>
        <w:rPr>
          <w:sz w:val="22"/>
        </w:rPr>
      </w:pPr>
      <w:r w:rsidRPr="003A16A1">
        <w:rPr>
          <w:sz w:val="22"/>
        </w:rPr>
        <w:t>Performance Management Plan</w:t>
      </w:r>
      <w:r w:rsidR="003807ED">
        <w:rPr>
          <w:sz w:val="22"/>
        </w:rPr>
        <w:t>:</w:t>
      </w:r>
      <w:r w:rsidRPr="003A16A1">
        <w:rPr>
          <w:sz w:val="22"/>
        </w:rPr>
        <w:t xml:space="preserve"> </w:t>
      </w:r>
      <w:r w:rsidR="00DA528D">
        <w:rPr>
          <w:sz w:val="22"/>
        </w:rPr>
        <w:t>I</w:t>
      </w:r>
      <w:r w:rsidR="00CB7164">
        <w:rPr>
          <w:sz w:val="22"/>
        </w:rPr>
        <w:t>nclude</w:t>
      </w:r>
      <w:r w:rsidR="00853281">
        <w:rPr>
          <w:sz w:val="22"/>
        </w:rPr>
        <w:t xml:space="preserve"> most current plan</w:t>
      </w:r>
      <w:r w:rsidR="000B2B06">
        <w:rPr>
          <w:sz w:val="22"/>
        </w:rPr>
        <w:t xml:space="preserve"> if there have been any changes since initial application</w:t>
      </w:r>
    </w:p>
    <w:p w14:paraId="27AFB3FD" w14:textId="5039EDA5" w:rsidR="000B2B06" w:rsidRPr="003A16A1" w:rsidRDefault="000B2B06" w:rsidP="0028695F">
      <w:pPr>
        <w:numPr>
          <w:ilvl w:val="0"/>
          <w:numId w:val="13"/>
        </w:numPr>
        <w:ind w:left="720"/>
        <w:rPr>
          <w:sz w:val="22"/>
        </w:rPr>
      </w:pPr>
      <w:r>
        <w:rPr>
          <w:sz w:val="22"/>
        </w:rPr>
        <w:t>Waivers Sought: Provide information on waivers in executive summary</w:t>
      </w:r>
    </w:p>
    <w:p w14:paraId="0B87A96D" w14:textId="13FAEB05" w:rsidR="00B80F48" w:rsidRPr="003A16A1" w:rsidRDefault="00B80F48" w:rsidP="0028695F">
      <w:pPr>
        <w:numPr>
          <w:ilvl w:val="0"/>
          <w:numId w:val="13"/>
        </w:numPr>
        <w:ind w:left="720"/>
        <w:rPr>
          <w:sz w:val="22"/>
        </w:rPr>
      </w:pPr>
      <w:r w:rsidRPr="003A16A1">
        <w:rPr>
          <w:sz w:val="22"/>
        </w:rPr>
        <w:t>Technical Assistance Proposal</w:t>
      </w:r>
      <w:r w:rsidR="003807ED">
        <w:rPr>
          <w:sz w:val="22"/>
        </w:rPr>
        <w:t>:</w:t>
      </w:r>
      <w:r w:rsidR="00DA528D">
        <w:rPr>
          <w:sz w:val="22"/>
        </w:rPr>
        <w:t xml:space="preserve"> I</w:t>
      </w:r>
      <w:r w:rsidR="00CB7164">
        <w:rPr>
          <w:sz w:val="22"/>
        </w:rPr>
        <w:t>nclude most current plan</w:t>
      </w:r>
    </w:p>
    <w:p w14:paraId="6E7B659B" w14:textId="355FD875" w:rsidR="00B80F48" w:rsidRPr="003A16A1" w:rsidRDefault="00B80F48" w:rsidP="0028695F">
      <w:pPr>
        <w:numPr>
          <w:ilvl w:val="0"/>
          <w:numId w:val="13"/>
        </w:numPr>
        <w:ind w:left="720"/>
        <w:rPr>
          <w:sz w:val="22"/>
        </w:rPr>
      </w:pPr>
      <w:r w:rsidRPr="003A16A1">
        <w:rPr>
          <w:sz w:val="22"/>
        </w:rPr>
        <w:t>Disclosure Information</w:t>
      </w:r>
      <w:r w:rsidR="003807ED">
        <w:rPr>
          <w:sz w:val="22"/>
        </w:rPr>
        <w:t>:</w:t>
      </w:r>
      <w:r w:rsidRPr="003A16A1">
        <w:rPr>
          <w:sz w:val="22"/>
        </w:rPr>
        <w:t xml:space="preserve"> </w:t>
      </w:r>
      <w:r w:rsidR="00DA528D">
        <w:rPr>
          <w:sz w:val="22"/>
        </w:rPr>
        <w:t>I</w:t>
      </w:r>
      <w:r w:rsidR="00AC0A5E">
        <w:rPr>
          <w:sz w:val="22"/>
        </w:rPr>
        <w:t>nclude most current information</w:t>
      </w:r>
    </w:p>
    <w:p w14:paraId="3C0300A3" w14:textId="77777777" w:rsidR="00394B12" w:rsidRPr="003A16A1" w:rsidRDefault="00394B12" w:rsidP="00BB7EB5">
      <w:pPr>
        <w:pStyle w:val="Heading3"/>
        <w:rPr>
          <w:sz w:val="22"/>
          <w:lang w:val="en-US"/>
        </w:rPr>
      </w:pPr>
      <w:bookmarkStart w:id="107" w:name="_Toc327190890"/>
    </w:p>
    <w:p w14:paraId="5A3C373E" w14:textId="77777777" w:rsidR="00733527" w:rsidRPr="003A16A1" w:rsidRDefault="00733527" w:rsidP="00BB7EB5">
      <w:pPr>
        <w:pStyle w:val="Heading3"/>
        <w:rPr>
          <w:sz w:val="22"/>
        </w:rPr>
      </w:pPr>
      <w:bookmarkStart w:id="108" w:name="_Toc425178993"/>
      <w:bookmarkStart w:id="109" w:name="_Toc488848094"/>
      <w:r w:rsidRPr="003A16A1">
        <w:rPr>
          <w:sz w:val="22"/>
        </w:rPr>
        <w:t>Application Format</w:t>
      </w:r>
      <w:bookmarkEnd w:id="107"/>
      <w:bookmarkEnd w:id="108"/>
      <w:bookmarkEnd w:id="109"/>
    </w:p>
    <w:p w14:paraId="5320310B" w14:textId="38FFDB51" w:rsidR="00B80F48" w:rsidRPr="00E139C4" w:rsidRDefault="00B80F48" w:rsidP="0028695F">
      <w:pPr>
        <w:numPr>
          <w:ilvl w:val="0"/>
          <w:numId w:val="11"/>
        </w:numPr>
        <w:rPr>
          <w:sz w:val="22"/>
          <w:szCs w:val="22"/>
        </w:rPr>
      </w:pPr>
      <w:r w:rsidRPr="00E139C4">
        <w:rPr>
          <w:sz w:val="22"/>
          <w:szCs w:val="22"/>
        </w:rPr>
        <w:t>All pages must be standard letter size (8.5” x 11”)</w:t>
      </w:r>
      <w:r w:rsidR="00DA528D">
        <w:rPr>
          <w:sz w:val="22"/>
          <w:szCs w:val="22"/>
        </w:rPr>
        <w:t>.</w:t>
      </w:r>
    </w:p>
    <w:p w14:paraId="150665F0" w14:textId="412838D9" w:rsidR="00B80F48" w:rsidRPr="00E139C4" w:rsidRDefault="00B80F48" w:rsidP="0028695F">
      <w:pPr>
        <w:numPr>
          <w:ilvl w:val="0"/>
          <w:numId w:val="11"/>
        </w:numPr>
        <w:rPr>
          <w:sz w:val="22"/>
          <w:szCs w:val="22"/>
        </w:rPr>
      </w:pPr>
      <w:r w:rsidRPr="00E139C4">
        <w:rPr>
          <w:sz w:val="22"/>
          <w:szCs w:val="22"/>
        </w:rPr>
        <w:t xml:space="preserve">Use </w:t>
      </w:r>
      <w:r w:rsidR="001F3B8E" w:rsidRPr="00E139C4">
        <w:rPr>
          <w:sz w:val="22"/>
          <w:szCs w:val="22"/>
        </w:rPr>
        <w:t>12-point</w:t>
      </w:r>
      <w:r w:rsidRPr="00E139C4">
        <w:rPr>
          <w:sz w:val="22"/>
          <w:szCs w:val="22"/>
        </w:rPr>
        <w:t xml:space="preserve"> Times New Roman, </w:t>
      </w:r>
      <w:r w:rsidR="001F3B8E" w:rsidRPr="00E139C4">
        <w:rPr>
          <w:sz w:val="22"/>
          <w:szCs w:val="22"/>
        </w:rPr>
        <w:t>Arial,</w:t>
      </w:r>
      <w:r w:rsidRPr="00E139C4">
        <w:rPr>
          <w:sz w:val="22"/>
          <w:szCs w:val="22"/>
        </w:rPr>
        <w:t xml:space="preserve"> or Calibri font, single line spacing, and 1-inch margins. Tables may be in an 11-point font.</w:t>
      </w:r>
    </w:p>
    <w:p w14:paraId="31817417" w14:textId="77777777" w:rsidR="00B80F48" w:rsidRPr="00E139C4" w:rsidRDefault="00B80F48" w:rsidP="0028695F">
      <w:pPr>
        <w:numPr>
          <w:ilvl w:val="0"/>
          <w:numId w:val="11"/>
        </w:numPr>
        <w:rPr>
          <w:sz w:val="22"/>
          <w:szCs w:val="22"/>
        </w:rPr>
      </w:pPr>
      <w:r w:rsidRPr="00E139C4">
        <w:rPr>
          <w:sz w:val="22"/>
          <w:szCs w:val="22"/>
        </w:rPr>
        <w:t xml:space="preserve">The narrative must address, in sequence, each section of </w:t>
      </w:r>
      <w:r w:rsidR="00CB7164" w:rsidRPr="00E139C4">
        <w:rPr>
          <w:sz w:val="22"/>
          <w:szCs w:val="22"/>
        </w:rPr>
        <w:t>p</w:t>
      </w:r>
      <w:r w:rsidRPr="00E139C4">
        <w:rPr>
          <w:sz w:val="22"/>
          <w:szCs w:val="22"/>
        </w:rPr>
        <w:t xml:space="preserve">art II identified in the </w:t>
      </w:r>
      <w:r w:rsidR="00AD4495" w:rsidRPr="00E139C4">
        <w:rPr>
          <w:sz w:val="22"/>
          <w:szCs w:val="22"/>
        </w:rPr>
        <w:t xml:space="preserve">CCSP Renewal Proposal </w:t>
      </w:r>
      <w:r w:rsidRPr="00E139C4">
        <w:rPr>
          <w:sz w:val="22"/>
          <w:szCs w:val="22"/>
        </w:rPr>
        <w:t>Evaluation Rubric</w:t>
      </w:r>
      <w:r w:rsidR="003807ED" w:rsidRPr="00E139C4">
        <w:rPr>
          <w:sz w:val="22"/>
          <w:szCs w:val="22"/>
        </w:rPr>
        <w:t xml:space="preserve">. </w:t>
      </w:r>
      <w:r w:rsidRPr="00E139C4">
        <w:rPr>
          <w:sz w:val="22"/>
          <w:szCs w:val="22"/>
        </w:rPr>
        <w:t xml:space="preserve">State each </w:t>
      </w:r>
      <w:r w:rsidR="003807ED" w:rsidRPr="00E139C4">
        <w:rPr>
          <w:sz w:val="22"/>
          <w:szCs w:val="22"/>
        </w:rPr>
        <w:t>p</w:t>
      </w:r>
      <w:r w:rsidRPr="00E139C4">
        <w:rPr>
          <w:sz w:val="22"/>
          <w:szCs w:val="22"/>
        </w:rPr>
        <w:t>art</w:t>
      </w:r>
      <w:r w:rsidR="00AD4495" w:rsidRPr="00E139C4">
        <w:rPr>
          <w:sz w:val="22"/>
          <w:szCs w:val="22"/>
        </w:rPr>
        <w:t>,</w:t>
      </w:r>
      <w:r w:rsidRPr="00E139C4">
        <w:rPr>
          <w:sz w:val="22"/>
          <w:szCs w:val="22"/>
        </w:rPr>
        <w:t xml:space="preserve"> </w:t>
      </w:r>
      <w:r w:rsidR="003807ED" w:rsidRPr="00E139C4">
        <w:rPr>
          <w:sz w:val="22"/>
          <w:szCs w:val="22"/>
        </w:rPr>
        <w:t>s</w:t>
      </w:r>
      <w:r w:rsidRPr="00E139C4">
        <w:rPr>
          <w:sz w:val="22"/>
          <w:szCs w:val="22"/>
        </w:rPr>
        <w:t xml:space="preserve">ection number and title in </w:t>
      </w:r>
      <w:r w:rsidRPr="00E139C4">
        <w:rPr>
          <w:b/>
          <w:sz w:val="22"/>
          <w:szCs w:val="22"/>
        </w:rPr>
        <w:t>bold</w:t>
      </w:r>
      <w:r w:rsidRPr="00E139C4">
        <w:rPr>
          <w:sz w:val="22"/>
          <w:szCs w:val="22"/>
        </w:rPr>
        <w:t>.</w:t>
      </w:r>
    </w:p>
    <w:p w14:paraId="4E4F7045" w14:textId="77777777" w:rsidR="00B80F48" w:rsidRPr="00E139C4" w:rsidRDefault="00B80F48" w:rsidP="0028695F">
      <w:pPr>
        <w:numPr>
          <w:ilvl w:val="0"/>
          <w:numId w:val="11"/>
        </w:numPr>
        <w:rPr>
          <w:sz w:val="22"/>
          <w:szCs w:val="22"/>
        </w:rPr>
      </w:pPr>
      <w:r w:rsidRPr="00E139C4">
        <w:rPr>
          <w:sz w:val="22"/>
          <w:szCs w:val="22"/>
        </w:rPr>
        <w:t>Part II: Nar</w:t>
      </w:r>
      <w:r w:rsidR="00FA4871" w:rsidRPr="00E139C4">
        <w:rPr>
          <w:sz w:val="22"/>
          <w:szCs w:val="22"/>
        </w:rPr>
        <w:t>r</w:t>
      </w:r>
      <w:r w:rsidRPr="00E139C4">
        <w:rPr>
          <w:sz w:val="22"/>
          <w:szCs w:val="22"/>
        </w:rPr>
        <w:t xml:space="preserve">ative cannot exceed </w:t>
      </w:r>
      <w:r w:rsidR="00BB3C34" w:rsidRPr="00E139C4">
        <w:rPr>
          <w:sz w:val="22"/>
          <w:szCs w:val="22"/>
        </w:rPr>
        <w:t>16</w:t>
      </w:r>
      <w:r w:rsidRPr="00E139C4">
        <w:rPr>
          <w:sz w:val="22"/>
          <w:szCs w:val="22"/>
        </w:rPr>
        <w:t xml:space="preserve"> pages.</w:t>
      </w:r>
    </w:p>
    <w:p w14:paraId="5892DFB5" w14:textId="77777777" w:rsidR="00B80F48" w:rsidRPr="00E139C4" w:rsidRDefault="00B80F48" w:rsidP="0028695F">
      <w:pPr>
        <w:numPr>
          <w:ilvl w:val="0"/>
          <w:numId w:val="11"/>
        </w:numPr>
        <w:rPr>
          <w:sz w:val="22"/>
          <w:szCs w:val="22"/>
        </w:rPr>
      </w:pPr>
      <w:r w:rsidRPr="00E139C4">
        <w:rPr>
          <w:sz w:val="22"/>
          <w:szCs w:val="22"/>
        </w:rPr>
        <w:t xml:space="preserve">Number all </w:t>
      </w:r>
      <w:r w:rsidR="00D87F46" w:rsidRPr="00E139C4">
        <w:rPr>
          <w:sz w:val="22"/>
          <w:szCs w:val="22"/>
        </w:rPr>
        <w:t>p</w:t>
      </w:r>
      <w:r w:rsidRPr="00E139C4">
        <w:rPr>
          <w:sz w:val="22"/>
          <w:szCs w:val="22"/>
        </w:rPr>
        <w:t>ages</w:t>
      </w:r>
      <w:r w:rsidR="00AD4495" w:rsidRPr="00E139C4">
        <w:rPr>
          <w:sz w:val="22"/>
          <w:szCs w:val="22"/>
        </w:rPr>
        <w:t>.</w:t>
      </w:r>
    </w:p>
    <w:p w14:paraId="159CF806" w14:textId="77777777" w:rsidR="00B80F48" w:rsidRPr="00E139C4" w:rsidRDefault="00B80F48" w:rsidP="0028695F">
      <w:pPr>
        <w:numPr>
          <w:ilvl w:val="0"/>
          <w:numId w:val="11"/>
        </w:numPr>
        <w:rPr>
          <w:sz w:val="22"/>
          <w:szCs w:val="22"/>
        </w:rPr>
      </w:pPr>
      <w:r w:rsidRPr="00E139C4">
        <w:rPr>
          <w:sz w:val="22"/>
          <w:szCs w:val="22"/>
        </w:rPr>
        <w:t>Do not use a table of contents page or divider pages.</w:t>
      </w:r>
    </w:p>
    <w:p w14:paraId="41E3CCC8" w14:textId="77777777" w:rsidR="00B80F48" w:rsidRPr="00E139C4" w:rsidRDefault="00EF101C" w:rsidP="0028695F">
      <w:pPr>
        <w:numPr>
          <w:ilvl w:val="0"/>
          <w:numId w:val="11"/>
        </w:numPr>
        <w:rPr>
          <w:sz w:val="22"/>
          <w:szCs w:val="22"/>
        </w:rPr>
      </w:pPr>
      <w:r w:rsidRPr="00E139C4">
        <w:rPr>
          <w:sz w:val="22"/>
          <w:szCs w:val="22"/>
        </w:rPr>
        <w:t>Cover Page and Certification and Assurance</w:t>
      </w:r>
      <w:r w:rsidR="00B80F48" w:rsidRPr="00E139C4">
        <w:rPr>
          <w:sz w:val="22"/>
          <w:szCs w:val="22"/>
        </w:rPr>
        <w:t xml:space="preserve"> must include </w:t>
      </w:r>
      <w:r w:rsidR="00B80F48" w:rsidRPr="00E139C4">
        <w:rPr>
          <w:b/>
          <w:sz w:val="22"/>
          <w:szCs w:val="22"/>
        </w:rPr>
        <w:t>original signatures</w:t>
      </w:r>
      <w:r w:rsidR="00B80F48" w:rsidRPr="00E139C4">
        <w:rPr>
          <w:sz w:val="22"/>
          <w:szCs w:val="22"/>
        </w:rPr>
        <w:t>.</w:t>
      </w:r>
    </w:p>
    <w:p w14:paraId="5B33DCE3" w14:textId="77777777" w:rsidR="00B80F48" w:rsidRPr="00E139C4" w:rsidRDefault="00B80F48" w:rsidP="0028695F">
      <w:pPr>
        <w:numPr>
          <w:ilvl w:val="0"/>
          <w:numId w:val="11"/>
        </w:numPr>
        <w:rPr>
          <w:sz w:val="22"/>
          <w:szCs w:val="22"/>
        </w:rPr>
      </w:pPr>
      <w:r w:rsidRPr="00E139C4">
        <w:rPr>
          <w:sz w:val="22"/>
          <w:szCs w:val="22"/>
        </w:rPr>
        <w:t>Staple the original and copy of the pr</w:t>
      </w:r>
      <w:r w:rsidR="00F41D5D" w:rsidRPr="00E139C4">
        <w:rPr>
          <w:sz w:val="22"/>
          <w:szCs w:val="22"/>
        </w:rPr>
        <w:t xml:space="preserve">oposal in the top left corner. </w:t>
      </w:r>
      <w:r w:rsidR="00744C28" w:rsidRPr="00E139C4">
        <w:rPr>
          <w:sz w:val="22"/>
          <w:szCs w:val="22"/>
        </w:rPr>
        <w:t>If too thick to staple, please</w:t>
      </w:r>
      <w:r w:rsidRPr="00E139C4">
        <w:rPr>
          <w:sz w:val="22"/>
          <w:szCs w:val="22"/>
        </w:rPr>
        <w:t xml:space="preserve"> use </w:t>
      </w:r>
      <w:r w:rsidR="00744C28" w:rsidRPr="00E139C4">
        <w:rPr>
          <w:sz w:val="22"/>
          <w:szCs w:val="22"/>
        </w:rPr>
        <w:t>a</w:t>
      </w:r>
      <w:r w:rsidRPr="00E139C4">
        <w:rPr>
          <w:sz w:val="22"/>
          <w:szCs w:val="22"/>
        </w:rPr>
        <w:t xml:space="preserve"> binder </w:t>
      </w:r>
      <w:r w:rsidR="00744C28" w:rsidRPr="00E139C4">
        <w:rPr>
          <w:sz w:val="22"/>
          <w:szCs w:val="22"/>
        </w:rPr>
        <w:t>clip</w:t>
      </w:r>
      <w:r w:rsidRPr="00E139C4">
        <w:rPr>
          <w:sz w:val="22"/>
          <w:szCs w:val="22"/>
        </w:rPr>
        <w:t xml:space="preserve">.  </w:t>
      </w:r>
    </w:p>
    <w:p w14:paraId="6FADCE33" w14:textId="327FF6C3" w:rsidR="008D36A8" w:rsidRPr="00E139C4" w:rsidRDefault="00B80F48" w:rsidP="004D2103">
      <w:pPr>
        <w:numPr>
          <w:ilvl w:val="0"/>
          <w:numId w:val="11"/>
        </w:numPr>
        <w:rPr>
          <w:sz w:val="22"/>
          <w:szCs w:val="22"/>
        </w:rPr>
        <w:sectPr w:rsidR="008D36A8" w:rsidRPr="00E139C4" w:rsidSect="00AC0A5E">
          <w:headerReference w:type="even" r:id="rId17"/>
          <w:headerReference w:type="default" r:id="rId18"/>
          <w:headerReference w:type="first" r:id="rId19"/>
          <w:pgSz w:w="12240" w:h="15840"/>
          <w:pgMar w:top="1080" w:right="1080" w:bottom="1440" w:left="1080" w:header="720" w:footer="432" w:gutter="0"/>
          <w:cols w:space="720"/>
          <w:docGrid w:linePitch="360"/>
        </w:sectPr>
      </w:pPr>
      <w:r w:rsidRPr="00E139C4">
        <w:rPr>
          <w:sz w:val="22"/>
          <w:szCs w:val="22"/>
        </w:rPr>
        <w:t xml:space="preserve">Do not attach curriculum, </w:t>
      </w:r>
      <w:r w:rsidR="001F3B8E" w:rsidRPr="00E139C4">
        <w:rPr>
          <w:sz w:val="22"/>
          <w:szCs w:val="22"/>
        </w:rPr>
        <w:t>invoices,</w:t>
      </w:r>
      <w:r w:rsidRPr="00E139C4">
        <w:rPr>
          <w:sz w:val="22"/>
          <w:szCs w:val="22"/>
        </w:rPr>
        <w:t xml:space="preserve"> or any other document not specifica</w:t>
      </w:r>
      <w:r w:rsidR="00F41D5D" w:rsidRPr="00E139C4">
        <w:rPr>
          <w:sz w:val="22"/>
          <w:szCs w:val="22"/>
        </w:rPr>
        <w:t xml:space="preserve">lly required as an attachment. </w:t>
      </w:r>
      <w:r w:rsidRPr="00E139C4">
        <w:rPr>
          <w:sz w:val="22"/>
          <w:szCs w:val="22"/>
        </w:rPr>
        <w:t xml:space="preserve">If, for good cause, the applicant wishes to include an additional attachment, email </w:t>
      </w:r>
      <w:hyperlink r:id="rId20" w:history="1">
        <w:r w:rsidRPr="00E139C4">
          <w:rPr>
            <w:rStyle w:val="Hyperlink"/>
            <w:rFonts w:cs="Arial"/>
            <w:sz w:val="22"/>
            <w:szCs w:val="22"/>
          </w:rPr>
          <w:t>SOC@cde.state.co.us</w:t>
        </w:r>
      </w:hyperlink>
      <w:r w:rsidRPr="00E139C4">
        <w:rPr>
          <w:sz w:val="22"/>
          <w:szCs w:val="22"/>
        </w:rPr>
        <w:t xml:space="preserve"> with your request </w:t>
      </w:r>
      <w:r w:rsidR="00744C28" w:rsidRPr="00E139C4">
        <w:rPr>
          <w:sz w:val="22"/>
          <w:szCs w:val="22"/>
        </w:rPr>
        <w:t xml:space="preserve">for permission </w:t>
      </w:r>
      <w:r w:rsidRPr="00E139C4">
        <w:rPr>
          <w:sz w:val="22"/>
          <w:szCs w:val="22"/>
        </w:rPr>
        <w:t>and a suppo</w:t>
      </w:r>
      <w:r w:rsidR="00F41D5D" w:rsidRPr="00E139C4">
        <w:rPr>
          <w:sz w:val="22"/>
          <w:szCs w:val="22"/>
        </w:rPr>
        <w:t>rting rationale.</w:t>
      </w:r>
      <w:r w:rsidRPr="00E139C4">
        <w:rPr>
          <w:sz w:val="22"/>
          <w:szCs w:val="22"/>
        </w:rPr>
        <w:t xml:space="preserve"> Extraneous attachments, without proper authorization, will be removed and not su</w:t>
      </w:r>
      <w:r w:rsidR="00F41D5D" w:rsidRPr="00E139C4">
        <w:rPr>
          <w:sz w:val="22"/>
          <w:szCs w:val="22"/>
        </w:rPr>
        <w:t xml:space="preserve">bmitted to the grant reviewer. </w:t>
      </w:r>
      <w:r w:rsidRPr="00E139C4">
        <w:rPr>
          <w:sz w:val="22"/>
          <w:szCs w:val="22"/>
        </w:rPr>
        <w:t>Do not include co</w:t>
      </w:r>
      <w:r w:rsidR="00F41D5D" w:rsidRPr="00E139C4">
        <w:rPr>
          <w:sz w:val="22"/>
          <w:szCs w:val="22"/>
        </w:rPr>
        <w:t xml:space="preserve">ver pages for the attachments. </w:t>
      </w:r>
      <w:r w:rsidRPr="00E139C4">
        <w:rPr>
          <w:sz w:val="22"/>
          <w:szCs w:val="22"/>
        </w:rPr>
        <w:t>Do not send any material that must be returned</w:t>
      </w:r>
      <w:r w:rsidR="001F3B8E" w:rsidRPr="00E139C4">
        <w:rPr>
          <w:sz w:val="22"/>
          <w:szCs w:val="22"/>
        </w:rPr>
        <w:t xml:space="preserve">. </w:t>
      </w:r>
    </w:p>
    <w:p w14:paraId="79CC5D48" w14:textId="0013FC17" w:rsidR="008D36A8" w:rsidRPr="00A70B15" w:rsidRDefault="008D36A8" w:rsidP="00BB7EB5">
      <w:pPr>
        <w:pStyle w:val="Heading2"/>
      </w:pPr>
      <w:bookmarkStart w:id="110" w:name="_Technical_Assistance_Information"/>
      <w:bookmarkStart w:id="111" w:name="_Toc327190891"/>
      <w:bookmarkStart w:id="112" w:name="_Toc425178994"/>
      <w:bookmarkStart w:id="113" w:name="_Toc488848095"/>
      <w:bookmarkEnd w:id="110"/>
      <w:r w:rsidRPr="00A70B15">
        <w:lastRenderedPageBreak/>
        <w:t>T</w:t>
      </w:r>
      <w:r w:rsidR="00BB7EB5">
        <w:t>echnical Assistance Information</w:t>
      </w:r>
      <w:bookmarkEnd w:id="111"/>
      <w:bookmarkEnd w:id="112"/>
      <w:bookmarkEnd w:id="113"/>
    </w:p>
    <w:p w14:paraId="30237C95" w14:textId="77777777" w:rsidR="003261A9" w:rsidRPr="003A16A1" w:rsidRDefault="003261A9" w:rsidP="003261A9">
      <w:pPr>
        <w:rPr>
          <w:sz w:val="22"/>
        </w:rPr>
      </w:pPr>
      <w:bookmarkStart w:id="114" w:name="_Budget_Instructions"/>
      <w:bookmarkStart w:id="115" w:name="_Toc327190892"/>
      <w:bookmarkEnd w:id="114"/>
      <w:r w:rsidRPr="003A16A1">
        <w:rPr>
          <w:sz w:val="22"/>
        </w:rPr>
        <w:t xml:space="preserve">A </w:t>
      </w:r>
      <w:r w:rsidR="00F41D5D" w:rsidRPr="00AD4495">
        <w:rPr>
          <w:sz w:val="22"/>
        </w:rPr>
        <w:t>t</w:t>
      </w:r>
      <w:r w:rsidRPr="00AD4495">
        <w:rPr>
          <w:sz w:val="22"/>
        </w:rPr>
        <w:t xml:space="preserve">echnical </w:t>
      </w:r>
      <w:r w:rsidR="00F41D5D" w:rsidRPr="00AD4495">
        <w:rPr>
          <w:sz w:val="22"/>
        </w:rPr>
        <w:t>a</w:t>
      </w:r>
      <w:r w:rsidRPr="00AD4495">
        <w:rPr>
          <w:sz w:val="22"/>
        </w:rPr>
        <w:t xml:space="preserve">ssistance </w:t>
      </w:r>
      <w:r w:rsidR="00F41D5D" w:rsidRPr="00AD4495">
        <w:rPr>
          <w:sz w:val="22"/>
        </w:rPr>
        <w:t>p</w:t>
      </w:r>
      <w:r w:rsidRPr="00AD4495">
        <w:rPr>
          <w:sz w:val="22"/>
        </w:rPr>
        <w:t>roposal</w:t>
      </w:r>
      <w:r w:rsidRPr="003A16A1">
        <w:rPr>
          <w:sz w:val="22"/>
        </w:rPr>
        <w:t xml:space="preserve"> must be completed and included as </w:t>
      </w:r>
      <w:r w:rsidR="00EA1114">
        <w:rPr>
          <w:sz w:val="22"/>
        </w:rPr>
        <w:t>a</w:t>
      </w:r>
      <w:r w:rsidRPr="003A16A1">
        <w:rPr>
          <w:sz w:val="22"/>
        </w:rPr>
        <w:t xml:space="preserve">ppendix </w:t>
      </w:r>
      <w:r w:rsidR="00EA1114">
        <w:rPr>
          <w:sz w:val="22"/>
        </w:rPr>
        <w:t>H</w:t>
      </w:r>
      <w:r w:rsidRPr="003A16A1">
        <w:rPr>
          <w:sz w:val="22"/>
        </w:rPr>
        <w:t>, which reflects participation from the initial CCSP grant year and proposes how requirements will be met for the remaining year</w:t>
      </w:r>
      <w:r w:rsidR="00AD4495">
        <w:rPr>
          <w:sz w:val="22"/>
        </w:rPr>
        <w:t>(</w:t>
      </w:r>
      <w:r w:rsidRPr="003A16A1">
        <w:rPr>
          <w:sz w:val="22"/>
        </w:rPr>
        <w:t>s</w:t>
      </w:r>
      <w:r w:rsidR="00AD4495">
        <w:rPr>
          <w:sz w:val="22"/>
        </w:rPr>
        <w:t>)</w:t>
      </w:r>
      <w:r w:rsidRPr="003A16A1">
        <w:rPr>
          <w:sz w:val="22"/>
        </w:rPr>
        <w:t xml:space="preserve"> of the grant.</w:t>
      </w:r>
    </w:p>
    <w:p w14:paraId="5C6F297B" w14:textId="77777777" w:rsidR="00216D09" w:rsidRPr="003A16A1" w:rsidRDefault="00216D09" w:rsidP="00216D09">
      <w:pPr>
        <w:rPr>
          <w:sz w:val="14"/>
          <w:szCs w:val="16"/>
        </w:rPr>
      </w:pPr>
    </w:p>
    <w:p w14:paraId="716F6204" w14:textId="5D6F67A4" w:rsidR="00D46DFC" w:rsidRPr="00D46DFC" w:rsidRDefault="00216D09" w:rsidP="00D46DFC">
      <w:pPr>
        <w:rPr>
          <w:sz w:val="22"/>
        </w:rPr>
      </w:pPr>
      <w:r w:rsidRPr="003A16A1">
        <w:rPr>
          <w:sz w:val="22"/>
        </w:rPr>
        <w:t>CDE places great value on providing high</w:t>
      </w:r>
      <w:r w:rsidR="00AD4495">
        <w:rPr>
          <w:sz w:val="22"/>
        </w:rPr>
        <w:t>-</w:t>
      </w:r>
      <w:r w:rsidRPr="003A16A1">
        <w:rPr>
          <w:sz w:val="22"/>
        </w:rPr>
        <w:t>quality support and training based on research-proven best practices that are intentionally designed to improve each school’s chance for success</w:t>
      </w:r>
      <w:r w:rsidR="001F3B8E" w:rsidRPr="003A16A1">
        <w:rPr>
          <w:sz w:val="22"/>
        </w:rPr>
        <w:t xml:space="preserve">. </w:t>
      </w:r>
      <w:r w:rsidRPr="003A16A1">
        <w:rPr>
          <w:sz w:val="22"/>
        </w:rPr>
        <w:t xml:space="preserve">This is why participation in </w:t>
      </w:r>
      <w:r w:rsidR="00AD4495">
        <w:rPr>
          <w:sz w:val="22"/>
        </w:rPr>
        <w:t>t</w:t>
      </w:r>
      <w:r w:rsidRPr="003A16A1">
        <w:rPr>
          <w:sz w:val="22"/>
        </w:rPr>
        <w:t xml:space="preserve">echnical </w:t>
      </w:r>
      <w:r w:rsidR="00AD4495">
        <w:rPr>
          <w:sz w:val="22"/>
        </w:rPr>
        <w:t>a</w:t>
      </w:r>
      <w:r w:rsidRPr="003A16A1">
        <w:rPr>
          <w:sz w:val="22"/>
        </w:rPr>
        <w:t>ssistance events is expected of grant recipients</w:t>
      </w:r>
      <w:r w:rsidR="003963B1">
        <w:rPr>
          <w:sz w:val="22"/>
        </w:rPr>
        <w:t xml:space="preserve">. </w:t>
      </w:r>
      <w:r w:rsidR="003963B1" w:rsidRPr="003963B1">
        <w:rPr>
          <w:sz w:val="22"/>
        </w:rPr>
        <w:t xml:space="preserve">There is flexibility within the technical assistance requirements for schools to tailor their selection of trainings </w:t>
      </w:r>
      <w:proofErr w:type="gramStart"/>
      <w:r w:rsidR="003963B1" w:rsidRPr="003963B1">
        <w:rPr>
          <w:sz w:val="22"/>
        </w:rPr>
        <w:t>to best meet</w:t>
      </w:r>
      <w:proofErr w:type="gramEnd"/>
      <w:r w:rsidR="003963B1" w:rsidRPr="003963B1">
        <w:rPr>
          <w:sz w:val="22"/>
        </w:rPr>
        <w:t xml:space="preserve"> the school’s unique needs. Using the technical assistance requirements as a plan and grant funds as a resource, schools should self-evaluate and use this opportunity to build capacity.</w:t>
      </w:r>
      <w:r w:rsidR="00D46DFC">
        <w:rPr>
          <w:sz w:val="22"/>
        </w:rPr>
        <w:t xml:space="preserve"> </w:t>
      </w:r>
      <w:r w:rsidR="00D46DFC" w:rsidRPr="0077719D">
        <w:rPr>
          <w:sz w:val="22"/>
          <w:szCs w:val="22"/>
        </w:rPr>
        <w:t xml:space="preserve">A </w:t>
      </w:r>
      <w:hyperlink r:id="rId21" w:history="1">
        <w:r w:rsidR="00D46DFC" w:rsidRPr="0077719D">
          <w:rPr>
            <w:sz w:val="22"/>
            <w:szCs w:val="22"/>
          </w:rPr>
          <w:t>training request form</w:t>
        </w:r>
      </w:hyperlink>
      <w:r w:rsidR="00D46DFC" w:rsidRPr="0077719D">
        <w:rPr>
          <w:sz w:val="22"/>
          <w:szCs w:val="22"/>
        </w:rPr>
        <w:t xml:space="preserve"> must be completed and submitted to CDE Schools of Choice PRIOR TO any individualized training for pre-authorization, and credit will be issued once the authorized </w:t>
      </w:r>
      <w:hyperlink r:id="rId22" w:history="1">
        <w:r w:rsidR="00D46DFC" w:rsidRPr="0077719D">
          <w:rPr>
            <w:sz w:val="22"/>
            <w:szCs w:val="22"/>
          </w:rPr>
          <w:t>training</w:t>
        </w:r>
      </w:hyperlink>
      <w:r w:rsidR="00D46DFC" w:rsidRPr="0077719D">
        <w:rPr>
          <w:sz w:val="22"/>
          <w:szCs w:val="22"/>
        </w:rPr>
        <w:t xml:space="preserve"> request form is resubmitted with reflections on professional development gains from the training.</w:t>
      </w:r>
    </w:p>
    <w:p w14:paraId="15E7EF6C" w14:textId="77777777" w:rsidR="00D46DFC" w:rsidRDefault="00D46DFC" w:rsidP="00216D09">
      <w:pPr>
        <w:rPr>
          <w:sz w:val="22"/>
        </w:rPr>
      </w:pPr>
    </w:p>
    <w:p w14:paraId="2F974D38" w14:textId="3C54A332" w:rsidR="00216D09" w:rsidRDefault="00216D09" w:rsidP="00216D09">
      <w:pPr>
        <w:rPr>
          <w:sz w:val="22"/>
        </w:rPr>
      </w:pPr>
      <w:r w:rsidRPr="003A16A1">
        <w:rPr>
          <w:sz w:val="22"/>
        </w:rPr>
        <w:t xml:space="preserve">Below is an outline of the </w:t>
      </w:r>
      <w:r w:rsidR="00AD4495">
        <w:rPr>
          <w:sz w:val="22"/>
        </w:rPr>
        <w:t>t</w:t>
      </w:r>
      <w:r w:rsidRPr="003A16A1">
        <w:rPr>
          <w:sz w:val="22"/>
        </w:rPr>
        <w:t xml:space="preserve">echnical </w:t>
      </w:r>
      <w:r w:rsidR="00AD4495">
        <w:rPr>
          <w:sz w:val="22"/>
        </w:rPr>
        <w:t>a</w:t>
      </w:r>
      <w:r w:rsidRPr="003A16A1">
        <w:rPr>
          <w:sz w:val="22"/>
        </w:rPr>
        <w:t xml:space="preserve">ssistance requirements for </w:t>
      </w:r>
      <w:r w:rsidR="00744C28" w:rsidRPr="003A16A1">
        <w:rPr>
          <w:sz w:val="22"/>
        </w:rPr>
        <w:t>subgrantees</w:t>
      </w:r>
      <w:r w:rsidRPr="003A16A1">
        <w:rPr>
          <w:sz w:val="22"/>
        </w:rPr>
        <w:t xml:space="preserve"> for each </w:t>
      </w:r>
      <w:r w:rsidR="00744C28" w:rsidRPr="003A16A1">
        <w:rPr>
          <w:sz w:val="22"/>
        </w:rPr>
        <w:t>grant year</w:t>
      </w:r>
      <w:r w:rsidRPr="003A16A1">
        <w:rPr>
          <w:sz w:val="22"/>
        </w:rPr>
        <w:t xml:space="preserve"> of the CCSP grant cycle</w:t>
      </w:r>
      <w:r w:rsidR="001F3B8E" w:rsidRPr="003A16A1">
        <w:rPr>
          <w:sz w:val="22"/>
        </w:rPr>
        <w:t xml:space="preserve">. </w:t>
      </w:r>
      <w:r w:rsidRPr="003A16A1">
        <w:rPr>
          <w:sz w:val="22"/>
        </w:rPr>
        <w:t xml:space="preserve">Additional information on </w:t>
      </w:r>
      <w:r w:rsidR="00AD4495">
        <w:rPr>
          <w:sz w:val="22"/>
        </w:rPr>
        <w:t>t</w:t>
      </w:r>
      <w:r w:rsidRPr="003A16A1">
        <w:rPr>
          <w:sz w:val="22"/>
        </w:rPr>
        <w:t xml:space="preserve">echnical </w:t>
      </w:r>
      <w:r w:rsidR="00AD4495">
        <w:rPr>
          <w:sz w:val="22"/>
        </w:rPr>
        <w:t>a</w:t>
      </w:r>
      <w:r w:rsidRPr="003A16A1">
        <w:rPr>
          <w:sz w:val="22"/>
        </w:rPr>
        <w:t xml:space="preserve">ssistance can be found in the </w:t>
      </w:r>
      <w:r w:rsidR="00E55961" w:rsidRPr="00AD4495">
        <w:rPr>
          <w:sz w:val="22"/>
        </w:rPr>
        <w:t>CCSP Guidebook</w:t>
      </w:r>
      <w:r w:rsidRPr="003A16A1">
        <w:rPr>
          <w:sz w:val="22"/>
        </w:rPr>
        <w:t>.</w:t>
      </w:r>
    </w:p>
    <w:p w14:paraId="669F6AA7" w14:textId="77777777" w:rsidR="003963B1" w:rsidRDefault="003963B1" w:rsidP="00216D09">
      <w:pPr>
        <w:rPr>
          <w:sz w:val="22"/>
        </w:rPr>
      </w:pPr>
    </w:p>
    <w:tbl>
      <w:tblPr>
        <w:tblW w:w="9580" w:type="dxa"/>
        <w:jc w:val="center"/>
        <w:tblLook w:val="04A0" w:firstRow="1" w:lastRow="0" w:firstColumn="1" w:lastColumn="0" w:noHBand="0" w:noVBand="1"/>
      </w:tblPr>
      <w:tblGrid>
        <w:gridCol w:w="2380"/>
        <w:gridCol w:w="1800"/>
        <w:gridCol w:w="1800"/>
        <w:gridCol w:w="1800"/>
        <w:gridCol w:w="1800"/>
      </w:tblGrid>
      <w:tr w:rsidR="00CB4A0B" w:rsidRPr="006005FF" w14:paraId="5D6ADC13" w14:textId="77777777" w:rsidTr="00394E1B">
        <w:trPr>
          <w:trHeight w:val="495"/>
          <w:jc w:val="center"/>
        </w:trPr>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95402E" w14:textId="77777777" w:rsidR="00CB4A0B" w:rsidRPr="00B55EAE" w:rsidRDefault="00CB4A0B" w:rsidP="00394E1B">
            <w:pPr>
              <w:jc w:val="center"/>
              <w:rPr>
                <w:rFonts w:cs="Times New Roman"/>
                <w:b/>
                <w:bCs/>
                <w:color w:val="000000"/>
                <w:sz w:val="18"/>
                <w:szCs w:val="18"/>
                <w:lang w:bidi="ar-SA"/>
              </w:rPr>
            </w:pPr>
            <w:r w:rsidRPr="00B55EAE">
              <w:rPr>
                <w:rFonts w:cs="Times New Roman"/>
                <w:b/>
                <w:bCs/>
                <w:color w:val="000000"/>
                <w:sz w:val="18"/>
                <w:szCs w:val="18"/>
                <w:lang w:bidi="ar-SA"/>
              </w:rPr>
              <w:t xml:space="preserve">Technical Assistance                 Requirements                                       </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9CC0F7D"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Events </w:t>
            </w:r>
            <w:r w:rsidR="00BF3626" w:rsidRPr="00B55EAE">
              <w:rPr>
                <w:rFonts w:cs="Times New Roman"/>
                <w:color w:val="000000"/>
                <w:sz w:val="18"/>
                <w:szCs w:val="18"/>
                <w:lang w:bidi="ar-SA"/>
              </w:rPr>
              <w:t>P</w:t>
            </w:r>
            <w:r w:rsidRPr="00B55EAE">
              <w:rPr>
                <w:rFonts w:cs="Times New Roman"/>
                <w:color w:val="000000"/>
                <w:sz w:val="18"/>
                <w:szCs w:val="18"/>
                <w:lang w:bidi="ar-SA"/>
              </w:rPr>
              <w:t xml:space="preserve">er </w:t>
            </w:r>
            <w:r w:rsidR="00BF3626" w:rsidRPr="00B55EAE">
              <w:rPr>
                <w:rFonts w:cs="Times New Roman"/>
                <w:color w:val="000000"/>
                <w:sz w:val="18"/>
                <w:szCs w:val="18"/>
                <w:lang w:bidi="ar-SA"/>
              </w:rPr>
              <w:t>Y</w:t>
            </w:r>
            <w:r w:rsidRPr="00B55EAE">
              <w:rPr>
                <w:rFonts w:cs="Times New Roman"/>
                <w:color w:val="000000"/>
                <w:sz w:val="18"/>
                <w:szCs w:val="18"/>
                <w:lang w:bidi="ar-SA"/>
              </w:rPr>
              <w:t>ear</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47ADBA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Planning Year</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849FDD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Year 1 Implementation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99D2A4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Year 2 Implementation</w:t>
            </w:r>
          </w:p>
        </w:tc>
      </w:tr>
      <w:tr w:rsidR="00CB4A0B" w:rsidRPr="006005FF" w14:paraId="26706721" w14:textId="77777777" w:rsidTr="00394E1B">
        <w:trPr>
          <w:trHeight w:val="255"/>
          <w:jc w:val="center"/>
        </w:trPr>
        <w:tc>
          <w:tcPr>
            <w:tcW w:w="9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9A449"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Subgrantee Support</w:t>
            </w:r>
          </w:p>
        </w:tc>
      </w:tr>
      <w:tr w:rsidR="00CB4A0B" w:rsidRPr="006005FF" w14:paraId="4FBED14D" w14:textId="77777777" w:rsidTr="00394E1B">
        <w:trPr>
          <w:trHeight w:val="49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413111F6"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CCSP Grant</w:t>
            </w:r>
            <w:r w:rsidR="007C2A17" w:rsidRPr="00B55EAE">
              <w:rPr>
                <w:rFonts w:cs="Times New Roman"/>
                <w:color w:val="000000"/>
                <w:sz w:val="18"/>
                <w:szCs w:val="18"/>
                <w:lang w:bidi="ar-SA"/>
              </w:rPr>
              <w:t xml:space="preserve"> and Application</w:t>
            </w:r>
            <w:r w:rsidRPr="00B55EAE">
              <w:rPr>
                <w:rFonts w:cs="Times New Roman"/>
                <w:color w:val="000000"/>
                <w:sz w:val="18"/>
                <w:szCs w:val="18"/>
                <w:lang w:bidi="ar-SA"/>
              </w:rPr>
              <w:t xml:space="preserve"> Training</w:t>
            </w:r>
          </w:p>
        </w:tc>
        <w:tc>
          <w:tcPr>
            <w:tcW w:w="1800" w:type="dxa"/>
            <w:tcBorders>
              <w:top w:val="nil"/>
              <w:left w:val="nil"/>
              <w:bottom w:val="single" w:sz="8" w:space="0" w:color="auto"/>
              <w:right w:val="single" w:sz="8" w:space="0" w:color="auto"/>
            </w:tcBorders>
            <w:shd w:val="clear" w:color="000000" w:fill="DFD8E8"/>
            <w:vAlign w:val="center"/>
            <w:hideMark/>
          </w:tcPr>
          <w:p w14:paraId="128AF452"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tcBorders>
              <w:top w:val="nil"/>
              <w:left w:val="nil"/>
              <w:bottom w:val="single" w:sz="8" w:space="0" w:color="auto"/>
              <w:right w:val="single" w:sz="8" w:space="0" w:color="auto"/>
            </w:tcBorders>
            <w:shd w:val="clear" w:color="auto" w:fill="auto"/>
            <w:vAlign w:val="center"/>
            <w:hideMark/>
          </w:tcPr>
          <w:p w14:paraId="77CB9B1E"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590AC9F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0DF3743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0B175DF0" w14:textId="77777777" w:rsidTr="00394E1B">
        <w:trPr>
          <w:trHeight w:val="49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667056F4"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CCSP Grant Budget Workshop</w:t>
            </w:r>
          </w:p>
        </w:tc>
        <w:tc>
          <w:tcPr>
            <w:tcW w:w="1800" w:type="dxa"/>
            <w:tcBorders>
              <w:top w:val="nil"/>
              <w:left w:val="nil"/>
              <w:bottom w:val="single" w:sz="8" w:space="0" w:color="auto"/>
              <w:right w:val="single" w:sz="8" w:space="0" w:color="auto"/>
            </w:tcBorders>
            <w:shd w:val="clear" w:color="000000" w:fill="DFD8E8"/>
            <w:vAlign w:val="center"/>
            <w:hideMark/>
          </w:tcPr>
          <w:p w14:paraId="7EC4C2A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2</w:t>
            </w:r>
          </w:p>
        </w:tc>
        <w:tc>
          <w:tcPr>
            <w:tcW w:w="1800" w:type="dxa"/>
            <w:tcBorders>
              <w:top w:val="nil"/>
              <w:left w:val="nil"/>
              <w:bottom w:val="single" w:sz="8" w:space="0" w:color="auto"/>
              <w:right w:val="single" w:sz="8" w:space="0" w:color="auto"/>
            </w:tcBorders>
            <w:shd w:val="clear" w:color="auto" w:fill="auto"/>
            <w:vAlign w:val="center"/>
            <w:hideMark/>
          </w:tcPr>
          <w:p w14:paraId="5D6B7B38"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tcBorders>
              <w:top w:val="nil"/>
              <w:left w:val="nil"/>
              <w:bottom w:val="single" w:sz="8" w:space="0" w:color="auto"/>
              <w:right w:val="single" w:sz="8" w:space="0" w:color="auto"/>
            </w:tcBorders>
            <w:shd w:val="clear" w:color="000000" w:fill="BFBFBF"/>
            <w:vAlign w:val="center"/>
            <w:hideMark/>
          </w:tcPr>
          <w:p w14:paraId="7F63005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1411D4A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7CC7E388" w14:textId="77777777" w:rsidTr="00394E1B">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1A7B892C" w14:textId="77777777" w:rsidR="00CB4A0B" w:rsidRPr="00B55EAE" w:rsidRDefault="007C2A17" w:rsidP="00394E1B">
            <w:pPr>
              <w:rPr>
                <w:rFonts w:cs="Times New Roman"/>
                <w:color w:val="000000"/>
                <w:sz w:val="18"/>
                <w:szCs w:val="18"/>
                <w:lang w:bidi="ar-SA"/>
              </w:rPr>
            </w:pPr>
            <w:r w:rsidRPr="00B55EAE">
              <w:rPr>
                <w:rFonts w:cs="Times New Roman"/>
                <w:color w:val="000000"/>
                <w:sz w:val="18"/>
                <w:szCs w:val="18"/>
                <w:lang w:bidi="ar-SA"/>
              </w:rPr>
              <w:t>CCSP</w:t>
            </w:r>
            <w:r w:rsidR="00CB4A0B" w:rsidRPr="00B55EAE">
              <w:rPr>
                <w:rFonts w:cs="Times New Roman"/>
                <w:color w:val="000000"/>
                <w:sz w:val="18"/>
                <w:szCs w:val="18"/>
                <w:lang w:bidi="ar-SA"/>
              </w:rPr>
              <w:t xml:space="preserve"> Grant Post-Award Webinar</w:t>
            </w:r>
          </w:p>
        </w:tc>
        <w:tc>
          <w:tcPr>
            <w:tcW w:w="1800" w:type="dxa"/>
            <w:tcBorders>
              <w:top w:val="nil"/>
              <w:left w:val="nil"/>
              <w:bottom w:val="single" w:sz="8" w:space="0" w:color="auto"/>
              <w:right w:val="single" w:sz="8" w:space="0" w:color="auto"/>
            </w:tcBorders>
            <w:shd w:val="clear" w:color="000000" w:fill="DFD8E8"/>
            <w:vAlign w:val="center"/>
            <w:hideMark/>
          </w:tcPr>
          <w:p w14:paraId="104A0D5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tcBorders>
              <w:top w:val="nil"/>
              <w:left w:val="nil"/>
              <w:bottom w:val="single" w:sz="8" w:space="0" w:color="auto"/>
              <w:right w:val="single" w:sz="8" w:space="0" w:color="auto"/>
            </w:tcBorders>
            <w:shd w:val="clear" w:color="auto" w:fill="auto"/>
            <w:vAlign w:val="center"/>
            <w:hideMark/>
          </w:tcPr>
          <w:p w14:paraId="03ED95F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4C9F381D"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1338956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0A4772FB" w14:textId="77777777" w:rsidTr="00394E1B">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1B70E02E" w14:textId="1F70C934" w:rsidR="00CB4A0B" w:rsidRPr="00B55EAE" w:rsidRDefault="003E649A" w:rsidP="003E649A">
            <w:pPr>
              <w:rPr>
                <w:rFonts w:cs="Times New Roman"/>
                <w:color w:val="000000"/>
                <w:sz w:val="18"/>
                <w:szCs w:val="18"/>
                <w:lang w:bidi="ar-SA"/>
              </w:rPr>
            </w:pPr>
            <w:r w:rsidRPr="00B55EAE">
              <w:rPr>
                <w:rFonts w:cs="Times New Roman"/>
                <w:color w:val="000000"/>
                <w:sz w:val="18"/>
                <w:szCs w:val="18"/>
                <w:lang w:bidi="ar-SA"/>
              </w:rPr>
              <w:t xml:space="preserve">CCSP </w:t>
            </w:r>
            <w:r w:rsidR="00B36064">
              <w:rPr>
                <w:rFonts w:cs="Times New Roman"/>
                <w:color w:val="000000"/>
                <w:sz w:val="18"/>
                <w:szCs w:val="18"/>
                <w:lang w:bidi="ar-SA"/>
              </w:rPr>
              <w:t xml:space="preserve">Grant </w:t>
            </w:r>
            <w:r w:rsidR="00CB4A0B" w:rsidRPr="00B55EAE">
              <w:rPr>
                <w:rFonts w:cs="Times New Roman"/>
                <w:color w:val="000000"/>
                <w:sz w:val="18"/>
                <w:szCs w:val="18"/>
                <w:lang w:bidi="ar-SA"/>
              </w:rPr>
              <w:t>Renewa</w:t>
            </w:r>
            <w:r w:rsidR="00235F82">
              <w:rPr>
                <w:rFonts w:cs="Times New Roman"/>
                <w:color w:val="000000"/>
                <w:sz w:val="18"/>
                <w:szCs w:val="18"/>
                <w:lang w:bidi="ar-SA"/>
              </w:rPr>
              <w:t>l Proposal</w:t>
            </w:r>
            <w:r w:rsidR="00CB4A0B" w:rsidRPr="00B55EAE">
              <w:rPr>
                <w:rFonts w:cs="Times New Roman"/>
                <w:color w:val="000000"/>
                <w:sz w:val="18"/>
                <w:szCs w:val="18"/>
                <w:lang w:bidi="ar-SA"/>
              </w:rPr>
              <w:t xml:space="preserve"> Webinar</w:t>
            </w:r>
          </w:p>
        </w:tc>
        <w:tc>
          <w:tcPr>
            <w:tcW w:w="1800" w:type="dxa"/>
            <w:tcBorders>
              <w:top w:val="nil"/>
              <w:left w:val="nil"/>
              <w:bottom w:val="single" w:sz="8" w:space="0" w:color="auto"/>
              <w:right w:val="single" w:sz="8" w:space="0" w:color="auto"/>
            </w:tcBorders>
            <w:shd w:val="clear" w:color="000000" w:fill="DFD8E8"/>
            <w:vAlign w:val="center"/>
            <w:hideMark/>
          </w:tcPr>
          <w:p w14:paraId="5454FD48" w14:textId="77777777" w:rsidR="00CB4A0B" w:rsidRPr="00B55EAE" w:rsidRDefault="00CB4A0B" w:rsidP="003E649A">
            <w:pPr>
              <w:jc w:val="center"/>
              <w:rPr>
                <w:rFonts w:cs="Times New Roman"/>
                <w:color w:val="000000"/>
                <w:sz w:val="18"/>
                <w:szCs w:val="18"/>
                <w:lang w:bidi="ar-SA"/>
              </w:rPr>
            </w:pPr>
            <w:r w:rsidRPr="00B55EAE">
              <w:rPr>
                <w:rFonts w:cs="Times New Roman"/>
                <w:color w:val="000000"/>
                <w:sz w:val="18"/>
                <w:szCs w:val="18"/>
                <w:lang w:bidi="ar-SA"/>
              </w:rPr>
              <w:t xml:space="preserve">1 </w:t>
            </w:r>
          </w:p>
        </w:tc>
        <w:tc>
          <w:tcPr>
            <w:tcW w:w="1800" w:type="dxa"/>
            <w:tcBorders>
              <w:top w:val="nil"/>
              <w:left w:val="nil"/>
              <w:bottom w:val="single" w:sz="8" w:space="0" w:color="auto"/>
              <w:right w:val="single" w:sz="8" w:space="0" w:color="auto"/>
            </w:tcBorders>
            <w:shd w:val="clear" w:color="000000" w:fill="BFBFBF"/>
            <w:vAlign w:val="center"/>
            <w:hideMark/>
          </w:tcPr>
          <w:p w14:paraId="5B85925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2E4AFB2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0D90E25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34829B25" w14:textId="77777777" w:rsidTr="00394E1B">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7212BF14" w14:textId="77777777" w:rsidR="00CB4A0B" w:rsidRPr="00B55EAE" w:rsidRDefault="003E649A" w:rsidP="00394E1B">
            <w:pPr>
              <w:rPr>
                <w:rFonts w:cs="Times New Roman"/>
                <w:color w:val="000000"/>
                <w:sz w:val="18"/>
                <w:szCs w:val="18"/>
                <w:lang w:bidi="ar-SA"/>
              </w:rPr>
            </w:pPr>
            <w:r w:rsidRPr="00B55EAE">
              <w:rPr>
                <w:rFonts w:cs="Times New Roman"/>
                <w:color w:val="000000"/>
                <w:sz w:val="18"/>
                <w:szCs w:val="18"/>
                <w:lang w:bidi="ar-SA"/>
              </w:rPr>
              <w:t xml:space="preserve">CCSP </w:t>
            </w:r>
            <w:r w:rsidR="00CB4A0B" w:rsidRPr="00B55EAE">
              <w:rPr>
                <w:rFonts w:cs="Times New Roman"/>
                <w:color w:val="000000"/>
                <w:sz w:val="18"/>
                <w:szCs w:val="18"/>
                <w:lang w:bidi="ar-SA"/>
              </w:rPr>
              <w:t>Implementation Grant Site Visit</w:t>
            </w:r>
          </w:p>
        </w:tc>
        <w:tc>
          <w:tcPr>
            <w:tcW w:w="1800" w:type="dxa"/>
            <w:tcBorders>
              <w:top w:val="nil"/>
              <w:left w:val="nil"/>
              <w:bottom w:val="single" w:sz="8" w:space="0" w:color="auto"/>
              <w:right w:val="single" w:sz="8" w:space="0" w:color="auto"/>
            </w:tcBorders>
            <w:shd w:val="clear" w:color="000000" w:fill="DFD8E8"/>
            <w:vAlign w:val="center"/>
            <w:hideMark/>
          </w:tcPr>
          <w:p w14:paraId="54394F6F"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CDE Schools of Choice schedules with school</w:t>
            </w:r>
          </w:p>
        </w:tc>
        <w:tc>
          <w:tcPr>
            <w:tcW w:w="1800" w:type="dxa"/>
            <w:tcBorders>
              <w:top w:val="nil"/>
              <w:left w:val="nil"/>
              <w:bottom w:val="single" w:sz="8" w:space="0" w:color="auto"/>
              <w:right w:val="single" w:sz="8" w:space="0" w:color="auto"/>
            </w:tcBorders>
            <w:shd w:val="clear" w:color="000000" w:fill="BFBFBF"/>
            <w:vAlign w:val="center"/>
            <w:hideMark/>
          </w:tcPr>
          <w:p w14:paraId="35A9483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3A4344B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000000" w:fill="BFBFBF"/>
            <w:vAlign w:val="center"/>
            <w:hideMark/>
          </w:tcPr>
          <w:p w14:paraId="41B0BE55"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CB4A0B" w:rsidRPr="006005FF" w14:paraId="4D175CBB" w14:textId="77777777" w:rsidTr="00394E1B">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1186B33C"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Charter School Support Initiative Webinar</w:t>
            </w:r>
          </w:p>
        </w:tc>
        <w:tc>
          <w:tcPr>
            <w:tcW w:w="1800" w:type="dxa"/>
            <w:tcBorders>
              <w:top w:val="nil"/>
              <w:left w:val="nil"/>
              <w:bottom w:val="single" w:sz="8" w:space="0" w:color="auto"/>
              <w:right w:val="single" w:sz="8" w:space="0" w:color="auto"/>
            </w:tcBorders>
            <w:shd w:val="clear" w:color="000000" w:fill="DFD8E8"/>
            <w:vAlign w:val="center"/>
            <w:hideMark/>
          </w:tcPr>
          <w:p w14:paraId="7796C1A3"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recording</w:t>
            </w:r>
          </w:p>
        </w:tc>
        <w:tc>
          <w:tcPr>
            <w:tcW w:w="1800" w:type="dxa"/>
            <w:tcBorders>
              <w:top w:val="nil"/>
              <w:left w:val="nil"/>
              <w:bottom w:val="single" w:sz="8" w:space="0" w:color="auto"/>
              <w:right w:val="single" w:sz="8" w:space="0" w:color="auto"/>
            </w:tcBorders>
            <w:shd w:val="clear" w:color="000000" w:fill="BFBFBF"/>
            <w:vAlign w:val="center"/>
            <w:hideMark/>
          </w:tcPr>
          <w:p w14:paraId="6D8F76E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000000" w:fill="BFBFBF"/>
            <w:vAlign w:val="center"/>
            <w:hideMark/>
          </w:tcPr>
          <w:p w14:paraId="33D29E3E"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single" w:sz="8" w:space="0" w:color="auto"/>
              <w:right w:val="single" w:sz="8" w:space="0" w:color="auto"/>
            </w:tcBorders>
            <w:shd w:val="clear" w:color="auto" w:fill="auto"/>
            <w:vAlign w:val="center"/>
            <w:hideMark/>
          </w:tcPr>
          <w:p w14:paraId="320D8E43"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CB4A0B" w:rsidRPr="006005FF" w14:paraId="63B7A3CC" w14:textId="77777777" w:rsidTr="00394E1B">
        <w:trPr>
          <w:trHeight w:val="735"/>
          <w:jc w:val="center"/>
        </w:trPr>
        <w:tc>
          <w:tcPr>
            <w:tcW w:w="2380" w:type="dxa"/>
            <w:tcBorders>
              <w:top w:val="nil"/>
              <w:left w:val="single" w:sz="8" w:space="0" w:color="auto"/>
              <w:bottom w:val="nil"/>
              <w:right w:val="single" w:sz="8" w:space="0" w:color="auto"/>
            </w:tcBorders>
            <w:shd w:val="clear" w:color="000000" w:fill="DFD8E8"/>
            <w:vAlign w:val="center"/>
            <w:hideMark/>
          </w:tcPr>
          <w:p w14:paraId="144D5B36"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 xml:space="preserve">Charter School Support Initiative </w:t>
            </w:r>
            <w:r w:rsidR="003E649A" w:rsidRPr="00B55EAE">
              <w:rPr>
                <w:rFonts w:cs="Times New Roman"/>
                <w:color w:val="000000"/>
                <w:sz w:val="18"/>
                <w:szCs w:val="18"/>
                <w:lang w:bidi="ar-SA"/>
              </w:rPr>
              <w:t xml:space="preserve">Site </w:t>
            </w:r>
            <w:r w:rsidRPr="00B55EAE">
              <w:rPr>
                <w:rFonts w:cs="Times New Roman"/>
                <w:color w:val="000000"/>
                <w:sz w:val="18"/>
                <w:szCs w:val="18"/>
                <w:lang w:bidi="ar-SA"/>
              </w:rPr>
              <w:t>Visit</w:t>
            </w:r>
          </w:p>
        </w:tc>
        <w:tc>
          <w:tcPr>
            <w:tcW w:w="1800" w:type="dxa"/>
            <w:tcBorders>
              <w:top w:val="nil"/>
              <w:left w:val="nil"/>
              <w:bottom w:val="nil"/>
              <w:right w:val="single" w:sz="8" w:space="0" w:color="auto"/>
            </w:tcBorders>
            <w:shd w:val="clear" w:color="000000" w:fill="DFD8E8"/>
            <w:vAlign w:val="center"/>
            <w:hideMark/>
          </w:tcPr>
          <w:p w14:paraId="76B0E1F5" w14:textId="77777777" w:rsidR="00CB4A0B" w:rsidRPr="00B55EAE" w:rsidRDefault="003E649A" w:rsidP="00394E1B">
            <w:pPr>
              <w:jc w:val="center"/>
              <w:rPr>
                <w:rFonts w:cs="Times New Roman"/>
                <w:color w:val="000000"/>
                <w:sz w:val="18"/>
                <w:szCs w:val="18"/>
                <w:lang w:bidi="ar-SA"/>
              </w:rPr>
            </w:pPr>
            <w:r w:rsidRPr="00B55EAE">
              <w:rPr>
                <w:rFonts w:cs="Times New Roman"/>
                <w:color w:val="000000"/>
                <w:sz w:val="18"/>
                <w:szCs w:val="18"/>
                <w:lang w:bidi="ar-SA"/>
              </w:rPr>
              <w:t>CSSI team lead schedules with school</w:t>
            </w:r>
          </w:p>
        </w:tc>
        <w:tc>
          <w:tcPr>
            <w:tcW w:w="1800" w:type="dxa"/>
            <w:tcBorders>
              <w:top w:val="nil"/>
              <w:left w:val="nil"/>
              <w:bottom w:val="nil"/>
              <w:right w:val="single" w:sz="8" w:space="0" w:color="auto"/>
            </w:tcBorders>
            <w:shd w:val="clear" w:color="000000" w:fill="BFBFBF"/>
            <w:vAlign w:val="center"/>
            <w:hideMark/>
          </w:tcPr>
          <w:p w14:paraId="7AD96EC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nil"/>
              <w:right w:val="single" w:sz="8" w:space="0" w:color="auto"/>
            </w:tcBorders>
            <w:shd w:val="clear" w:color="000000" w:fill="BFBFBF"/>
            <w:vAlign w:val="center"/>
            <w:hideMark/>
          </w:tcPr>
          <w:p w14:paraId="027CF051"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c>
          <w:tcPr>
            <w:tcW w:w="1800" w:type="dxa"/>
            <w:tcBorders>
              <w:top w:val="nil"/>
              <w:left w:val="nil"/>
              <w:bottom w:val="nil"/>
              <w:right w:val="single" w:sz="8" w:space="0" w:color="auto"/>
            </w:tcBorders>
            <w:shd w:val="clear" w:color="auto" w:fill="auto"/>
            <w:vAlign w:val="center"/>
            <w:hideMark/>
          </w:tcPr>
          <w:p w14:paraId="0E1C034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Required</w:t>
            </w:r>
          </w:p>
        </w:tc>
      </w:tr>
      <w:tr w:rsidR="00CB4A0B" w:rsidRPr="006005FF" w14:paraId="6BA644AC" w14:textId="77777777" w:rsidTr="00394E1B">
        <w:trPr>
          <w:trHeight w:val="255"/>
          <w:jc w:val="center"/>
        </w:trPr>
        <w:tc>
          <w:tcPr>
            <w:tcW w:w="9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13BF80"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Governing Board Support</w:t>
            </w:r>
          </w:p>
        </w:tc>
      </w:tr>
      <w:tr w:rsidR="00CB4A0B" w:rsidRPr="006005FF" w14:paraId="75EB92C7" w14:textId="77777777" w:rsidTr="000F1BA1">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64A57D02"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Charter School Board Training Modules</w:t>
            </w:r>
          </w:p>
        </w:tc>
        <w:tc>
          <w:tcPr>
            <w:tcW w:w="1800" w:type="dxa"/>
            <w:tcBorders>
              <w:top w:val="nil"/>
              <w:left w:val="nil"/>
              <w:bottom w:val="single" w:sz="8" w:space="0" w:color="auto"/>
              <w:right w:val="single" w:sz="8" w:space="0" w:color="auto"/>
            </w:tcBorders>
            <w:shd w:val="clear" w:color="000000" w:fill="DFD8E8"/>
            <w:vAlign w:val="center"/>
            <w:hideMark/>
          </w:tcPr>
          <w:p w14:paraId="3BB99FC0"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30 modules, complete collectively</w:t>
            </w:r>
          </w:p>
        </w:tc>
        <w:tc>
          <w:tcPr>
            <w:tcW w:w="1800" w:type="dxa"/>
            <w:tcBorders>
              <w:top w:val="nil"/>
              <w:left w:val="nil"/>
              <w:bottom w:val="single" w:sz="4" w:space="0" w:color="auto"/>
              <w:right w:val="single" w:sz="8" w:space="0" w:color="auto"/>
            </w:tcBorders>
            <w:shd w:val="clear" w:color="auto" w:fill="auto"/>
            <w:vAlign w:val="center"/>
            <w:hideMark/>
          </w:tcPr>
          <w:p w14:paraId="5B326369"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Complete </w:t>
            </w:r>
            <w:r w:rsidR="003E649A" w:rsidRPr="00B55EAE">
              <w:rPr>
                <w:rFonts w:cs="Times New Roman"/>
                <w:color w:val="000000"/>
                <w:sz w:val="18"/>
                <w:szCs w:val="18"/>
                <w:lang w:bidi="ar-SA"/>
              </w:rPr>
              <w:t>m</w:t>
            </w:r>
            <w:r w:rsidRPr="00B55EAE">
              <w:rPr>
                <w:rFonts w:cs="Times New Roman"/>
                <w:color w:val="000000"/>
                <w:sz w:val="18"/>
                <w:szCs w:val="18"/>
                <w:lang w:bidi="ar-SA"/>
              </w:rPr>
              <w:t xml:space="preserve">odules 1-6, 8-11, 14, 17, 18, 23, </w:t>
            </w:r>
            <w:r w:rsidR="003E649A" w:rsidRPr="00B55EAE">
              <w:rPr>
                <w:rFonts w:cs="Times New Roman"/>
                <w:color w:val="000000"/>
                <w:sz w:val="18"/>
                <w:szCs w:val="18"/>
                <w:lang w:bidi="ar-SA"/>
              </w:rPr>
              <w:t>and</w:t>
            </w:r>
            <w:r w:rsidRPr="00B55EAE">
              <w:rPr>
                <w:rFonts w:cs="Times New Roman"/>
                <w:color w:val="000000"/>
                <w:sz w:val="18"/>
                <w:szCs w:val="18"/>
                <w:lang w:bidi="ar-SA"/>
              </w:rPr>
              <w:t xml:space="preserve"> 25</w:t>
            </w:r>
          </w:p>
        </w:tc>
        <w:tc>
          <w:tcPr>
            <w:tcW w:w="1800" w:type="dxa"/>
            <w:tcBorders>
              <w:top w:val="nil"/>
              <w:left w:val="nil"/>
              <w:bottom w:val="single" w:sz="8" w:space="0" w:color="auto"/>
              <w:right w:val="single" w:sz="8" w:space="0" w:color="auto"/>
            </w:tcBorders>
            <w:shd w:val="clear" w:color="auto" w:fill="auto"/>
            <w:vAlign w:val="center"/>
            <w:hideMark/>
          </w:tcPr>
          <w:p w14:paraId="371CAB1B"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xml:space="preserve">Complete </w:t>
            </w:r>
            <w:r w:rsidR="003E649A" w:rsidRPr="00B55EAE">
              <w:rPr>
                <w:rFonts w:cs="Times New Roman"/>
                <w:color w:val="000000"/>
                <w:sz w:val="18"/>
                <w:szCs w:val="18"/>
                <w:lang w:bidi="ar-SA"/>
              </w:rPr>
              <w:t>m</w:t>
            </w:r>
            <w:r w:rsidRPr="00B55EAE">
              <w:rPr>
                <w:rFonts w:cs="Times New Roman"/>
                <w:color w:val="000000"/>
                <w:sz w:val="18"/>
                <w:szCs w:val="18"/>
                <w:lang w:bidi="ar-SA"/>
              </w:rPr>
              <w:t>odules 7, 12, 13, 15, 16, 19-22, 24,</w:t>
            </w:r>
            <w:r w:rsidR="003E649A" w:rsidRPr="00B55EAE">
              <w:rPr>
                <w:rFonts w:cs="Times New Roman"/>
                <w:color w:val="000000"/>
                <w:sz w:val="18"/>
                <w:szCs w:val="18"/>
                <w:lang w:bidi="ar-SA"/>
              </w:rPr>
              <w:t xml:space="preserve"> and</w:t>
            </w:r>
            <w:r w:rsidRPr="00B55EAE">
              <w:rPr>
                <w:rFonts w:cs="Times New Roman"/>
                <w:color w:val="000000"/>
                <w:sz w:val="18"/>
                <w:szCs w:val="18"/>
                <w:lang w:bidi="ar-SA"/>
              </w:rPr>
              <w:t xml:space="preserve"> 26-30</w:t>
            </w:r>
          </w:p>
        </w:tc>
        <w:tc>
          <w:tcPr>
            <w:tcW w:w="1800" w:type="dxa"/>
            <w:tcBorders>
              <w:top w:val="nil"/>
              <w:left w:val="nil"/>
              <w:bottom w:val="single" w:sz="4" w:space="0" w:color="auto"/>
              <w:right w:val="single" w:sz="8" w:space="0" w:color="auto"/>
            </w:tcBorders>
            <w:shd w:val="clear" w:color="000000" w:fill="BFBFBF"/>
            <w:vAlign w:val="center"/>
            <w:hideMark/>
          </w:tcPr>
          <w:p w14:paraId="61DCFD3A"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 </w:t>
            </w:r>
          </w:p>
        </w:tc>
      </w:tr>
      <w:tr w:rsidR="00AB21A9" w:rsidRPr="006005FF" w14:paraId="04B29861" w14:textId="77777777" w:rsidTr="000F1BA1">
        <w:trPr>
          <w:trHeight w:val="25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696ACE08" w14:textId="77777777" w:rsidR="00AB21A9" w:rsidRPr="00B55EAE" w:rsidRDefault="00AB21A9" w:rsidP="00394E1B">
            <w:pPr>
              <w:rPr>
                <w:rFonts w:cs="Times New Roman"/>
                <w:color w:val="000000"/>
                <w:sz w:val="18"/>
                <w:szCs w:val="18"/>
                <w:lang w:bidi="ar-SA"/>
              </w:rPr>
            </w:pPr>
            <w:r w:rsidRPr="00B55EAE">
              <w:rPr>
                <w:rFonts w:cs="Times New Roman"/>
                <w:color w:val="000000"/>
                <w:sz w:val="18"/>
                <w:szCs w:val="18"/>
                <w:lang w:bidi="ar-SA"/>
              </w:rPr>
              <w:t>Board Fundamentals</w:t>
            </w:r>
          </w:p>
        </w:tc>
        <w:tc>
          <w:tcPr>
            <w:tcW w:w="1800" w:type="dxa"/>
            <w:tcBorders>
              <w:top w:val="nil"/>
              <w:left w:val="nil"/>
              <w:bottom w:val="single" w:sz="8" w:space="0" w:color="auto"/>
              <w:right w:val="single" w:sz="4" w:space="0" w:color="auto"/>
            </w:tcBorders>
            <w:shd w:val="clear" w:color="000000" w:fill="DFD8E8"/>
            <w:vAlign w:val="center"/>
            <w:hideMark/>
          </w:tcPr>
          <w:p w14:paraId="416EFEEB" w14:textId="77777777" w:rsidR="00AB21A9" w:rsidRPr="00B55EAE" w:rsidRDefault="00AB21A9" w:rsidP="00394E1B">
            <w:pPr>
              <w:jc w:val="center"/>
              <w:rPr>
                <w:rFonts w:cs="Times New Roman"/>
                <w:color w:val="000000"/>
                <w:sz w:val="18"/>
                <w:szCs w:val="18"/>
                <w:lang w:bidi="ar-SA"/>
              </w:rPr>
            </w:pPr>
            <w:r w:rsidRPr="00B55EAE">
              <w:rPr>
                <w:rFonts w:cs="Times New Roman"/>
                <w:color w:val="000000"/>
                <w:sz w:val="18"/>
                <w:szCs w:val="18"/>
                <w:lang w:bidi="ar-SA"/>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365A6E" w14:textId="77777777" w:rsidR="00AB21A9"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vMerge w:val="restart"/>
            <w:tcBorders>
              <w:top w:val="nil"/>
              <w:left w:val="single" w:sz="4" w:space="0" w:color="auto"/>
              <w:right w:val="single" w:sz="4" w:space="0" w:color="auto"/>
            </w:tcBorders>
            <w:shd w:val="clear" w:color="auto" w:fill="auto"/>
            <w:vAlign w:val="center"/>
          </w:tcPr>
          <w:p w14:paraId="72381EBA"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FFAD91"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AB21A9" w:rsidRPr="006005FF" w14:paraId="68D8FF48" w14:textId="77777777" w:rsidTr="000F1BA1">
        <w:trPr>
          <w:trHeight w:val="73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528C68BA" w14:textId="0B103E41" w:rsidR="00AB21A9" w:rsidRPr="0017328A" w:rsidRDefault="0017328A" w:rsidP="00394E1B">
            <w:pPr>
              <w:rPr>
                <w:rFonts w:cs="Times New Roman"/>
                <w:color w:val="000000"/>
                <w:sz w:val="18"/>
                <w:szCs w:val="18"/>
                <w:lang w:bidi="ar-SA"/>
              </w:rPr>
            </w:pPr>
            <w:r>
              <w:rPr>
                <w:rFonts w:cs="Times New Roman"/>
                <w:color w:val="000000"/>
                <w:sz w:val="18"/>
                <w:szCs w:val="18"/>
                <w:lang w:bidi="ar-SA"/>
              </w:rPr>
              <w:t>Specialized Governing Board Training</w:t>
            </w:r>
          </w:p>
        </w:tc>
        <w:tc>
          <w:tcPr>
            <w:tcW w:w="1800" w:type="dxa"/>
            <w:tcBorders>
              <w:top w:val="nil"/>
              <w:left w:val="nil"/>
              <w:bottom w:val="single" w:sz="8" w:space="0" w:color="auto"/>
              <w:right w:val="single" w:sz="4" w:space="0" w:color="auto"/>
            </w:tcBorders>
            <w:shd w:val="clear" w:color="000000" w:fill="DFD8E8"/>
            <w:vAlign w:val="center"/>
            <w:hideMark/>
          </w:tcPr>
          <w:p w14:paraId="6F9A76D8" w14:textId="54ACE048" w:rsidR="00AB21A9" w:rsidRPr="00B55EAE" w:rsidRDefault="0017328A" w:rsidP="003E649A">
            <w:pPr>
              <w:jc w:val="center"/>
              <w:rPr>
                <w:rFonts w:cs="Times New Roman"/>
                <w:color w:val="000000"/>
                <w:sz w:val="18"/>
                <w:szCs w:val="18"/>
                <w:lang w:bidi="ar-SA"/>
              </w:rPr>
            </w:pPr>
            <w:r>
              <w:rPr>
                <w:rFonts w:cs="Times New Roman"/>
                <w:color w:val="000000"/>
                <w:sz w:val="18"/>
                <w:szCs w:val="18"/>
                <w:lang w:bidi="ar-SA"/>
              </w:rPr>
              <w:t>scheduled individually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1D0E" w14:textId="77777777" w:rsidR="00AB21A9"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tcBorders>
              <w:left w:val="single" w:sz="4" w:space="0" w:color="auto"/>
              <w:bottom w:val="single" w:sz="4" w:space="0" w:color="auto"/>
              <w:right w:val="single" w:sz="4" w:space="0" w:color="auto"/>
            </w:tcBorders>
            <w:vAlign w:val="center"/>
            <w:hideMark/>
          </w:tcPr>
          <w:p w14:paraId="653D5ACE" w14:textId="77777777" w:rsidR="00AB21A9" w:rsidRPr="00B55EAE" w:rsidRDefault="00AB21A9" w:rsidP="00394E1B">
            <w:pPr>
              <w:jc w:val="cente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DD17DEE" w14:textId="77777777" w:rsidR="00AB21A9" w:rsidRPr="00B55EAE" w:rsidRDefault="00AB21A9" w:rsidP="00394E1B">
            <w:pPr>
              <w:jc w:val="center"/>
              <w:rPr>
                <w:rFonts w:cs="Times New Roman"/>
                <w:color w:val="000000"/>
                <w:sz w:val="18"/>
                <w:szCs w:val="18"/>
                <w:lang w:bidi="ar-SA"/>
              </w:rPr>
            </w:pPr>
          </w:p>
        </w:tc>
      </w:tr>
      <w:tr w:rsidR="00D87A0B" w:rsidRPr="006005FF" w14:paraId="7AAC2CBD" w14:textId="77777777" w:rsidTr="000F1BA1">
        <w:trPr>
          <w:trHeight w:val="52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67C655AE" w14:textId="360DD1A8" w:rsidR="00D87A0B" w:rsidRPr="00B55EAE" w:rsidRDefault="00D87A0B" w:rsidP="0017328A">
            <w:pPr>
              <w:rPr>
                <w:rFonts w:cs="Times New Roman"/>
                <w:color w:val="000000"/>
                <w:sz w:val="18"/>
                <w:szCs w:val="18"/>
                <w:lang w:bidi="ar-SA"/>
              </w:rPr>
            </w:pPr>
            <w:r w:rsidRPr="00B55EAE">
              <w:rPr>
                <w:rFonts w:cs="Times New Roman"/>
                <w:color w:val="000000"/>
                <w:sz w:val="18"/>
                <w:szCs w:val="18"/>
                <w:lang w:bidi="ar-SA"/>
              </w:rPr>
              <w:t>Topic-based Webinar</w:t>
            </w:r>
          </w:p>
        </w:tc>
        <w:tc>
          <w:tcPr>
            <w:tcW w:w="1800" w:type="dxa"/>
            <w:tcBorders>
              <w:top w:val="nil"/>
              <w:left w:val="nil"/>
              <w:bottom w:val="single" w:sz="8" w:space="0" w:color="auto"/>
              <w:right w:val="single" w:sz="4" w:space="0" w:color="auto"/>
            </w:tcBorders>
            <w:shd w:val="clear" w:color="000000" w:fill="DFD8E8"/>
            <w:vAlign w:val="center"/>
            <w:hideMark/>
          </w:tcPr>
          <w:p w14:paraId="3ED1DCF6" w14:textId="65512423" w:rsidR="00D87A0B" w:rsidRPr="00B55EAE" w:rsidRDefault="0017328A" w:rsidP="0017328A">
            <w:pPr>
              <w:jc w:val="center"/>
              <w:rPr>
                <w:rFonts w:cs="Times New Roman"/>
                <w:color w:val="000000"/>
                <w:sz w:val="18"/>
                <w:szCs w:val="18"/>
                <w:lang w:bidi="ar-SA"/>
              </w:rPr>
            </w:pPr>
            <w:r>
              <w:rPr>
                <w:rFonts w:cs="Times New Roman"/>
                <w:color w:val="000000"/>
                <w:sz w:val="18"/>
                <w:szCs w:val="18"/>
                <w:lang w:bidi="ar-SA"/>
              </w:rPr>
              <w:t>4</w:t>
            </w:r>
            <w:r w:rsidR="00D87A0B" w:rsidRPr="00B55EAE">
              <w:rPr>
                <w:rFonts w:cs="Times New Roman"/>
                <w:color w:val="000000"/>
                <w:sz w:val="18"/>
                <w:szCs w:val="18"/>
                <w:lang w:bidi="ar-SA"/>
              </w:rPr>
              <w:t xml:space="preserve"> to 6</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6A0A9" w14:textId="77777777" w:rsidR="00D87A0B"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E3E53" w14:textId="77777777" w:rsidR="00D87A0B"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Encouraged</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9C234" w14:textId="77777777" w:rsidR="00D87A0B" w:rsidRPr="00B55EAE" w:rsidRDefault="007D47B3" w:rsidP="00394E1B">
            <w:pPr>
              <w:jc w:val="center"/>
              <w:rPr>
                <w:rFonts w:cs="Times New Roman"/>
                <w:color w:val="000000"/>
                <w:sz w:val="18"/>
                <w:szCs w:val="18"/>
                <w:lang w:bidi="ar-SA"/>
              </w:rPr>
            </w:pPr>
            <w:r w:rsidRPr="00B55EAE">
              <w:rPr>
                <w:rFonts w:cs="Times New Roman"/>
                <w:color w:val="000000"/>
                <w:sz w:val="18"/>
                <w:szCs w:val="18"/>
                <w:lang w:bidi="ar-SA"/>
              </w:rPr>
              <w:t>Encouraged</w:t>
            </w:r>
          </w:p>
        </w:tc>
      </w:tr>
      <w:tr w:rsidR="00D87A0B" w:rsidRPr="00B55EAE" w14:paraId="7A56B292" w14:textId="77777777" w:rsidTr="000F1BA1">
        <w:trPr>
          <w:trHeight w:val="735"/>
          <w:jc w:val="center"/>
        </w:trPr>
        <w:tc>
          <w:tcPr>
            <w:tcW w:w="2380" w:type="dxa"/>
            <w:tcBorders>
              <w:top w:val="nil"/>
              <w:left w:val="single" w:sz="8" w:space="0" w:color="auto"/>
              <w:bottom w:val="single" w:sz="4" w:space="0" w:color="auto"/>
              <w:right w:val="single" w:sz="8" w:space="0" w:color="auto"/>
            </w:tcBorders>
            <w:shd w:val="clear" w:color="auto" w:fill="DFD8E8"/>
            <w:vAlign w:val="center"/>
            <w:hideMark/>
          </w:tcPr>
          <w:p w14:paraId="3A3D4592" w14:textId="15D6F84D" w:rsidR="00D87A0B" w:rsidRPr="00B55EAE" w:rsidRDefault="00D87A0B" w:rsidP="003E649A">
            <w:pPr>
              <w:rPr>
                <w:rFonts w:cs="Times New Roman"/>
                <w:color w:val="000000"/>
                <w:sz w:val="18"/>
                <w:szCs w:val="18"/>
                <w:lang w:bidi="ar-SA"/>
              </w:rPr>
            </w:pPr>
            <w:r w:rsidRPr="00B55EAE">
              <w:rPr>
                <w:rFonts w:cs="Times New Roman"/>
                <w:color w:val="000000"/>
                <w:sz w:val="18"/>
                <w:szCs w:val="18"/>
                <w:lang w:bidi="ar-SA"/>
              </w:rPr>
              <w:lastRenderedPageBreak/>
              <w:t>Colorado or National Charter Schools Conference Breakout Sessions</w:t>
            </w:r>
          </w:p>
        </w:tc>
        <w:tc>
          <w:tcPr>
            <w:tcW w:w="1800" w:type="dxa"/>
            <w:tcBorders>
              <w:top w:val="nil"/>
              <w:left w:val="nil"/>
              <w:bottom w:val="single" w:sz="4" w:space="0" w:color="auto"/>
              <w:right w:val="single" w:sz="4" w:space="0" w:color="auto"/>
            </w:tcBorders>
            <w:shd w:val="clear" w:color="000000" w:fill="DFD8E8"/>
            <w:vAlign w:val="center"/>
            <w:hideMark/>
          </w:tcPr>
          <w:p w14:paraId="5BA2D611" w14:textId="77777777" w:rsidR="00D87A0B" w:rsidRPr="00B55EAE" w:rsidRDefault="00D87A0B"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B36D3" w14:textId="77777777" w:rsidR="00D87A0B" w:rsidRPr="00B55EAE" w:rsidRDefault="00D87A0B" w:rsidP="00394E1B">
            <w:pP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72FEAB" w14:textId="77777777" w:rsidR="00D87A0B" w:rsidRPr="00B55EAE" w:rsidRDefault="00D87A0B" w:rsidP="00394E1B">
            <w:pPr>
              <w:rPr>
                <w:rFonts w:cs="Times New Roman"/>
                <w:color w:val="000000"/>
                <w:sz w:val="18"/>
                <w:szCs w:val="18"/>
                <w:lang w:bidi="ar-S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6A09A93" w14:textId="77777777" w:rsidR="00D87A0B" w:rsidRPr="00B55EAE" w:rsidRDefault="00D87A0B" w:rsidP="00394E1B">
            <w:pPr>
              <w:rPr>
                <w:rFonts w:cs="Times New Roman"/>
                <w:color w:val="000000"/>
                <w:sz w:val="18"/>
                <w:szCs w:val="18"/>
                <w:lang w:bidi="ar-SA"/>
              </w:rPr>
            </w:pPr>
          </w:p>
        </w:tc>
      </w:tr>
      <w:tr w:rsidR="00CB4A0B" w:rsidRPr="00B55EAE" w14:paraId="30A60EA9" w14:textId="77777777" w:rsidTr="000F1BA1">
        <w:trPr>
          <w:trHeight w:val="2175"/>
          <w:jc w:val="center"/>
        </w:trPr>
        <w:tc>
          <w:tcPr>
            <w:tcW w:w="2380" w:type="dxa"/>
            <w:vMerge w:val="restart"/>
            <w:tcBorders>
              <w:top w:val="single" w:sz="4" w:space="0" w:color="auto"/>
              <w:left w:val="single" w:sz="8" w:space="0" w:color="auto"/>
              <w:bottom w:val="single" w:sz="8" w:space="0" w:color="000000"/>
              <w:right w:val="single" w:sz="8" w:space="0" w:color="auto"/>
            </w:tcBorders>
            <w:shd w:val="clear" w:color="auto" w:fill="DFD8E8"/>
            <w:vAlign w:val="center"/>
          </w:tcPr>
          <w:p w14:paraId="6B0D7B94" w14:textId="77777777" w:rsidR="00CB4A0B" w:rsidRPr="00B55EAE" w:rsidRDefault="00CB4A0B" w:rsidP="00394E1B">
            <w:pPr>
              <w:rPr>
                <w:rFonts w:cs="Times New Roman"/>
                <w:color w:val="000000"/>
                <w:sz w:val="18"/>
                <w:szCs w:val="18"/>
                <w:lang w:bidi="ar-SA"/>
              </w:rPr>
            </w:pPr>
            <w:r w:rsidRPr="00B55EAE">
              <w:rPr>
                <w:rFonts w:cs="Times New Roman"/>
                <w:color w:val="000000"/>
                <w:sz w:val="18"/>
                <w:szCs w:val="18"/>
                <w:lang w:bidi="ar-SA"/>
              </w:rPr>
              <w:t>Performance Management Training</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DFD8E8"/>
            <w:vAlign w:val="center"/>
          </w:tcPr>
          <w:p w14:paraId="7F4AD65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tcBorders>
              <w:top w:val="single" w:sz="4" w:space="0" w:color="auto"/>
              <w:left w:val="nil"/>
              <w:bottom w:val="nil"/>
              <w:right w:val="single" w:sz="8" w:space="0" w:color="auto"/>
            </w:tcBorders>
            <w:shd w:val="clear" w:color="auto" w:fill="auto"/>
            <w:vAlign w:val="center"/>
          </w:tcPr>
          <w:p w14:paraId="750EF338" w14:textId="516BC3CD" w:rsidR="00CB4A0B" w:rsidRPr="00B55EAE" w:rsidRDefault="00CB4A0B" w:rsidP="0017328A">
            <w:pPr>
              <w:jc w:val="center"/>
              <w:rPr>
                <w:rFonts w:cs="Times New Roman"/>
                <w:color w:val="000000"/>
                <w:sz w:val="18"/>
                <w:szCs w:val="18"/>
                <w:lang w:bidi="ar-SA"/>
              </w:rPr>
            </w:pPr>
            <w:r w:rsidRPr="00B55EAE">
              <w:rPr>
                <w:rFonts w:cs="Times New Roman"/>
                <w:color w:val="000000"/>
                <w:sz w:val="18"/>
                <w:szCs w:val="18"/>
                <w:lang w:bidi="ar-SA"/>
              </w:rPr>
              <w:t xml:space="preserve">CDE School Performance </w:t>
            </w:r>
            <w:r w:rsidR="0017328A">
              <w:rPr>
                <w:rFonts w:cs="Times New Roman"/>
                <w:color w:val="000000"/>
                <w:sz w:val="18"/>
                <w:szCs w:val="18"/>
                <w:lang w:bidi="ar-SA"/>
              </w:rPr>
              <w:t xml:space="preserve">training or </w:t>
            </w:r>
            <w:r w:rsidR="0017328A">
              <w:rPr>
                <w:rFonts w:cs="Times New Roman"/>
                <w:color w:val="000000" w:themeColor="text1"/>
                <w:sz w:val="18"/>
                <w:szCs w:val="18"/>
                <w:lang w:bidi="ar-SA"/>
              </w:rPr>
              <w:t>tutorial</w:t>
            </w:r>
            <w:r w:rsidRPr="00B55EAE">
              <w:rPr>
                <w:rFonts w:cs="Times New Roman"/>
                <w:color w:val="000000" w:themeColor="text1"/>
                <w:sz w:val="18"/>
                <w:szCs w:val="18"/>
                <w:lang w:bidi="ar-SA"/>
              </w:rPr>
              <w:t xml:space="preserve"> </w:t>
            </w:r>
            <w:r w:rsidR="0017328A">
              <w:rPr>
                <w:rFonts w:cs="Times New Roman"/>
                <w:color w:val="000000" w:themeColor="text1"/>
                <w:sz w:val="18"/>
                <w:szCs w:val="18"/>
                <w:lang w:bidi="ar-SA"/>
              </w:rPr>
              <w:t>required</w:t>
            </w:r>
            <w:r w:rsidRPr="00B55EAE">
              <w:rPr>
                <w:rFonts w:cs="Times New Roman"/>
                <w:color w:val="000000" w:themeColor="text1"/>
                <w:sz w:val="18"/>
                <w:szCs w:val="18"/>
                <w:lang w:bidi="ar-SA"/>
              </w:rPr>
              <w:t xml:space="preserve">                  </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9959D29" w14:textId="76840FF1" w:rsidR="00CB4A0B" w:rsidRPr="00B55EAE" w:rsidRDefault="002108A9" w:rsidP="002108A9">
            <w:pPr>
              <w:jc w:val="center"/>
              <w:rPr>
                <w:rFonts w:cs="Times New Roman"/>
                <w:color w:val="000000"/>
                <w:sz w:val="18"/>
                <w:szCs w:val="18"/>
                <w:lang w:bidi="ar-SA"/>
              </w:rPr>
            </w:pPr>
            <w:r>
              <w:rPr>
                <w:rFonts w:cs="Times New Roman"/>
                <w:color w:val="000000"/>
                <w:sz w:val="18"/>
                <w:szCs w:val="18"/>
                <w:lang w:bidi="ar-SA"/>
              </w:rPr>
              <w:t>CDE Unified Improvement Plan traini</w:t>
            </w:r>
            <w:r w:rsidR="009362E8">
              <w:rPr>
                <w:rFonts w:cs="Times New Roman"/>
                <w:color w:val="000000"/>
                <w:sz w:val="18"/>
                <w:szCs w:val="18"/>
                <w:lang w:bidi="ar-SA"/>
              </w:rPr>
              <w:t xml:space="preserve">ng </w:t>
            </w:r>
            <w:r w:rsidR="0017328A">
              <w:rPr>
                <w:rFonts w:cs="Times New Roman"/>
                <w:color w:val="000000"/>
                <w:sz w:val="18"/>
                <w:szCs w:val="18"/>
                <w:lang w:bidi="ar-SA"/>
              </w:rPr>
              <w:t>required</w:t>
            </w:r>
            <w:r w:rsidR="00CB4A0B" w:rsidRPr="00B55EAE">
              <w:rPr>
                <w:rFonts w:cs="Times New Roman"/>
                <w:color w:val="000000" w:themeColor="text1"/>
                <w:sz w:val="18"/>
                <w:szCs w:val="18"/>
                <w:lang w:bidi="ar-SA"/>
              </w:rPr>
              <w:t xml:space="preserve">                               </w:t>
            </w:r>
          </w:p>
        </w:tc>
        <w:tc>
          <w:tcPr>
            <w:tcW w:w="1800" w:type="dxa"/>
            <w:tcBorders>
              <w:top w:val="single" w:sz="4" w:space="0" w:color="auto"/>
              <w:left w:val="nil"/>
              <w:bottom w:val="single" w:sz="8" w:space="0" w:color="auto"/>
              <w:right w:val="single" w:sz="8" w:space="0" w:color="auto"/>
            </w:tcBorders>
            <w:shd w:val="clear" w:color="auto" w:fill="auto"/>
            <w:vAlign w:val="center"/>
          </w:tcPr>
          <w:p w14:paraId="5BBB046F" w14:textId="781E3750" w:rsidR="00CB4A0B" w:rsidRPr="00B55EAE" w:rsidRDefault="00CB4A0B" w:rsidP="0017328A">
            <w:pPr>
              <w:jc w:val="center"/>
              <w:rPr>
                <w:rFonts w:cs="Times New Roman"/>
                <w:color w:val="000000"/>
                <w:sz w:val="18"/>
                <w:szCs w:val="18"/>
                <w:lang w:bidi="ar-SA"/>
              </w:rPr>
            </w:pPr>
            <w:r w:rsidRPr="00B55EAE">
              <w:rPr>
                <w:rFonts w:cs="Times New Roman"/>
                <w:color w:val="000000"/>
                <w:sz w:val="18"/>
                <w:szCs w:val="18"/>
                <w:lang w:bidi="ar-SA"/>
              </w:rPr>
              <w:t xml:space="preserve">Board </w:t>
            </w:r>
            <w:r w:rsidR="002108A9">
              <w:rPr>
                <w:rFonts w:cs="Times New Roman"/>
                <w:color w:val="000000" w:themeColor="text1"/>
                <w:sz w:val="18"/>
                <w:szCs w:val="18"/>
                <w:lang w:bidi="ar-SA"/>
              </w:rPr>
              <w:t>self-a</w:t>
            </w:r>
            <w:r w:rsidRPr="00B55EAE">
              <w:rPr>
                <w:rFonts w:cs="Times New Roman"/>
                <w:color w:val="000000" w:themeColor="text1"/>
                <w:sz w:val="18"/>
                <w:szCs w:val="18"/>
                <w:lang w:bidi="ar-SA"/>
              </w:rPr>
              <w:t>ssessment</w:t>
            </w:r>
            <w:r w:rsidR="007D47B3" w:rsidRPr="00B55EAE">
              <w:rPr>
                <w:rFonts w:cs="Times New Roman"/>
                <w:color w:val="000000" w:themeColor="text1"/>
                <w:sz w:val="18"/>
                <w:szCs w:val="18"/>
                <w:lang w:bidi="ar-SA"/>
              </w:rPr>
              <w:t xml:space="preserve"> </w:t>
            </w:r>
            <w:r w:rsidR="0017328A">
              <w:rPr>
                <w:rFonts w:cs="Times New Roman"/>
                <w:color w:val="000000" w:themeColor="text1"/>
                <w:sz w:val="18"/>
                <w:szCs w:val="18"/>
                <w:lang w:bidi="ar-SA"/>
              </w:rPr>
              <w:t xml:space="preserve">required </w:t>
            </w:r>
          </w:p>
        </w:tc>
      </w:tr>
      <w:tr w:rsidR="00CB4A0B" w:rsidRPr="00B55EAE" w14:paraId="2AF91B36" w14:textId="77777777" w:rsidTr="000F1BA1">
        <w:trPr>
          <w:trHeight w:val="1455"/>
          <w:jc w:val="center"/>
        </w:trPr>
        <w:tc>
          <w:tcPr>
            <w:tcW w:w="2380" w:type="dxa"/>
            <w:vMerge/>
            <w:tcBorders>
              <w:top w:val="nil"/>
              <w:left w:val="single" w:sz="8" w:space="0" w:color="auto"/>
              <w:bottom w:val="single" w:sz="8" w:space="0" w:color="000000"/>
              <w:right w:val="single" w:sz="8" w:space="0" w:color="auto"/>
            </w:tcBorders>
            <w:shd w:val="clear" w:color="auto" w:fill="DFD8E8"/>
            <w:vAlign w:val="center"/>
          </w:tcPr>
          <w:p w14:paraId="6D8D384B" w14:textId="77777777" w:rsidR="00CB4A0B" w:rsidRPr="00B55EAE" w:rsidRDefault="00CB4A0B"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shd w:val="clear" w:color="auto" w:fill="DFD8E8"/>
            <w:vAlign w:val="center"/>
          </w:tcPr>
          <w:p w14:paraId="5DB57959" w14:textId="77777777" w:rsidR="00CB4A0B" w:rsidRPr="00B55EAE" w:rsidRDefault="00CB4A0B" w:rsidP="00394E1B">
            <w:pPr>
              <w:rPr>
                <w:rFonts w:cs="Times New Roman"/>
                <w:color w:val="000000"/>
                <w:sz w:val="18"/>
                <w:szCs w:val="18"/>
                <w:lang w:bidi="ar-SA"/>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5FD3EF3" w14:textId="7E7E9990" w:rsidR="00CB4A0B" w:rsidRPr="00B55EAE" w:rsidRDefault="0017328A" w:rsidP="002108A9">
            <w:pPr>
              <w:jc w:val="center"/>
              <w:rPr>
                <w:rFonts w:cs="Times New Roman"/>
                <w:color w:val="000000"/>
                <w:sz w:val="18"/>
                <w:szCs w:val="18"/>
                <w:lang w:bidi="ar-SA"/>
              </w:rPr>
            </w:pPr>
            <w:r>
              <w:rPr>
                <w:rFonts w:cs="Times New Roman"/>
                <w:color w:val="000000"/>
                <w:sz w:val="18"/>
                <w:szCs w:val="18"/>
                <w:lang w:bidi="ar-SA"/>
              </w:rPr>
              <w:t>D</w:t>
            </w:r>
            <w:r w:rsidR="002108A9">
              <w:rPr>
                <w:rFonts w:cs="Times New Roman"/>
                <w:color w:val="000000"/>
                <w:sz w:val="18"/>
                <w:szCs w:val="18"/>
                <w:lang w:bidi="ar-SA"/>
              </w:rPr>
              <w:t>ata dashboard with academic, c</w:t>
            </w:r>
            <w:r w:rsidR="00CB4A0B" w:rsidRPr="00B55EAE">
              <w:rPr>
                <w:rFonts w:cs="Times New Roman"/>
                <w:color w:val="000000"/>
                <w:sz w:val="18"/>
                <w:szCs w:val="18"/>
                <w:lang w:bidi="ar-SA"/>
              </w:rPr>
              <w:t xml:space="preserve">ulture, </w:t>
            </w:r>
            <w:r w:rsidR="002108A9">
              <w:rPr>
                <w:rFonts w:cs="Times New Roman"/>
                <w:color w:val="000000"/>
                <w:sz w:val="18"/>
                <w:szCs w:val="18"/>
                <w:lang w:bidi="ar-SA"/>
              </w:rPr>
              <w:t>f</w:t>
            </w:r>
            <w:r w:rsidR="00CB4A0B" w:rsidRPr="00B55EAE">
              <w:rPr>
                <w:rFonts w:cs="Times New Roman"/>
                <w:color w:val="000000"/>
                <w:sz w:val="18"/>
                <w:szCs w:val="18"/>
                <w:lang w:bidi="ar-SA"/>
              </w:rPr>
              <w:t xml:space="preserve">inancial </w:t>
            </w:r>
            <w:r w:rsidR="007D47B3" w:rsidRPr="00B55EAE">
              <w:rPr>
                <w:rFonts w:cs="Times New Roman"/>
                <w:color w:val="000000"/>
                <w:sz w:val="18"/>
                <w:szCs w:val="18"/>
                <w:lang w:bidi="ar-SA"/>
              </w:rPr>
              <w:t>and</w:t>
            </w:r>
            <w:r w:rsidR="00CB4A0B" w:rsidRPr="00B55EAE">
              <w:rPr>
                <w:rFonts w:cs="Times New Roman"/>
                <w:color w:val="000000"/>
                <w:sz w:val="18"/>
                <w:szCs w:val="18"/>
                <w:lang w:bidi="ar-SA"/>
              </w:rPr>
              <w:t xml:space="preserve"> </w:t>
            </w:r>
            <w:r w:rsidR="002108A9">
              <w:rPr>
                <w:rFonts w:cs="Times New Roman"/>
                <w:color w:val="000000"/>
                <w:sz w:val="18"/>
                <w:szCs w:val="18"/>
                <w:lang w:bidi="ar-SA"/>
              </w:rPr>
              <w:t>o</w:t>
            </w:r>
            <w:r w:rsidR="00CB4A0B" w:rsidRPr="00B55EAE">
              <w:rPr>
                <w:rFonts w:cs="Times New Roman"/>
                <w:color w:val="000000"/>
                <w:sz w:val="18"/>
                <w:szCs w:val="18"/>
                <w:lang w:bidi="ar-SA"/>
              </w:rPr>
              <w:t xml:space="preserve">perational </w:t>
            </w:r>
            <w:r w:rsidR="002108A9">
              <w:rPr>
                <w:rFonts w:cs="Times New Roman"/>
                <w:color w:val="000000"/>
                <w:sz w:val="18"/>
                <w:szCs w:val="18"/>
                <w:lang w:bidi="ar-SA"/>
              </w:rPr>
              <w:t>m</w:t>
            </w:r>
            <w:r w:rsidR="00CB4A0B" w:rsidRPr="00B55EAE">
              <w:rPr>
                <w:rFonts w:cs="Times New Roman"/>
                <w:color w:val="000000"/>
                <w:sz w:val="18"/>
                <w:szCs w:val="18"/>
                <w:lang w:bidi="ar-SA"/>
              </w:rPr>
              <w:t>easures</w:t>
            </w:r>
            <w:r>
              <w:rPr>
                <w:rFonts w:cs="Times New Roman"/>
                <w:color w:val="000000"/>
                <w:sz w:val="18"/>
                <w:szCs w:val="18"/>
                <w:lang w:bidi="ar-SA"/>
              </w:rPr>
              <w:t xml:space="preserve"> required </w:t>
            </w:r>
          </w:p>
        </w:tc>
        <w:tc>
          <w:tcPr>
            <w:tcW w:w="1800" w:type="dxa"/>
            <w:vMerge/>
            <w:tcBorders>
              <w:top w:val="nil"/>
              <w:left w:val="single" w:sz="8" w:space="0" w:color="auto"/>
              <w:bottom w:val="single" w:sz="8" w:space="0" w:color="000000"/>
              <w:right w:val="single" w:sz="8" w:space="0" w:color="auto"/>
            </w:tcBorders>
            <w:vAlign w:val="center"/>
          </w:tcPr>
          <w:p w14:paraId="2F64AE2B" w14:textId="77777777" w:rsidR="00CB4A0B" w:rsidRPr="00B55EAE" w:rsidRDefault="00CB4A0B" w:rsidP="00394E1B">
            <w:pPr>
              <w:rPr>
                <w:rFonts w:cs="Times New Roman"/>
                <w:color w:val="000000"/>
                <w:sz w:val="18"/>
                <w:szCs w:val="18"/>
                <w:lang w:bidi="ar-SA"/>
              </w:rPr>
            </w:pPr>
          </w:p>
        </w:tc>
        <w:tc>
          <w:tcPr>
            <w:tcW w:w="1800" w:type="dxa"/>
            <w:tcBorders>
              <w:top w:val="nil"/>
              <w:left w:val="nil"/>
              <w:bottom w:val="single" w:sz="8" w:space="0" w:color="auto"/>
              <w:right w:val="single" w:sz="8" w:space="0" w:color="auto"/>
            </w:tcBorders>
            <w:shd w:val="clear" w:color="auto" w:fill="auto"/>
            <w:vAlign w:val="center"/>
          </w:tcPr>
          <w:p w14:paraId="447A82CF" w14:textId="51BF80A2" w:rsidR="00CB4A0B" w:rsidRPr="00B55EAE" w:rsidRDefault="002108A9" w:rsidP="0017328A">
            <w:pPr>
              <w:jc w:val="center"/>
              <w:rPr>
                <w:rFonts w:cs="Times New Roman"/>
                <w:color w:val="000000"/>
                <w:sz w:val="18"/>
                <w:szCs w:val="18"/>
                <w:lang w:bidi="ar-SA"/>
              </w:rPr>
            </w:pPr>
            <w:r>
              <w:rPr>
                <w:rFonts w:cs="Times New Roman"/>
                <w:color w:val="000000"/>
                <w:sz w:val="18"/>
                <w:szCs w:val="18"/>
                <w:lang w:bidi="ar-SA"/>
              </w:rPr>
              <w:t>Strategic planning t</w:t>
            </w:r>
            <w:r w:rsidR="00CB4A0B" w:rsidRPr="00B55EAE">
              <w:rPr>
                <w:rFonts w:cs="Times New Roman"/>
                <w:color w:val="000000"/>
                <w:sz w:val="18"/>
                <w:szCs w:val="18"/>
                <w:lang w:bidi="ar-SA"/>
              </w:rPr>
              <w:t>raining</w:t>
            </w:r>
            <w:r w:rsidR="0017328A">
              <w:rPr>
                <w:rFonts w:cs="Times New Roman"/>
                <w:color w:val="000000"/>
                <w:sz w:val="18"/>
                <w:szCs w:val="18"/>
                <w:lang w:bidi="ar-SA"/>
              </w:rPr>
              <w:t xml:space="preserve"> required </w:t>
            </w:r>
          </w:p>
        </w:tc>
      </w:tr>
      <w:tr w:rsidR="00CB4A0B" w:rsidRPr="00B55EAE" w14:paraId="5955968E" w14:textId="77777777" w:rsidTr="00394E1B">
        <w:trPr>
          <w:trHeight w:val="255"/>
          <w:jc w:val="center"/>
        </w:trPr>
        <w:tc>
          <w:tcPr>
            <w:tcW w:w="9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195C28E"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Administrator Support</w:t>
            </w:r>
          </w:p>
        </w:tc>
      </w:tr>
      <w:tr w:rsidR="00CB4A0B" w:rsidRPr="00B55EAE" w14:paraId="4ED3FBDA" w14:textId="77777777" w:rsidTr="00394E1B">
        <w:trPr>
          <w:trHeight w:val="97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437D9EAD" w14:textId="3A3CF006" w:rsidR="00CB4A0B" w:rsidRPr="00B55EAE" w:rsidRDefault="00CB4A0B" w:rsidP="002108A9">
            <w:pPr>
              <w:rPr>
                <w:rFonts w:cs="Times New Roman"/>
                <w:color w:val="000000"/>
                <w:sz w:val="18"/>
                <w:szCs w:val="18"/>
                <w:lang w:bidi="ar-SA"/>
              </w:rPr>
            </w:pPr>
            <w:r w:rsidRPr="00B55EAE">
              <w:rPr>
                <w:rFonts w:cs="Times New Roman"/>
                <w:color w:val="000000"/>
                <w:sz w:val="18"/>
                <w:szCs w:val="18"/>
                <w:lang w:bidi="ar-SA"/>
              </w:rPr>
              <w:t>Administrator Mentoring</w:t>
            </w:r>
            <w:r w:rsidR="00AB21A9" w:rsidRPr="00B55EAE">
              <w:rPr>
                <w:rFonts w:cs="Times New Roman"/>
                <w:color w:val="000000"/>
                <w:sz w:val="18"/>
                <w:szCs w:val="18"/>
                <w:lang w:bidi="ar-SA"/>
              </w:rPr>
              <w:t xml:space="preserve"> </w:t>
            </w:r>
          </w:p>
        </w:tc>
        <w:tc>
          <w:tcPr>
            <w:tcW w:w="1800" w:type="dxa"/>
            <w:tcBorders>
              <w:top w:val="nil"/>
              <w:left w:val="nil"/>
              <w:bottom w:val="single" w:sz="8" w:space="0" w:color="auto"/>
              <w:right w:val="single" w:sz="8" w:space="0" w:color="auto"/>
            </w:tcBorders>
            <w:shd w:val="clear" w:color="000000" w:fill="E4DFEC"/>
            <w:vAlign w:val="center"/>
            <w:hideMark/>
          </w:tcPr>
          <w:p w14:paraId="453D2B90" w14:textId="77777777" w:rsidR="00CB4A0B" w:rsidRPr="00B55EAE" w:rsidRDefault="00CB4A0B" w:rsidP="00AB21A9">
            <w:pPr>
              <w:jc w:val="center"/>
              <w:rPr>
                <w:rFonts w:cs="Times New Roman"/>
                <w:color w:val="000000"/>
                <w:sz w:val="18"/>
                <w:szCs w:val="18"/>
                <w:lang w:bidi="ar-SA"/>
              </w:rPr>
            </w:pPr>
            <w:r w:rsidRPr="00B55EAE">
              <w:rPr>
                <w:rFonts w:cs="Times New Roman"/>
                <w:color w:val="000000"/>
                <w:sz w:val="18"/>
                <w:szCs w:val="18"/>
                <w:lang w:bidi="ar-SA"/>
              </w:rPr>
              <w:t xml:space="preserve">scheduled individually </w:t>
            </w:r>
          </w:p>
        </w:tc>
        <w:tc>
          <w:tcPr>
            <w:tcW w:w="1800" w:type="dxa"/>
            <w:tcBorders>
              <w:top w:val="nil"/>
              <w:left w:val="nil"/>
              <w:bottom w:val="single" w:sz="8" w:space="0" w:color="auto"/>
              <w:right w:val="single" w:sz="8" w:space="0" w:color="auto"/>
            </w:tcBorders>
            <w:shd w:val="clear" w:color="auto" w:fill="auto"/>
            <w:vAlign w:val="center"/>
            <w:hideMark/>
          </w:tcPr>
          <w:p w14:paraId="56BD0F8C"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8-10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c>
          <w:tcPr>
            <w:tcW w:w="1800" w:type="dxa"/>
            <w:tcBorders>
              <w:top w:val="nil"/>
              <w:left w:val="nil"/>
              <w:bottom w:val="single" w:sz="8" w:space="0" w:color="auto"/>
              <w:right w:val="single" w:sz="8" w:space="0" w:color="auto"/>
            </w:tcBorders>
            <w:shd w:val="clear" w:color="auto" w:fill="auto"/>
            <w:vAlign w:val="center"/>
            <w:hideMark/>
          </w:tcPr>
          <w:p w14:paraId="2E0A5EB4"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32-40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c>
          <w:tcPr>
            <w:tcW w:w="1800" w:type="dxa"/>
            <w:tcBorders>
              <w:top w:val="nil"/>
              <w:left w:val="nil"/>
              <w:bottom w:val="single" w:sz="8" w:space="0" w:color="auto"/>
              <w:right w:val="single" w:sz="8" w:space="0" w:color="auto"/>
            </w:tcBorders>
            <w:shd w:val="clear" w:color="auto" w:fill="auto"/>
            <w:vAlign w:val="center"/>
            <w:hideMark/>
          </w:tcPr>
          <w:p w14:paraId="5EDFE7FF" w14:textId="77777777" w:rsidR="00CB4A0B" w:rsidRPr="00B55EAE" w:rsidRDefault="00CB4A0B" w:rsidP="00394E1B">
            <w:pPr>
              <w:jc w:val="center"/>
              <w:rPr>
                <w:rFonts w:cs="Times New Roman"/>
                <w:color w:val="000000"/>
                <w:sz w:val="18"/>
                <w:szCs w:val="18"/>
                <w:lang w:bidi="ar-SA"/>
              </w:rPr>
            </w:pPr>
            <w:r w:rsidRPr="00B55EAE">
              <w:rPr>
                <w:rFonts w:cs="Times New Roman"/>
                <w:color w:val="000000"/>
                <w:sz w:val="18"/>
                <w:szCs w:val="18"/>
                <w:lang w:bidi="ar-SA"/>
              </w:rPr>
              <w:t>20-25 h</w:t>
            </w:r>
            <w:r w:rsidR="00AB21A9" w:rsidRPr="00B55EAE">
              <w:rPr>
                <w:rFonts w:cs="Times New Roman"/>
                <w:color w:val="000000"/>
                <w:sz w:val="18"/>
                <w:szCs w:val="18"/>
                <w:lang w:bidi="ar-SA"/>
              </w:rPr>
              <w:t>ours</w:t>
            </w:r>
            <w:r w:rsidRPr="00B55EAE">
              <w:rPr>
                <w:rFonts w:cs="Times New Roman"/>
                <w:color w:val="000000"/>
                <w:sz w:val="18"/>
                <w:szCs w:val="18"/>
                <w:lang w:bidi="ar-SA"/>
              </w:rPr>
              <w:t xml:space="preserve"> </w:t>
            </w:r>
            <w:r w:rsidR="00AB21A9" w:rsidRPr="00B55EAE">
              <w:rPr>
                <w:rFonts w:cs="Times New Roman"/>
                <w:color w:val="000000"/>
                <w:sz w:val="18"/>
                <w:szCs w:val="18"/>
                <w:lang w:bidi="ar-SA"/>
              </w:rPr>
              <w:t>r</w:t>
            </w:r>
            <w:r w:rsidRPr="00B55EAE">
              <w:rPr>
                <w:rFonts w:cs="Times New Roman"/>
                <w:color w:val="000000"/>
                <w:sz w:val="18"/>
                <w:szCs w:val="18"/>
                <w:lang w:bidi="ar-SA"/>
              </w:rPr>
              <w:t>equired</w:t>
            </w:r>
          </w:p>
        </w:tc>
      </w:tr>
      <w:tr w:rsidR="00540788" w:rsidRPr="00B55EAE" w14:paraId="60A377EF" w14:textId="77777777" w:rsidTr="002B675D">
        <w:trPr>
          <w:trHeight w:val="49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3571A859" w14:textId="3F7B0E2A" w:rsidR="00540788" w:rsidRPr="00B55EAE" w:rsidRDefault="002108A9" w:rsidP="00394E1B">
            <w:pPr>
              <w:rPr>
                <w:rFonts w:cs="Times New Roman"/>
                <w:color w:val="000000"/>
                <w:sz w:val="18"/>
                <w:szCs w:val="18"/>
                <w:lang w:bidi="ar-SA"/>
              </w:rPr>
            </w:pPr>
            <w:r>
              <w:rPr>
                <w:rFonts w:cs="Times New Roman"/>
                <w:color w:val="000000"/>
                <w:sz w:val="18"/>
                <w:szCs w:val="18"/>
                <w:lang w:bidi="ar-SA"/>
              </w:rPr>
              <w:t xml:space="preserve">Administrator Mentoring Cohort </w:t>
            </w:r>
            <w:r w:rsidR="00540788" w:rsidRPr="00B55EAE">
              <w:rPr>
                <w:rFonts w:cs="Times New Roman"/>
                <w:color w:val="000000"/>
                <w:sz w:val="18"/>
                <w:szCs w:val="18"/>
                <w:lang w:bidi="ar-SA"/>
              </w:rPr>
              <w:t>Meeting</w:t>
            </w:r>
          </w:p>
        </w:tc>
        <w:tc>
          <w:tcPr>
            <w:tcW w:w="1800" w:type="dxa"/>
            <w:tcBorders>
              <w:top w:val="nil"/>
              <w:left w:val="nil"/>
              <w:bottom w:val="nil"/>
              <w:right w:val="single" w:sz="8" w:space="0" w:color="auto"/>
            </w:tcBorders>
            <w:shd w:val="clear" w:color="000000" w:fill="DFD8E8"/>
            <w:vAlign w:val="center"/>
            <w:hideMark/>
          </w:tcPr>
          <w:p w14:paraId="6454231D"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6</w:t>
            </w:r>
          </w:p>
        </w:tc>
        <w:tc>
          <w:tcPr>
            <w:tcW w:w="1800" w:type="dxa"/>
            <w:vMerge w:val="restart"/>
            <w:tcBorders>
              <w:top w:val="nil"/>
              <w:left w:val="single" w:sz="8" w:space="0" w:color="auto"/>
              <w:right w:val="single" w:sz="8" w:space="0" w:color="auto"/>
            </w:tcBorders>
            <w:shd w:val="clear" w:color="auto" w:fill="auto"/>
            <w:vAlign w:val="center"/>
            <w:hideMark/>
          </w:tcPr>
          <w:p w14:paraId="0AD40600"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 </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F6E826"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 required</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34AB7B"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 required</w:t>
            </w:r>
          </w:p>
        </w:tc>
      </w:tr>
      <w:tr w:rsidR="00540788" w:rsidRPr="00B55EAE" w14:paraId="1131F2A4" w14:textId="77777777" w:rsidTr="002B675D">
        <w:trPr>
          <w:trHeight w:val="97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7A3CEC07"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Specialized Instructional Leadership Training</w:t>
            </w:r>
          </w:p>
        </w:tc>
        <w:tc>
          <w:tcPr>
            <w:tcW w:w="1800" w:type="dxa"/>
            <w:tcBorders>
              <w:top w:val="single" w:sz="8" w:space="0" w:color="auto"/>
              <w:left w:val="nil"/>
              <w:bottom w:val="single" w:sz="8" w:space="0" w:color="auto"/>
              <w:right w:val="single" w:sz="8" w:space="0" w:color="auto"/>
            </w:tcBorders>
            <w:shd w:val="clear" w:color="000000" w:fill="DFD8E8"/>
            <w:vAlign w:val="center"/>
            <w:hideMark/>
          </w:tcPr>
          <w:p w14:paraId="0E37D171" w14:textId="77777777" w:rsidR="00540788" w:rsidRPr="00B55EAE" w:rsidRDefault="00540788" w:rsidP="00540788">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right w:val="single" w:sz="8" w:space="0" w:color="auto"/>
            </w:tcBorders>
            <w:vAlign w:val="center"/>
            <w:hideMark/>
          </w:tcPr>
          <w:p w14:paraId="0E6A8A23" w14:textId="77777777" w:rsidR="00540788" w:rsidRPr="00B55EAE" w:rsidRDefault="00540788" w:rsidP="00394E1B">
            <w:pPr>
              <w:jc w:val="cente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28420907" w14:textId="77777777" w:rsidR="00540788" w:rsidRPr="00B55EAE" w:rsidRDefault="00540788"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086120BF" w14:textId="77777777" w:rsidR="00540788" w:rsidRPr="00B55EAE" w:rsidRDefault="00540788" w:rsidP="00394E1B">
            <w:pPr>
              <w:rPr>
                <w:rFonts w:cs="Times New Roman"/>
                <w:color w:val="000000"/>
                <w:sz w:val="18"/>
                <w:szCs w:val="18"/>
                <w:lang w:bidi="ar-SA"/>
              </w:rPr>
            </w:pPr>
          </w:p>
        </w:tc>
      </w:tr>
      <w:tr w:rsidR="00540788" w:rsidRPr="00B55EAE" w14:paraId="34E07942" w14:textId="77777777" w:rsidTr="002B675D">
        <w:trPr>
          <w:trHeight w:val="97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44363A58" w14:textId="00AF87D9" w:rsidR="00540788" w:rsidRPr="00B55EAE" w:rsidRDefault="00540788" w:rsidP="002108A9">
            <w:pPr>
              <w:rPr>
                <w:rFonts w:cs="Times New Roman"/>
                <w:color w:val="000000"/>
                <w:sz w:val="18"/>
                <w:szCs w:val="18"/>
                <w:lang w:bidi="ar-SA"/>
              </w:rPr>
            </w:pPr>
            <w:r w:rsidRPr="00B55EAE">
              <w:rPr>
                <w:rFonts w:cs="Times New Roman"/>
                <w:color w:val="000000"/>
                <w:sz w:val="18"/>
                <w:szCs w:val="18"/>
                <w:lang w:bidi="ar-SA"/>
              </w:rPr>
              <w:t>CDE Unified Improvement Plan Training</w:t>
            </w:r>
          </w:p>
        </w:tc>
        <w:tc>
          <w:tcPr>
            <w:tcW w:w="1800" w:type="dxa"/>
            <w:tcBorders>
              <w:top w:val="nil"/>
              <w:left w:val="nil"/>
              <w:bottom w:val="single" w:sz="8" w:space="0" w:color="auto"/>
              <w:right w:val="single" w:sz="8" w:space="0" w:color="auto"/>
            </w:tcBorders>
            <w:shd w:val="clear" w:color="000000" w:fill="DFD8E8"/>
            <w:vAlign w:val="center"/>
            <w:hideMark/>
          </w:tcPr>
          <w:p w14:paraId="6F6927B8" w14:textId="1F31E89D" w:rsidR="00540788" w:rsidRPr="00B55EAE" w:rsidRDefault="002108A9" w:rsidP="00540788">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bottom w:val="single" w:sz="8" w:space="0" w:color="auto"/>
              <w:right w:val="single" w:sz="8" w:space="0" w:color="auto"/>
            </w:tcBorders>
            <w:shd w:val="clear" w:color="auto" w:fill="auto"/>
            <w:vAlign w:val="center"/>
            <w:hideMark/>
          </w:tcPr>
          <w:p w14:paraId="3025B14F" w14:textId="77777777" w:rsidR="00540788" w:rsidRPr="00B55EAE" w:rsidRDefault="00540788" w:rsidP="00394E1B">
            <w:pPr>
              <w:jc w:val="cente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310FFA18" w14:textId="77777777" w:rsidR="00540788" w:rsidRPr="00B55EAE" w:rsidRDefault="00540788" w:rsidP="00394E1B">
            <w:pPr>
              <w:rPr>
                <w:rFonts w:cs="Times New Roman"/>
                <w:color w:val="000000"/>
                <w:sz w:val="18"/>
                <w:szCs w:val="18"/>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4CFA2EC1" w14:textId="77777777" w:rsidR="00540788" w:rsidRPr="00B55EAE" w:rsidRDefault="00540788" w:rsidP="00394E1B">
            <w:pPr>
              <w:rPr>
                <w:rFonts w:cs="Times New Roman"/>
                <w:color w:val="000000"/>
                <w:sz w:val="18"/>
                <w:szCs w:val="18"/>
                <w:lang w:bidi="ar-SA"/>
              </w:rPr>
            </w:pPr>
          </w:p>
        </w:tc>
      </w:tr>
      <w:tr w:rsidR="00CB4A0B" w:rsidRPr="00B55EAE" w14:paraId="4E924828" w14:textId="77777777" w:rsidTr="00394E1B">
        <w:trPr>
          <w:trHeight w:val="255"/>
          <w:jc w:val="center"/>
        </w:trPr>
        <w:tc>
          <w:tcPr>
            <w:tcW w:w="95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665330" w14:textId="77777777" w:rsidR="00CB4A0B" w:rsidRPr="00B55EAE" w:rsidRDefault="00CB4A0B" w:rsidP="00394E1B">
            <w:pPr>
              <w:rPr>
                <w:rFonts w:cs="Times New Roman"/>
                <w:b/>
                <w:bCs/>
                <w:color w:val="000000"/>
                <w:sz w:val="18"/>
                <w:szCs w:val="18"/>
                <w:lang w:bidi="ar-SA"/>
              </w:rPr>
            </w:pPr>
            <w:r w:rsidRPr="00B55EAE">
              <w:rPr>
                <w:rFonts w:cs="Times New Roman"/>
                <w:b/>
                <w:bCs/>
                <w:color w:val="000000"/>
                <w:sz w:val="18"/>
                <w:szCs w:val="18"/>
                <w:lang w:bidi="ar-SA"/>
              </w:rPr>
              <w:t>Business Office Support</w:t>
            </w:r>
          </w:p>
        </w:tc>
      </w:tr>
      <w:tr w:rsidR="00540788" w:rsidRPr="00B55EAE" w14:paraId="7FE8112F" w14:textId="77777777" w:rsidTr="002B675D">
        <w:trPr>
          <w:trHeight w:val="255"/>
          <w:jc w:val="center"/>
        </w:trPr>
        <w:tc>
          <w:tcPr>
            <w:tcW w:w="2380" w:type="dxa"/>
            <w:tcBorders>
              <w:top w:val="nil"/>
              <w:left w:val="single" w:sz="8" w:space="0" w:color="auto"/>
              <w:bottom w:val="single" w:sz="8" w:space="0" w:color="auto"/>
              <w:right w:val="single" w:sz="8" w:space="0" w:color="auto"/>
            </w:tcBorders>
            <w:shd w:val="clear" w:color="000000" w:fill="DFD8E8"/>
            <w:vAlign w:val="center"/>
            <w:hideMark/>
          </w:tcPr>
          <w:p w14:paraId="5CE6F9C6"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Annual Finance Seminar</w:t>
            </w:r>
          </w:p>
        </w:tc>
        <w:tc>
          <w:tcPr>
            <w:tcW w:w="1800" w:type="dxa"/>
            <w:tcBorders>
              <w:top w:val="nil"/>
              <w:left w:val="nil"/>
              <w:bottom w:val="single" w:sz="8" w:space="0" w:color="auto"/>
              <w:right w:val="single" w:sz="8" w:space="0" w:color="auto"/>
            </w:tcBorders>
            <w:shd w:val="clear" w:color="auto" w:fill="DFD8E8"/>
            <w:vAlign w:val="center"/>
            <w:hideMark/>
          </w:tcPr>
          <w:p w14:paraId="24091991"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1</w:t>
            </w:r>
          </w:p>
        </w:tc>
        <w:tc>
          <w:tcPr>
            <w:tcW w:w="1800" w:type="dxa"/>
            <w:vMerge w:val="restart"/>
            <w:tcBorders>
              <w:top w:val="nil"/>
              <w:left w:val="single" w:sz="8" w:space="0" w:color="auto"/>
              <w:right w:val="single" w:sz="8" w:space="0" w:color="auto"/>
            </w:tcBorders>
            <w:shd w:val="clear" w:color="auto" w:fill="auto"/>
            <w:vAlign w:val="center"/>
            <w:hideMark/>
          </w:tcPr>
          <w:p w14:paraId="0C269417"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1 required</w:t>
            </w:r>
          </w:p>
        </w:tc>
        <w:tc>
          <w:tcPr>
            <w:tcW w:w="1800" w:type="dxa"/>
            <w:tcBorders>
              <w:top w:val="nil"/>
              <w:left w:val="nil"/>
              <w:bottom w:val="single" w:sz="8" w:space="0" w:color="auto"/>
              <w:right w:val="single" w:sz="8" w:space="0" w:color="auto"/>
            </w:tcBorders>
            <w:shd w:val="clear" w:color="auto" w:fill="auto"/>
            <w:vAlign w:val="center"/>
            <w:hideMark/>
          </w:tcPr>
          <w:p w14:paraId="3F0BE39D"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Required</w:t>
            </w:r>
          </w:p>
        </w:tc>
        <w:tc>
          <w:tcPr>
            <w:tcW w:w="1800" w:type="dxa"/>
            <w:tcBorders>
              <w:top w:val="nil"/>
              <w:left w:val="nil"/>
              <w:bottom w:val="single" w:sz="8" w:space="0" w:color="auto"/>
              <w:right w:val="single" w:sz="8" w:space="0" w:color="auto"/>
            </w:tcBorders>
            <w:shd w:val="clear" w:color="auto" w:fill="auto"/>
            <w:vAlign w:val="center"/>
            <w:hideMark/>
          </w:tcPr>
          <w:p w14:paraId="4627CCC9"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Required</w:t>
            </w:r>
          </w:p>
        </w:tc>
      </w:tr>
      <w:tr w:rsidR="00540788" w:rsidRPr="00B55EAE" w14:paraId="5863E188" w14:textId="77777777" w:rsidTr="002B675D">
        <w:trPr>
          <w:trHeight w:val="495"/>
          <w:jc w:val="center"/>
        </w:trPr>
        <w:tc>
          <w:tcPr>
            <w:tcW w:w="2380" w:type="dxa"/>
            <w:tcBorders>
              <w:top w:val="nil"/>
              <w:left w:val="single" w:sz="8" w:space="0" w:color="auto"/>
              <w:bottom w:val="single" w:sz="4" w:space="0" w:color="auto"/>
              <w:right w:val="single" w:sz="8" w:space="0" w:color="auto"/>
            </w:tcBorders>
            <w:shd w:val="clear" w:color="000000" w:fill="DFD8E8"/>
            <w:vAlign w:val="center"/>
            <w:hideMark/>
          </w:tcPr>
          <w:p w14:paraId="04E833EF" w14:textId="77777777" w:rsidR="00540788" w:rsidRPr="00B55EAE" w:rsidRDefault="00540788" w:rsidP="00394E1B">
            <w:pPr>
              <w:rPr>
                <w:rFonts w:cs="Times New Roman"/>
                <w:color w:val="000000"/>
                <w:sz w:val="18"/>
                <w:szCs w:val="18"/>
                <w:lang w:bidi="ar-SA"/>
              </w:rPr>
            </w:pPr>
            <w:r w:rsidRPr="00B55EAE">
              <w:rPr>
                <w:rFonts w:cs="Times New Roman"/>
                <w:color w:val="000000"/>
                <w:sz w:val="18"/>
                <w:szCs w:val="18"/>
                <w:lang w:bidi="ar-SA"/>
              </w:rPr>
              <w:t>Business Managers Network Meeting</w:t>
            </w:r>
          </w:p>
        </w:tc>
        <w:tc>
          <w:tcPr>
            <w:tcW w:w="1800" w:type="dxa"/>
            <w:tcBorders>
              <w:top w:val="nil"/>
              <w:left w:val="nil"/>
              <w:bottom w:val="single" w:sz="4" w:space="0" w:color="auto"/>
              <w:right w:val="single" w:sz="8" w:space="0" w:color="auto"/>
            </w:tcBorders>
            <w:shd w:val="clear" w:color="000000" w:fill="DFD8E8"/>
            <w:vAlign w:val="center"/>
            <w:hideMark/>
          </w:tcPr>
          <w:p w14:paraId="5B1D150A"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4</w:t>
            </w:r>
          </w:p>
        </w:tc>
        <w:tc>
          <w:tcPr>
            <w:tcW w:w="1800" w:type="dxa"/>
            <w:vMerge/>
            <w:tcBorders>
              <w:left w:val="single" w:sz="8" w:space="0" w:color="auto"/>
              <w:right w:val="single" w:sz="8" w:space="0" w:color="auto"/>
            </w:tcBorders>
            <w:vAlign w:val="center"/>
            <w:hideMark/>
          </w:tcPr>
          <w:p w14:paraId="05BD09D6" w14:textId="77777777" w:rsidR="00540788" w:rsidRPr="00B55EAE" w:rsidRDefault="00540788" w:rsidP="00394E1B">
            <w:pPr>
              <w:rPr>
                <w:rFonts w:cs="Times New Roman"/>
                <w:color w:val="000000"/>
                <w:sz w:val="18"/>
                <w:szCs w:val="18"/>
                <w:lang w:bidi="ar-SA"/>
              </w:rPr>
            </w:pPr>
          </w:p>
        </w:tc>
        <w:tc>
          <w:tcPr>
            <w:tcW w:w="1800" w:type="dxa"/>
            <w:vMerge w:val="restart"/>
            <w:tcBorders>
              <w:top w:val="nil"/>
              <w:left w:val="nil"/>
              <w:right w:val="single" w:sz="8" w:space="0" w:color="auto"/>
            </w:tcBorders>
            <w:shd w:val="clear" w:color="auto" w:fill="auto"/>
            <w:vAlign w:val="center"/>
            <w:hideMark/>
          </w:tcPr>
          <w:p w14:paraId="402F0B1E"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w:t>
            </w:r>
          </w:p>
        </w:tc>
        <w:tc>
          <w:tcPr>
            <w:tcW w:w="1800" w:type="dxa"/>
            <w:vMerge w:val="restart"/>
            <w:tcBorders>
              <w:top w:val="nil"/>
              <w:left w:val="nil"/>
              <w:right w:val="single" w:sz="8" w:space="0" w:color="auto"/>
            </w:tcBorders>
            <w:shd w:val="clear" w:color="auto" w:fill="auto"/>
            <w:vAlign w:val="center"/>
            <w:hideMark/>
          </w:tcPr>
          <w:p w14:paraId="67CA5676"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3 required</w:t>
            </w:r>
          </w:p>
        </w:tc>
      </w:tr>
      <w:tr w:rsidR="00540788" w:rsidRPr="00B55EAE" w14:paraId="76123737" w14:textId="77777777" w:rsidTr="002B675D">
        <w:trPr>
          <w:trHeight w:val="495"/>
          <w:jc w:val="center"/>
        </w:trPr>
        <w:tc>
          <w:tcPr>
            <w:tcW w:w="2380" w:type="dxa"/>
            <w:tcBorders>
              <w:top w:val="single" w:sz="4" w:space="0" w:color="auto"/>
              <w:left w:val="single" w:sz="4" w:space="0" w:color="auto"/>
              <w:bottom w:val="single" w:sz="4" w:space="0" w:color="auto"/>
              <w:right w:val="single" w:sz="4" w:space="0" w:color="auto"/>
            </w:tcBorders>
            <w:shd w:val="clear" w:color="auto" w:fill="DFD8E8"/>
            <w:vAlign w:val="center"/>
          </w:tcPr>
          <w:p w14:paraId="0ACFF121" w14:textId="58B588F4" w:rsidR="00540788" w:rsidRPr="00B55EAE" w:rsidRDefault="00540788" w:rsidP="002108A9">
            <w:pPr>
              <w:rPr>
                <w:rFonts w:cs="Times New Roman"/>
                <w:color w:val="000000"/>
                <w:sz w:val="18"/>
                <w:szCs w:val="18"/>
                <w:lang w:bidi="ar-SA"/>
              </w:rPr>
            </w:pPr>
            <w:r w:rsidRPr="00B55EAE">
              <w:rPr>
                <w:rFonts w:cs="Times New Roman"/>
                <w:color w:val="000000"/>
                <w:sz w:val="18"/>
                <w:szCs w:val="18"/>
                <w:lang w:bidi="ar-SA"/>
              </w:rPr>
              <w:t>Specialized Business Office Training</w:t>
            </w:r>
          </w:p>
        </w:tc>
        <w:tc>
          <w:tcPr>
            <w:tcW w:w="1800" w:type="dxa"/>
            <w:tcBorders>
              <w:top w:val="single" w:sz="4" w:space="0" w:color="auto"/>
              <w:left w:val="single" w:sz="4" w:space="0" w:color="auto"/>
              <w:bottom w:val="single" w:sz="4" w:space="0" w:color="auto"/>
              <w:right w:val="single" w:sz="8" w:space="0" w:color="auto"/>
            </w:tcBorders>
            <w:shd w:val="clear" w:color="auto" w:fill="DFD8E8"/>
            <w:vAlign w:val="center"/>
          </w:tcPr>
          <w:p w14:paraId="666246D8" w14:textId="77777777" w:rsidR="00540788" w:rsidRPr="00B55EAE" w:rsidRDefault="00540788" w:rsidP="00394E1B">
            <w:pPr>
              <w:jc w:val="center"/>
              <w:rPr>
                <w:rFonts w:cs="Times New Roman"/>
                <w:color w:val="000000"/>
                <w:sz w:val="18"/>
                <w:szCs w:val="18"/>
                <w:lang w:bidi="ar-SA"/>
              </w:rPr>
            </w:pPr>
            <w:r w:rsidRPr="00B55EAE">
              <w:rPr>
                <w:rFonts w:cs="Times New Roman"/>
                <w:color w:val="000000"/>
                <w:sz w:val="18"/>
                <w:szCs w:val="18"/>
                <w:lang w:bidi="ar-SA"/>
              </w:rPr>
              <w:t>scheduled individually</w:t>
            </w:r>
          </w:p>
        </w:tc>
        <w:tc>
          <w:tcPr>
            <w:tcW w:w="1800" w:type="dxa"/>
            <w:vMerge/>
            <w:tcBorders>
              <w:left w:val="single" w:sz="8" w:space="0" w:color="auto"/>
              <w:bottom w:val="single" w:sz="8" w:space="0" w:color="000000"/>
              <w:right w:val="single" w:sz="8" w:space="0" w:color="auto"/>
            </w:tcBorders>
            <w:vAlign w:val="center"/>
          </w:tcPr>
          <w:p w14:paraId="6344ADB9" w14:textId="77777777" w:rsidR="00540788" w:rsidRPr="00B55EAE" w:rsidRDefault="00540788" w:rsidP="00394E1B">
            <w:pPr>
              <w:rPr>
                <w:rFonts w:cs="Times New Roman"/>
                <w:color w:val="000000"/>
                <w:sz w:val="18"/>
                <w:szCs w:val="18"/>
                <w:lang w:bidi="ar-SA"/>
              </w:rPr>
            </w:pPr>
          </w:p>
        </w:tc>
        <w:tc>
          <w:tcPr>
            <w:tcW w:w="1800" w:type="dxa"/>
            <w:vMerge/>
            <w:tcBorders>
              <w:left w:val="nil"/>
              <w:bottom w:val="single" w:sz="8" w:space="0" w:color="auto"/>
              <w:right w:val="single" w:sz="8" w:space="0" w:color="auto"/>
            </w:tcBorders>
            <w:shd w:val="clear" w:color="auto" w:fill="auto"/>
            <w:vAlign w:val="center"/>
          </w:tcPr>
          <w:p w14:paraId="5CC98991" w14:textId="77777777" w:rsidR="00540788" w:rsidRPr="00B55EAE" w:rsidDel="00540788" w:rsidRDefault="00540788" w:rsidP="00394E1B">
            <w:pPr>
              <w:jc w:val="center"/>
              <w:rPr>
                <w:rFonts w:cs="Times New Roman"/>
                <w:color w:val="000000"/>
                <w:sz w:val="18"/>
                <w:szCs w:val="18"/>
                <w:lang w:bidi="ar-SA"/>
              </w:rPr>
            </w:pPr>
          </w:p>
        </w:tc>
        <w:tc>
          <w:tcPr>
            <w:tcW w:w="1800" w:type="dxa"/>
            <w:vMerge/>
            <w:tcBorders>
              <w:left w:val="nil"/>
              <w:bottom w:val="single" w:sz="8" w:space="0" w:color="auto"/>
              <w:right w:val="single" w:sz="8" w:space="0" w:color="auto"/>
            </w:tcBorders>
            <w:shd w:val="clear" w:color="auto" w:fill="auto"/>
            <w:vAlign w:val="center"/>
          </w:tcPr>
          <w:p w14:paraId="3AAF6714" w14:textId="77777777" w:rsidR="00540788" w:rsidRPr="00B55EAE" w:rsidDel="00540788" w:rsidRDefault="00540788" w:rsidP="00394E1B">
            <w:pPr>
              <w:jc w:val="center"/>
              <w:rPr>
                <w:rFonts w:cs="Times New Roman"/>
                <w:color w:val="000000"/>
                <w:sz w:val="18"/>
                <w:szCs w:val="18"/>
                <w:lang w:bidi="ar-SA"/>
              </w:rPr>
            </w:pPr>
          </w:p>
        </w:tc>
      </w:tr>
    </w:tbl>
    <w:p w14:paraId="33DD27BA" w14:textId="704F0CC3" w:rsidR="00CB4A0B" w:rsidRPr="00B55EAE" w:rsidRDefault="00CB4A0B" w:rsidP="00216D09">
      <w:pPr>
        <w:rPr>
          <w:sz w:val="18"/>
          <w:szCs w:val="18"/>
        </w:rPr>
      </w:pPr>
      <w:r w:rsidRPr="00B55EAE">
        <w:rPr>
          <w:sz w:val="18"/>
          <w:szCs w:val="18"/>
        </w:rPr>
        <w:t xml:space="preserve">**For schools entering the CCSP grant in Year 1 Implementation, </w:t>
      </w:r>
      <w:r w:rsidR="00540788" w:rsidRPr="00B55EAE">
        <w:rPr>
          <w:sz w:val="18"/>
          <w:szCs w:val="18"/>
        </w:rPr>
        <w:t>t</w:t>
      </w:r>
      <w:r w:rsidR="002108A9">
        <w:rPr>
          <w:sz w:val="18"/>
          <w:szCs w:val="18"/>
        </w:rPr>
        <w:t>he technical assistance requirements are modified. Please see Appendix H: Technical Assistance Proposal – CCSP Grant (2-year) for details.</w:t>
      </w:r>
    </w:p>
    <w:p w14:paraId="6000E60E" w14:textId="77777777" w:rsidR="00216D09" w:rsidRDefault="00216D09" w:rsidP="00632F99">
      <w:pPr>
        <w:jc w:val="center"/>
      </w:pPr>
    </w:p>
    <w:p w14:paraId="73FB9BC7" w14:textId="77777777" w:rsidR="0015271C" w:rsidRDefault="0015271C" w:rsidP="009772C3">
      <w:pPr>
        <w:pStyle w:val="Heading2"/>
        <w:rPr>
          <w:lang w:val="en-US"/>
        </w:rPr>
      </w:pPr>
      <w:bookmarkStart w:id="116" w:name="_Toc425178995"/>
      <w:bookmarkStart w:id="117" w:name="_Toc488848096"/>
      <w:r>
        <w:rPr>
          <w:lang w:val="en-US"/>
        </w:rPr>
        <w:br w:type="page"/>
      </w:r>
    </w:p>
    <w:p w14:paraId="1D868280" w14:textId="31786D08" w:rsidR="00EB32E2" w:rsidRPr="004F6865" w:rsidRDefault="00980703" w:rsidP="009772C3">
      <w:pPr>
        <w:pStyle w:val="Heading2"/>
        <w:rPr>
          <w:bCs/>
        </w:rPr>
      </w:pPr>
      <w:r>
        <w:rPr>
          <w:lang w:val="en-US"/>
        </w:rPr>
        <w:lastRenderedPageBreak/>
        <w:t xml:space="preserve">CCSP Grant </w:t>
      </w:r>
      <w:r w:rsidR="00EB32E2" w:rsidRPr="004F6865">
        <w:t>Budget Instructions</w:t>
      </w:r>
      <w:bookmarkEnd w:id="115"/>
      <w:bookmarkEnd w:id="116"/>
      <w:bookmarkEnd w:id="117"/>
      <w:r w:rsidR="00EB32E2" w:rsidRPr="004F6865">
        <w:tab/>
      </w:r>
    </w:p>
    <w:p w14:paraId="4C49330E" w14:textId="0B65FBDE" w:rsidR="00B80F48" w:rsidRPr="001959EE" w:rsidRDefault="00B80F48" w:rsidP="00B61CDF">
      <w:pPr>
        <w:rPr>
          <w:sz w:val="22"/>
          <w:szCs w:val="22"/>
        </w:rPr>
      </w:pPr>
      <w:r w:rsidRPr="001959EE">
        <w:rPr>
          <w:sz w:val="22"/>
          <w:szCs w:val="22"/>
        </w:rPr>
        <w:t xml:space="preserve">The </w:t>
      </w:r>
      <w:r w:rsidR="001E61E1">
        <w:rPr>
          <w:sz w:val="22"/>
          <w:szCs w:val="22"/>
        </w:rPr>
        <w:t xml:space="preserve">most current, approved CCSP </w:t>
      </w:r>
      <w:r w:rsidRPr="001959EE">
        <w:rPr>
          <w:sz w:val="22"/>
          <w:szCs w:val="22"/>
        </w:rPr>
        <w:t xml:space="preserve">budget </w:t>
      </w:r>
      <w:r w:rsidR="001E61E1">
        <w:rPr>
          <w:sz w:val="22"/>
          <w:szCs w:val="22"/>
        </w:rPr>
        <w:t xml:space="preserve">on file at CDE will be reviewed. The school’s </w:t>
      </w:r>
      <w:r w:rsidRPr="001959EE">
        <w:rPr>
          <w:sz w:val="22"/>
          <w:szCs w:val="22"/>
        </w:rPr>
        <w:t xml:space="preserve">budget narrative should support the </w:t>
      </w:r>
      <w:r w:rsidR="00C80133" w:rsidRPr="001959EE">
        <w:rPr>
          <w:sz w:val="22"/>
          <w:szCs w:val="22"/>
        </w:rPr>
        <w:t>g</w:t>
      </w:r>
      <w:r w:rsidRPr="001959EE">
        <w:rPr>
          <w:sz w:val="22"/>
          <w:szCs w:val="22"/>
        </w:rPr>
        <w:t xml:space="preserve">rant </w:t>
      </w:r>
      <w:r w:rsidR="00C80133" w:rsidRPr="001959EE">
        <w:rPr>
          <w:sz w:val="22"/>
          <w:szCs w:val="22"/>
        </w:rPr>
        <w:t>p</w:t>
      </w:r>
      <w:r w:rsidRPr="001959EE">
        <w:rPr>
          <w:sz w:val="22"/>
          <w:szCs w:val="22"/>
        </w:rPr>
        <w:t xml:space="preserve">roject </w:t>
      </w:r>
      <w:r w:rsidR="00C80133" w:rsidRPr="001959EE">
        <w:rPr>
          <w:sz w:val="22"/>
          <w:szCs w:val="22"/>
        </w:rPr>
        <w:t>g</w:t>
      </w:r>
      <w:r w:rsidRPr="001959EE">
        <w:rPr>
          <w:sz w:val="22"/>
          <w:szCs w:val="22"/>
        </w:rPr>
        <w:t xml:space="preserve">oals identified in </w:t>
      </w:r>
      <w:r w:rsidR="00C80133" w:rsidRPr="001959EE">
        <w:rPr>
          <w:sz w:val="22"/>
          <w:szCs w:val="22"/>
        </w:rPr>
        <w:t>p</w:t>
      </w:r>
      <w:r w:rsidR="005D2FC8" w:rsidRPr="001959EE">
        <w:rPr>
          <w:sz w:val="22"/>
          <w:szCs w:val="22"/>
        </w:rPr>
        <w:t xml:space="preserve">art II </w:t>
      </w:r>
      <w:r w:rsidR="00C80133" w:rsidRPr="001959EE">
        <w:rPr>
          <w:sz w:val="22"/>
          <w:szCs w:val="22"/>
        </w:rPr>
        <w:t xml:space="preserve">section </w:t>
      </w:r>
      <w:r w:rsidR="005D2FC8" w:rsidRPr="001959EE">
        <w:rPr>
          <w:sz w:val="22"/>
          <w:szCs w:val="22"/>
        </w:rPr>
        <w:t>B</w:t>
      </w:r>
      <w:r w:rsidRPr="001959EE">
        <w:rPr>
          <w:sz w:val="22"/>
          <w:szCs w:val="22"/>
        </w:rPr>
        <w:t xml:space="preserve"> of the application</w:t>
      </w:r>
      <w:r w:rsidR="00C80133" w:rsidRPr="001959EE">
        <w:rPr>
          <w:sz w:val="22"/>
          <w:szCs w:val="22"/>
        </w:rPr>
        <w:t xml:space="preserve">. </w:t>
      </w:r>
      <w:r w:rsidRPr="001959EE">
        <w:rPr>
          <w:sz w:val="22"/>
          <w:szCs w:val="22"/>
        </w:rPr>
        <w:t xml:space="preserve">There should be </w:t>
      </w:r>
      <w:r w:rsidR="00641093" w:rsidRPr="001959EE">
        <w:rPr>
          <w:sz w:val="22"/>
          <w:szCs w:val="22"/>
        </w:rPr>
        <w:t xml:space="preserve">evidence of </w:t>
      </w:r>
      <w:r w:rsidRPr="001959EE">
        <w:rPr>
          <w:sz w:val="22"/>
          <w:szCs w:val="22"/>
        </w:rPr>
        <w:t xml:space="preserve">a clear relationship between </w:t>
      </w:r>
      <w:proofErr w:type="gramStart"/>
      <w:r w:rsidRPr="001959EE">
        <w:rPr>
          <w:sz w:val="22"/>
          <w:szCs w:val="22"/>
        </w:rPr>
        <w:t xml:space="preserve">the </w:t>
      </w:r>
      <w:r w:rsidR="00C80133" w:rsidRPr="001959EE">
        <w:rPr>
          <w:sz w:val="22"/>
          <w:szCs w:val="22"/>
        </w:rPr>
        <w:t xml:space="preserve">progress toward </w:t>
      </w:r>
      <w:r w:rsidRPr="001959EE">
        <w:rPr>
          <w:sz w:val="22"/>
          <w:szCs w:val="22"/>
        </w:rPr>
        <w:t xml:space="preserve">identified </w:t>
      </w:r>
      <w:r w:rsidR="00C80133" w:rsidRPr="001959EE">
        <w:rPr>
          <w:sz w:val="22"/>
          <w:szCs w:val="22"/>
        </w:rPr>
        <w:t>g</w:t>
      </w:r>
      <w:r w:rsidR="00713C28" w:rsidRPr="001959EE">
        <w:rPr>
          <w:sz w:val="22"/>
          <w:szCs w:val="22"/>
        </w:rPr>
        <w:t>oals,</w:t>
      </w:r>
      <w:r w:rsidRPr="001959EE">
        <w:rPr>
          <w:sz w:val="22"/>
          <w:szCs w:val="22"/>
        </w:rPr>
        <w:t xml:space="preserve"> </w:t>
      </w:r>
      <w:r w:rsidR="00AC0A5E" w:rsidRPr="001959EE">
        <w:rPr>
          <w:sz w:val="22"/>
          <w:szCs w:val="22"/>
        </w:rPr>
        <w:t xml:space="preserve">the completion of </w:t>
      </w:r>
      <w:r w:rsidRPr="001959EE">
        <w:rPr>
          <w:sz w:val="22"/>
          <w:szCs w:val="22"/>
        </w:rPr>
        <w:t>activities, an</w:t>
      </w:r>
      <w:r w:rsidR="00C80133" w:rsidRPr="001959EE">
        <w:rPr>
          <w:sz w:val="22"/>
          <w:szCs w:val="22"/>
        </w:rPr>
        <w:t xml:space="preserve">d how the funds </w:t>
      </w:r>
      <w:r w:rsidR="001F3B8E" w:rsidRPr="001959EE">
        <w:rPr>
          <w:sz w:val="22"/>
          <w:szCs w:val="22"/>
        </w:rPr>
        <w:t>were spent</w:t>
      </w:r>
      <w:proofErr w:type="gramEnd"/>
      <w:r w:rsidR="00C80133" w:rsidRPr="001959EE">
        <w:rPr>
          <w:sz w:val="22"/>
          <w:szCs w:val="22"/>
        </w:rPr>
        <w:t xml:space="preserve">. </w:t>
      </w:r>
      <w:r w:rsidR="00891990" w:rsidRPr="001959EE">
        <w:rPr>
          <w:sz w:val="22"/>
          <w:szCs w:val="22"/>
        </w:rPr>
        <w:t>Renewal p</w:t>
      </w:r>
      <w:r w:rsidR="00C80133" w:rsidRPr="001959EE">
        <w:rPr>
          <w:sz w:val="22"/>
          <w:szCs w:val="22"/>
        </w:rPr>
        <w:t>roposals</w:t>
      </w:r>
      <w:r w:rsidRPr="001959EE">
        <w:rPr>
          <w:sz w:val="22"/>
          <w:szCs w:val="22"/>
        </w:rPr>
        <w:t xml:space="preserve"> should contain budget narratives for all</w:t>
      </w:r>
      <w:r w:rsidRPr="001959EE">
        <w:rPr>
          <w:b/>
          <w:sz w:val="22"/>
          <w:szCs w:val="22"/>
        </w:rPr>
        <w:t xml:space="preserve"> </w:t>
      </w:r>
      <w:r w:rsidRPr="001959EE">
        <w:rPr>
          <w:sz w:val="22"/>
          <w:szCs w:val="22"/>
        </w:rPr>
        <w:t xml:space="preserve">years of funding.  </w:t>
      </w:r>
    </w:p>
    <w:p w14:paraId="2F386FA9" w14:textId="77777777" w:rsidR="00D61B4A" w:rsidRDefault="00D61B4A" w:rsidP="00B61CDF">
      <w:pPr>
        <w:rPr>
          <w:sz w:val="22"/>
          <w:szCs w:val="22"/>
        </w:rPr>
      </w:pPr>
    </w:p>
    <w:p w14:paraId="31F7951E" w14:textId="77777777" w:rsidR="001E61E1" w:rsidRPr="00605BF0" w:rsidRDefault="001E61E1" w:rsidP="001E61E1">
      <w:pPr>
        <w:pStyle w:val="Heading3"/>
        <w:rPr>
          <w:sz w:val="22"/>
          <w:szCs w:val="22"/>
        </w:rPr>
      </w:pPr>
      <w:bookmarkStart w:id="118" w:name="_General_Guidelines_and"/>
      <w:bookmarkStart w:id="119" w:name="_Toc327190893"/>
      <w:bookmarkStart w:id="120" w:name="_Toc425178996"/>
      <w:bookmarkStart w:id="121" w:name="_Toc483898872"/>
      <w:bookmarkEnd w:id="118"/>
      <w:r w:rsidRPr="00605BF0">
        <w:rPr>
          <w:sz w:val="22"/>
          <w:szCs w:val="22"/>
        </w:rPr>
        <w:t xml:space="preserve">General Guidelines </w:t>
      </w:r>
      <w:r w:rsidRPr="009A200F">
        <w:rPr>
          <w:sz w:val="22"/>
          <w:szCs w:val="22"/>
        </w:rPr>
        <w:t>and</w:t>
      </w:r>
      <w:r w:rsidRPr="00605BF0">
        <w:rPr>
          <w:sz w:val="22"/>
          <w:szCs w:val="22"/>
        </w:rPr>
        <w:t xml:space="preserve"> Restrictions</w:t>
      </w:r>
      <w:bookmarkEnd w:id="119"/>
      <w:bookmarkEnd w:id="120"/>
      <w:bookmarkEnd w:id="121"/>
    </w:p>
    <w:p w14:paraId="1DC37CEE" w14:textId="77777777" w:rsidR="001E61E1" w:rsidRPr="000C1D2C" w:rsidRDefault="001E61E1" w:rsidP="001E61E1">
      <w:pPr>
        <w:rPr>
          <w:sz w:val="22"/>
          <w:szCs w:val="22"/>
          <w:u w:val="single"/>
        </w:rPr>
      </w:pPr>
      <w:r w:rsidRPr="000C1D2C">
        <w:rPr>
          <w:sz w:val="22"/>
          <w:szCs w:val="22"/>
          <w:u w:val="single"/>
        </w:rPr>
        <w:t>Allowable Costs</w:t>
      </w:r>
    </w:p>
    <w:p w14:paraId="6F9C6EA8" w14:textId="77777777" w:rsidR="001E61E1" w:rsidRDefault="001E61E1" w:rsidP="001E61E1">
      <w:pPr>
        <w:rPr>
          <w:sz w:val="22"/>
          <w:szCs w:val="22"/>
        </w:rPr>
      </w:pPr>
      <w:r w:rsidRPr="00605BF0">
        <w:rPr>
          <w:sz w:val="22"/>
          <w:szCs w:val="22"/>
        </w:rPr>
        <w:t>To ensure that federal funds go as far as possible, proposed budgets must adhere strictly to the federal policy to “</w:t>
      </w:r>
      <w:r w:rsidRPr="00605BF0">
        <w:rPr>
          <w:b/>
          <w:sz w:val="22"/>
          <w:szCs w:val="22"/>
        </w:rPr>
        <w:t>supplement and not supplant</w:t>
      </w:r>
      <w:r w:rsidRPr="00605BF0">
        <w:rPr>
          <w:sz w:val="22"/>
          <w:szCs w:val="22"/>
        </w:rPr>
        <w:t>”</w:t>
      </w:r>
      <w:r w:rsidRPr="00605BF0">
        <w:rPr>
          <w:b/>
          <w:sz w:val="22"/>
          <w:szCs w:val="22"/>
        </w:rPr>
        <w:t xml:space="preserve"> </w:t>
      </w:r>
      <w:r w:rsidRPr="00605BF0">
        <w:rPr>
          <w:sz w:val="22"/>
          <w:szCs w:val="22"/>
        </w:rPr>
        <w:t>(ESEA</w:t>
      </w:r>
      <w:r>
        <w:rPr>
          <w:rStyle w:val="FootnoteReference"/>
          <w:sz w:val="22"/>
          <w:szCs w:val="22"/>
        </w:rPr>
        <w:footnoteReference w:id="5"/>
      </w:r>
      <w:r w:rsidRPr="00605BF0">
        <w:rPr>
          <w:sz w:val="22"/>
          <w:szCs w:val="22"/>
        </w:rPr>
        <w:t xml:space="preserve"> Sec.5205(b)(3)(C))</w:t>
      </w:r>
      <w:r w:rsidRPr="00605BF0">
        <w:rPr>
          <w:b/>
          <w:sz w:val="22"/>
          <w:szCs w:val="22"/>
        </w:rPr>
        <w:t xml:space="preserve"> </w:t>
      </w:r>
      <w:r w:rsidRPr="00605BF0">
        <w:rPr>
          <w:sz w:val="22"/>
          <w:szCs w:val="22"/>
        </w:rPr>
        <w:t>any federal, state, and local moneys</w:t>
      </w:r>
      <w:r>
        <w:rPr>
          <w:sz w:val="22"/>
          <w:szCs w:val="22"/>
        </w:rPr>
        <w:t xml:space="preserve"> being provided to the school. Grant expenditures must follow </w:t>
      </w:r>
      <w:proofErr w:type="gramStart"/>
      <w:r>
        <w:rPr>
          <w:sz w:val="22"/>
          <w:szCs w:val="22"/>
        </w:rPr>
        <w:t>2</w:t>
      </w:r>
      <w:proofErr w:type="gramEnd"/>
      <w:r>
        <w:rPr>
          <w:sz w:val="22"/>
          <w:szCs w:val="22"/>
        </w:rPr>
        <w:t xml:space="preserve"> CFR </w:t>
      </w:r>
      <w:r w:rsidRPr="00682F15">
        <w:rPr>
          <w:sz w:val="22"/>
          <w:szCs w:val="22"/>
        </w:rPr>
        <w:t>§200.403</w:t>
      </w:r>
      <w:r>
        <w:rPr>
          <w:sz w:val="22"/>
          <w:szCs w:val="22"/>
        </w:rPr>
        <w:t xml:space="preserve"> Factors Affection </w:t>
      </w:r>
      <w:proofErr w:type="spellStart"/>
      <w:r>
        <w:rPr>
          <w:sz w:val="22"/>
          <w:szCs w:val="22"/>
        </w:rPr>
        <w:t>Allowability</w:t>
      </w:r>
      <w:proofErr w:type="spellEnd"/>
      <w:r>
        <w:rPr>
          <w:sz w:val="22"/>
          <w:szCs w:val="22"/>
        </w:rPr>
        <w:t xml:space="preserve"> of Costs. All expenditures must be necessary for the performance of the grant and be allowable under the Uniform Grant Guidance (UGG). All expenditures must tie to the approved application. All expenditures must be adequately documented. The following is provided to assist in the preparation of the budget.</w:t>
      </w:r>
    </w:p>
    <w:p w14:paraId="5F4E05B6" w14:textId="77777777" w:rsidR="001E61E1" w:rsidRPr="00DC2DD9" w:rsidRDefault="001E61E1" w:rsidP="001E61E1">
      <w:pPr>
        <w:numPr>
          <w:ilvl w:val="0"/>
          <w:numId w:val="15"/>
        </w:numPr>
        <w:rPr>
          <w:sz w:val="21"/>
          <w:szCs w:val="21"/>
        </w:rPr>
      </w:pPr>
      <w:r w:rsidRPr="00DC2DD9">
        <w:rPr>
          <w:sz w:val="21"/>
          <w:szCs w:val="21"/>
        </w:rPr>
        <w:t>CURRICULUM alignment expenditures are only allowed for initial training prior to the implementation of a new curriculum or existing curriculum for a new grade level.</w:t>
      </w:r>
    </w:p>
    <w:p w14:paraId="4F3DF97F" w14:textId="77777777" w:rsidR="001E61E1" w:rsidRPr="00DC2DD9" w:rsidRDefault="001E61E1" w:rsidP="001E61E1">
      <w:pPr>
        <w:numPr>
          <w:ilvl w:val="0"/>
          <w:numId w:val="15"/>
        </w:numPr>
        <w:rPr>
          <w:sz w:val="21"/>
          <w:szCs w:val="21"/>
        </w:rPr>
      </w:pPr>
      <w:r w:rsidRPr="00DC2DD9">
        <w:rPr>
          <w:sz w:val="21"/>
          <w:szCs w:val="21"/>
        </w:rPr>
        <w:t>LEGAL FEES related to employee and lease contract are allowed. If this fee is submitted beyond the first year, additional information must be provided to support the request. This cannot be recurring as this is intended to cover the initial review and set up of these contracts.</w:t>
      </w:r>
    </w:p>
    <w:p w14:paraId="179969EF" w14:textId="30F3BF07" w:rsidR="001E61E1" w:rsidRPr="00DC2DD9" w:rsidRDefault="001E61E1" w:rsidP="001E61E1">
      <w:pPr>
        <w:numPr>
          <w:ilvl w:val="0"/>
          <w:numId w:val="15"/>
        </w:numPr>
        <w:rPr>
          <w:sz w:val="21"/>
          <w:szCs w:val="21"/>
        </w:rPr>
      </w:pPr>
      <w:r w:rsidRPr="00DC2DD9">
        <w:rPr>
          <w:sz w:val="21"/>
          <w:szCs w:val="21"/>
        </w:rPr>
        <w:t>MARKETING COSTS (LIMITED) – a maximum of $10,000 in Planning Year and $5,000 in Year</w:t>
      </w:r>
      <w:r w:rsidR="00D92A16">
        <w:rPr>
          <w:sz w:val="21"/>
          <w:szCs w:val="21"/>
        </w:rPr>
        <w:t xml:space="preserve"> 1</w:t>
      </w:r>
      <w:r w:rsidRPr="00DC2DD9">
        <w:rPr>
          <w:sz w:val="21"/>
          <w:szCs w:val="21"/>
        </w:rPr>
        <w:t xml:space="preserve"> Implementation. Subgrantees cannot purchase promotional items as outlined in the section below.</w:t>
      </w:r>
    </w:p>
    <w:p w14:paraId="7381C5C5" w14:textId="77777777" w:rsidR="001E61E1" w:rsidRPr="00DC2DD9" w:rsidRDefault="001E61E1" w:rsidP="001E61E1">
      <w:pPr>
        <w:numPr>
          <w:ilvl w:val="0"/>
          <w:numId w:val="15"/>
        </w:numPr>
        <w:rPr>
          <w:sz w:val="21"/>
          <w:szCs w:val="21"/>
        </w:rPr>
      </w:pPr>
      <w:r w:rsidRPr="00DC2DD9">
        <w:rPr>
          <w:sz w:val="21"/>
          <w:szCs w:val="21"/>
        </w:rPr>
        <w:t xml:space="preserve">SALARIES – ONLY </w:t>
      </w:r>
      <w:proofErr w:type="gramStart"/>
      <w:r w:rsidRPr="00DC2DD9">
        <w:rPr>
          <w:sz w:val="21"/>
          <w:szCs w:val="21"/>
        </w:rPr>
        <w:t>one</w:t>
      </w:r>
      <w:proofErr w:type="gramEnd"/>
      <w:r w:rsidRPr="00DC2DD9">
        <w:rPr>
          <w:sz w:val="21"/>
          <w:szCs w:val="21"/>
        </w:rPr>
        <w:t xml:space="preserve"> administrator and one key staff person for </w:t>
      </w:r>
      <w:r w:rsidRPr="00DC2DD9">
        <w:rPr>
          <w:b/>
          <w:sz w:val="21"/>
          <w:szCs w:val="21"/>
        </w:rPr>
        <w:t>three</w:t>
      </w:r>
      <w:r w:rsidRPr="00DC2DD9">
        <w:rPr>
          <w:sz w:val="21"/>
          <w:szCs w:val="21"/>
        </w:rPr>
        <w:t xml:space="preserve"> months prior to school opening. Required information includes name, title, list of activities funded by the grant, percentage of time per week, and length of time grant funding will be used to cover the salary. Instructional salaries are not allowed under this grant. Time and effort documentation is required for all personnel compensated with federal funds UGG §200.430 Compensation-Personal Services (</w:t>
      </w:r>
      <w:proofErr w:type="spellStart"/>
      <w:r w:rsidRPr="00DC2DD9">
        <w:rPr>
          <w:sz w:val="21"/>
          <w:szCs w:val="21"/>
        </w:rPr>
        <w:t>i</w:t>
      </w:r>
      <w:proofErr w:type="spellEnd"/>
      <w:r w:rsidRPr="00DC2DD9">
        <w:rPr>
          <w:sz w:val="21"/>
          <w:szCs w:val="21"/>
        </w:rPr>
        <w:t xml:space="preserve">) Standards for Documentation of Personnel. If a school will be submitting salary for two staff that </w:t>
      </w:r>
      <w:proofErr w:type="gramStart"/>
      <w:r w:rsidRPr="00DC2DD9">
        <w:rPr>
          <w:sz w:val="21"/>
          <w:szCs w:val="21"/>
        </w:rPr>
        <w:t>are</w:t>
      </w:r>
      <w:proofErr w:type="gramEnd"/>
      <w:r w:rsidRPr="00DC2DD9">
        <w:rPr>
          <w:sz w:val="21"/>
          <w:szCs w:val="21"/>
        </w:rPr>
        <w:t xml:space="preserve"> not the principal/head of school or the business manager, they must submit this request for prior approval.</w:t>
      </w:r>
    </w:p>
    <w:p w14:paraId="548D0F80" w14:textId="77777777" w:rsidR="001E61E1" w:rsidRPr="00DC2DD9" w:rsidRDefault="001E61E1" w:rsidP="001E61E1">
      <w:pPr>
        <w:numPr>
          <w:ilvl w:val="0"/>
          <w:numId w:val="15"/>
        </w:numPr>
        <w:rPr>
          <w:sz w:val="21"/>
          <w:szCs w:val="21"/>
        </w:rPr>
      </w:pPr>
      <w:r w:rsidRPr="00DC2DD9">
        <w:rPr>
          <w:sz w:val="21"/>
          <w:szCs w:val="21"/>
        </w:rPr>
        <w:t>RECURRING COSTS are expected to shift to the operating budget for Implementation Years 1 and 2. Due to scale-up, this might not always be possible, so routine costs will only be allowed in Implementation Years 1 and 2 for expenditure associated for newly added cohorts/grades/classrooms. Schools that are unable to cover all or part of recurring costs for Implementation Years 1 and 2 with their operating budget can include the gap expense in their CCSP budget, but this requires an explanation in the line item narrative and certification by the school that these costs cannot be covered by Implementation Years 1 and 2 operating budgets.</w:t>
      </w:r>
    </w:p>
    <w:p w14:paraId="429881EF" w14:textId="77777777" w:rsidR="001E61E1" w:rsidRPr="00DC2DD9" w:rsidRDefault="001E61E1" w:rsidP="001E61E1">
      <w:pPr>
        <w:numPr>
          <w:ilvl w:val="0"/>
          <w:numId w:val="15"/>
        </w:numPr>
        <w:rPr>
          <w:sz w:val="21"/>
          <w:szCs w:val="21"/>
        </w:rPr>
      </w:pPr>
      <w:r w:rsidRPr="00DC2DD9">
        <w:rPr>
          <w:sz w:val="21"/>
          <w:szCs w:val="21"/>
        </w:rPr>
        <w:t>Site licenses for software are considered a recurring, operational cost and will not be allowed in Implementation Year 2.</w:t>
      </w:r>
    </w:p>
    <w:p w14:paraId="6FBD7EE5" w14:textId="77777777" w:rsidR="001E61E1" w:rsidRPr="00DC2DD9" w:rsidRDefault="001E61E1" w:rsidP="001E61E1">
      <w:pPr>
        <w:numPr>
          <w:ilvl w:val="0"/>
          <w:numId w:val="15"/>
        </w:numPr>
        <w:rPr>
          <w:sz w:val="21"/>
          <w:szCs w:val="21"/>
        </w:rPr>
      </w:pPr>
      <w:r w:rsidRPr="00DC2DD9">
        <w:rPr>
          <w:sz w:val="21"/>
          <w:szCs w:val="21"/>
        </w:rPr>
        <w:t>Telephones</w:t>
      </w:r>
    </w:p>
    <w:p w14:paraId="53BA058F" w14:textId="77777777" w:rsidR="001E61E1" w:rsidRPr="00DC2DD9" w:rsidRDefault="001E61E1" w:rsidP="001E61E1">
      <w:pPr>
        <w:numPr>
          <w:ilvl w:val="0"/>
          <w:numId w:val="15"/>
        </w:numPr>
        <w:rPr>
          <w:sz w:val="21"/>
          <w:szCs w:val="21"/>
        </w:rPr>
      </w:pPr>
      <w:r w:rsidRPr="00DC2DD9">
        <w:rPr>
          <w:sz w:val="21"/>
          <w:szCs w:val="21"/>
        </w:rPr>
        <w:t>Computers for staff and students</w:t>
      </w:r>
    </w:p>
    <w:p w14:paraId="22742E38" w14:textId="77777777" w:rsidR="001E61E1" w:rsidRPr="00DC2DD9" w:rsidRDefault="001E61E1" w:rsidP="001E61E1">
      <w:pPr>
        <w:rPr>
          <w:sz w:val="21"/>
          <w:szCs w:val="21"/>
        </w:rPr>
      </w:pPr>
    </w:p>
    <w:p w14:paraId="5E1DEA11" w14:textId="77777777" w:rsidR="001E61E1" w:rsidRPr="00967787" w:rsidRDefault="001E61E1" w:rsidP="001E61E1">
      <w:pPr>
        <w:rPr>
          <w:sz w:val="22"/>
          <w:szCs w:val="22"/>
        </w:rPr>
      </w:pPr>
      <w:r w:rsidRPr="00967787">
        <w:rPr>
          <w:sz w:val="22"/>
          <w:szCs w:val="22"/>
        </w:rPr>
        <w:t>This list is not inclusive but is presented to show items that would be allowed under the CCSP grant.</w:t>
      </w:r>
    </w:p>
    <w:p w14:paraId="3CA97235" w14:textId="77777777" w:rsidR="001E61E1" w:rsidRDefault="001E61E1" w:rsidP="001E61E1">
      <w:pPr>
        <w:rPr>
          <w:sz w:val="22"/>
          <w:szCs w:val="22"/>
        </w:rPr>
      </w:pPr>
    </w:p>
    <w:p w14:paraId="0D5EE53D" w14:textId="77777777" w:rsidR="0015271C" w:rsidRDefault="0015271C" w:rsidP="001E61E1">
      <w:pPr>
        <w:rPr>
          <w:sz w:val="22"/>
          <w:szCs w:val="22"/>
          <w:u w:val="single"/>
        </w:rPr>
      </w:pPr>
      <w:r>
        <w:rPr>
          <w:sz w:val="22"/>
          <w:szCs w:val="22"/>
          <w:u w:val="single"/>
        </w:rPr>
        <w:br w:type="page"/>
      </w:r>
    </w:p>
    <w:p w14:paraId="4B8F2189" w14:textId="49B3AF75" w:rsidR="001E61E1" w:rsidRPr="000C1D2C" w:rsidRDefault="001E61E1" w:rsidP="001E61E1">
      <w:pPr>
        <w:rPr>
          <w:sz w:val="22"/>
          <w:szCs w:val="22"/>
          <w:u w:val="single"/>
        </w:rPr>
      </w:pPr>
      <w:r w:rsidRPr="000C1D2C">
        <w:rPr>
          <w:sz w:val="22"/>
          <w:szCs w:val="22"/>
          <w:u w:val="single"/>
        </w:rPr>
        <w:lastRenderedPageBreak/>
        <w:t>Recurring Costs</w:t>
      </w:r>
    </w:p>
    <w:p w14:paraId="4D066D25" w14:textId="77777777" w:rsidR="001E61E1" w:rsidRDefault="001E61E1" w:rsidP="001E61E1">
      <w:pPr>
        <w:rPr>
          <w:sz w:val="22"/>
          <w:szCs w:val="22"/>
        </w:rPr>
      </w:pPr>
      <w:r>
        <w:rPr>
          <w:sz w:val="22"/>
          <w:szCs w:val="22"/>
        </w:rPr>
        <w:t>The following items are examples of recurring costs that are not allowed without additional documentation explaining the additional request.</w:t>
      </w:r>
    </w:p>
    <w:p w14:paraId="0A95FF42" w14:textId="77777777" w:rsidR="001E61E1" w:rsidRPr="00DC2DD9" w:rsidRDefault="001E61E1" w:rsidP="001E61E1">
      <w:pPr>
        <w:pStyle w:val="ListParagraph"/>
        <w:numPr>
          <w:ilvl w:val="0"/>
          <w:numId w:val="74"/>
        </w:numPr>
        <w:rPr>
          <w:sz w:val="21"/>
          <w:szCs w:val="21"/>
        </w:rPr>
      </w:pPr>
      <w:r w:rsidRPr="00DC2DD9">
        <w:rPr>
          <w:sz w:val="21"/>
          <w:szCs w:val="21"/>
        </w:rPr>
        <w:t>Software licensing renewals</w:t>
      </w:r>
    </w:p>
    <w:p w14:paraId="376E4026" w14:textId="77777777" w:rsidR="001E61E1" w:rsidRPr="00DC2DD9" w:rsidRDefault="001E61E1" w:rsidP="001E61E1">
      <w:pPr>
        <w:pStyle w:val="ListParagraph"/>
        <w:numPr>
          <w:ilvl w:val="0"/>
          <w:numId w:val="74"/>
        </w:numPr>
        <w:rPr>
          <w:sz w:val="21"/>
          <w:szCs w:val="21"/>
        </w:rPr>
      </w:pPr>
      <w:r w:rsidRPr="00DC2DD9">
        <w:rPr>
          <w:sz w:val="21"/>
          <w:szCs w:val="21"/>
        </w:rPr>
        <w:t>Supplies that were clearly purchased in the prior year</w:t>
      </w:r>
    </w:p>
    <w:p w14:paraId="1B9FBBFC" w14:textId="77777777" w:rsidR="001E61E1" w:rsidRPr="00DC2DD9" w:rsidRDefault="001E61E1" w:rsidP="001E61E1">
      <w:pPr>
        <w:pStyle w:val="ListParagraph"/>
        <w:numPr>
          <w:ilvl w:val="0"/>
          <w:numId w:val="74"/>
        </w:numPr>
        <w:rPr>
          <w:sz w:val="21"/>
          <w:szCs w:val="21"/>
        </w:rPr>
      </w:pPr>
      <w:r w:rsidRPr="00DC2DD9">
        <w:rPr>
          <w:sz w:val="21"/>
          <w:szCs w:val="21"/>
        </w:rPr>
        <w:t>Curriculum purchased in the prior year</w:t>
      </w:r>
    </w:p>
    <w:p w14:paraId="59FB85A4" w14:textId="77777777" w:rsidR="001E61E1" w:rsidRPr="00DC2DD9" w:rsidRDefault="001E61E1" w:rsidP="001E61E1">
      <w:pPr>
        <w:pStyle w:val="ListParagraph"/>
        <w:numPr>
          <w:ilvl w:val="0"/>
          <w:numId w:val="74"/>
        </w:numPr>
        <w:rPr>
          <w:sz w:val="21"/>
          <w:szCs w:val="21"/>
        </w:rPr>
      </w:pPr>
      <w:r w:rsidRPr="00DC2DD9">
        <w:rPr>
          <w:sz w:val="21"/>
          <w:szCs w:val="21"/>
        </w:rPr>
        <w:t>Legal fees for lease or employment contracts that were included in a prior year</w:t>
      </w:r>
    </w:p>
    <w:p w14:paraId="2142CF47" w14:textId="77777777" w:rsidR="001E61E1" w:rsidRPr="00DC2DD9" w:rsidRDefault="001E61E1" w:rsidP="001E61E1">
      <w:pPr>
        <w:pStyle w:val="ListParagraph"/>
        <w:numPr>
          <w:ilvl w:val="0"/>
          <w:numId w:val="74"/>
        </w:numPr>
        <w:rPr>
          <w:sz w:val="21"/>
          <w:szCs w:val="21"/>
        </w:rPr>
      </w:pPr>
      <w:r w:rsidRPr="00DC2DD9">
        <w:rPr>
          <w:sz w:val="21"/>
          <w:szCs w:val="21"/>
        </w:rPr>
        <w:t>Professional development that is not progressive in nature is considered recurring if it does not clearly indicate it is for a new cohort of teachers</w:t>
      </w:r>
    </w:p>
    <w:p w14:paraId="1B16A372" w14:textId="77777777" w:rsidR="001E61E1" w:rsidRPr="00DC2DD9" w:rsidRDefault="001E61E1" w:rsidP="001E61E1">
      <w:pPr>
        <w:rPr>
          <w:sz w:val="21"/>
          <w:szCs w:val="21"/>
        </w:rPr>
      </w:pPr>
    </w:p>
    <w:p w14:paraId="4E891F49" w14:textId="77777777" w:rsidR="001E61E1" w:rsidRPr="00FE7968" w:rsidRDefault="001E61E1" w:rsidP="001E61E1">
      <w:pPr>
        <w:rPr>
          <w:sz w:val="22"/>
          <w:szCs w:val="22"/>
        </w:rPr>
      </w:pPr>
      <w:r w:rsidRPr="00FE7968">
        <w:rPr>
          <w:sz w:val="22"/>
          <w:szCs w:val="22"/>
        </w:rPr>
        <w:t>This list is not inclusive but is presented to show typical items that would be considered recurring under the CCSP grant.</w:t>
      </w:r>
    </w:p>
    <w:p w14:paraId="7D82094F" w14:textId="77777777" w:rsidR="001E61E1" w:rsidRPr="00FE7968" w:rsidRDefault="001E61E1" w:rsidP="001E61E1">
      <w:pPr>
        <w:rPr>
          <w:sz w:val="22"/>
          <w:szCs w:val="22"/>
        </w:rPr>
      </w:pPr>
    </w:p>
    <w:p w14:paraId="00AC1B15" w14:textId="77777777" w:rsidR="001E61E1" w:rsidRPr="000C1D2C" w:rsidRDefault="001E61E1" w:rsidP="001E61E1">
      <w:pPr>
        <w:rPr>
          <w:sz w:val="22"/>
          <w:szCs w:val="22"/>
          <w:u w:val="single"/>
        </w:rPr>
      </w:pPr>
      <w:r w:rsidRPr="000C1D2C">
        <w:rPr>
          <w:sz w:val="22"/>
          <w:szCs w:val="22"/>
          <w:u w:val="single"/>
        </w:rPr>
        <w:t>Costs not Covered by CCSP Grant</w:t>
      </w:r>
    </w:p>
    <w:p w14:paraId="6597A003" w14:textId="77777777" w:rsidR="001E61E1" w:rsidRDefault="001E61E1" w:rsidP="001E61E1">
      <w:pPr>
        <w:rPr>
          <w:sz w:val="22"/>
          <w:szCs w:val="22"/>
        </w:rPr>
      </w:pPr>
      <w:r w:rsidRPr="00605BF0">
        <w:rPr>
          <w:sz w:val="22"/>
          <w:szCs w:val="22"/>
        </w:rPr>
        <w:t xml:space="preserve">The following items </w:t>
      </w:r>
      <w:r w:rsidRPr="00605BF0">
        <w:rPr>
          <w:b/>
          <w:sz w:val="22"/>
          <w:szCs w:val="22"/>
        </w:rPr>
        <w:t xml:space="preserve">CANNOT </w:t>
      </w:r>
      <w:r w:rsidRPr="00605BF0">
        <w:rPr>
          <w:sz w:val="22"/>
          <w:szCs w:val="22"/>
        </w:rPr>
        <w:t>be funded and should not be requested</w:t>
      </w:r>
      <w:r>
        <w:rPr>
          <w:sz w:val="22"/>
          <w:szCs w:val="22"/>
        </w:rPr>
        <w:t>.</w:t>
      </w:r>
    </w:p>
    <w:p w14:paraId="04E27374" w14:textId="77777777" w:rsidR="001E61E1" w:rsidRPr="00DC2DD9" w:rsidRDefault="001E61E1" w:rsidP="001E61E1">
      <w:pPr>
        <w:pStyle w:val="ListParagraph"/>
        <w:numPr>
          <w:ilvl w:val="0"/>
          <w:numId w:val="75"/>
        </w:numPr>
        <w:rPr>
          <w:sz w:val="21"/>
          <w:szCs w:val="21"/>
        </w:rPr>
      </w:pPr>
      <w:r w:rsidRPr="00DC2DD9">
        <w:rPr>
          <w:sz w:val="21"/>
          <w:szCs w:val="21"/>
        </w:rPr>
        <w:t>Architecture fees</w:t>
      </w:r>
    </w:p>
    <w:p w14:paraId="7E73D858" w14:textId="77777777" w:rsidR="001E61E1" w:rsidRPr="00DC2DD9" w:rsidRDefault="001E61E1" w:rsidP="001E61E1">
      <w:pPr>
        <w:pStyle w:val="ListParagraph"/>
        <w:numPr>
          <w:ilvl w:val="0"/>
          <w:numId w:val="75"/>
        </w:numPr>
        <w:rPr>
          <w:sz w:val="21"/>
          <w:szCs w:val="21"/>
        </w:rPr>
      </w:pPr>
      <w:r w:rsidRPr="00DC2DD9">
        <w:rPr>
          <w:sz w:val="21"/>
          <w:szCs w:val="21"/>
        </w:rPr>
        <w:t>Before and after school programs</w:t>
      </w:r>
    </w:p>
    <w:p w14:paraId="3D3F9271" w14:textId="77777777" w:rsidR="001E61E1" w:rsidRPr="00DC2DD9" w:rsidRDefault="001E61E1" w:rsidP="001E61E1">
      <w:pPr>
        <w:pStyle w:val="ListParagraph"/>
        <w:numPr>
          <w:ilvl w:val="0"/>
          <w:numId w:val="75"/>
        </w:numPr>
        <w:rPr>
          <w:sz w:val="21"/>
          <w:szCs w:val="21"/>
        </w:rPr>
      </w:pPr>
      <w:r w:rsidRPr="00DC2DD9">
        <w:rPr>
          <w:sz w:val="21"/>
          <w:szCs w:val="21"/>
        </w:rPr>
        <w:t>Bus passes</w:t>
      </w:r>
    </w:p>
    <w:p w14:paraId="4AE1D73C" w14:textId="77777777" w:rsidR="001E61E1" w:rsidRPr="00DC2DD9" w:rsidRDefault="001E61E1" w:rsidP="001E61E1">
      <w:pPr>
        <w:pStyle w:val="ListParagraph"/>
        <w:numPr>
          <w:ilvl w:val="0"/>
          <w:numId w:val="75"/>
        </w:numPr>
        <w:rPr>
          <w:sz w:val="21"/>
          <w:szCs w:val="21"/>
        </w:rPr>
      </w:pPr>
      <w:r w:rsidRPr="00DC2DD9">
        <w:rPr>
          <w:sz w:val="21"/>
          <w:szCs w:val="21"/>
        </w:rPr>
        <w:t>Building insurance costs are considered facility cost</w:t>
      </w:r>
    </w:p>
    <w:p w14:paraId="550AFF00"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Capital expenses, such as remodeling, American with Disabilities (ADA) compliance work, technology leases, elevators, water main valves, vans, tractors, bobcats, permanent fixture of equipment/furniture (rental or occupancy costs will be considered for a reasonable period of time before the school opens)</w:t>
      </w:r>
    </w:p>
    <w:p w14:paraId="21E5738D"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Financial audit fees</w:t>
      </w:r>
    </w:p>
    <w:p w14:paraId="7A8EA5CF"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Food costs for staff, students or parents</w:t>
      </w:r>
    </w:p>
    <w:p w14:paraId="4D7C023D"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Gift certificates, alcoholic beverages, school apparel for staff or students, fines and penalties, and lobbying</w:t>
      </w:r>
    </w:p>
    <w:p w14:paraId="296ECABC"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Grant oversight expenses</w:t>
      </w:r>
    </w:p>
    <w:p w14:paraId="1A644958"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Hiring/recruitment expenses such as a placement firm or travel for prospective employees (small amounts for advertising are acceptable)</w:t>
      </w:r>
    </w:p>
    <w:p w14:paraId="145E6D8B"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Installation costs associated with playground and/or fitness equipment, unless demonstrated as necessary to the school’s vision/goals (subject to pre-approval)</w:t>
      </w:r>
    </w:p>
    <w:p w14:paraId="059D264C" w14:textId="77777777" w:rsidR="001E61E1" w:rsidRPr="00DC2DD9" w:rsidRDefault="001E61E1" w:rsidP="001E61E1">
      <w:pPr>
        <w:numPr>
          <w:ilvl w:val="0"/>
          <w:numId w:val="14"/>
        </w:numPr>
        <w:tabs>
          <w:tab w:val="clear" w:pos="1080"/>
          <w:tab w:val="num" w:pos="720"/>
        </w:tabs>
        <w:ind w:left="720"/>
        <w:rPr>
          <w:sz w:val="21"/>
          <w:szCs w:val="21"/>
        </w:rPr>
      </w:pPr>
      <w:proofErr w:type="gramStart"/>
      <w:r w:rsidRPr="00DC2DD9">
        <w:rPr>
          <w:sz w:val="21"/>
          <w:szCs w:val="21"/>
        </w:rPr>
        <w:t>Kitchen equipment such as funding to purchase the equipment to set up food services within the school.</w:t>
      </w:r>
      <w:proofErr w:type="gramEnd"/>
      <w:r w:rsidRPr="00DC2DD9">
        <w:rPr>
          <w:sz w:val="21"/>
          <w:szCs w:val="21"/>
        </w:rPr>
        <w:t xml:space="preserve"> Requests for this type of equipment are limited. The purchase of cafeteria tables is an example of what could be included on the CCSP grant. </w:t>
      </w:r>
    </w:p>
    <w:p w14:paraId="78D2D8F2"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Legal fees outside of those directly related to employee and lease contracts</w:t>
      </w:r>
    </w:p>
    <w:p w14:paraId="4BD9A39D"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Normal operating expenses such as utilities</w:t>
      </w:r>
    </w:p>
    <w:p w14:paraId="7766A6DB"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Professional dues or memberships</w:t>
      </w:r>
    </w:p>
    <w:p w14:paraId="381C242F"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Promotional/novelty items for advertising, events or recruiting</w:t>
      </w:r>
    </w:p>
    <w:p w14:paraId="2AA4E608"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Rental insurance costs are considered facility cost</w:t>
      </w:r>
    </w:p>
    <w:p w14:paraId="13199B46"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Salary and benefits for staff once the school has opened</w:t>
      </w:r>
    </w:p>
    <w:p w14:paraId="58668227"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Student recruitment in the form of promotional items, food costs or any type of incentives</w:t>
      </w:r>
    </w:p>
    <w:p w14:paraId="6F9BF512"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Traffic study fees</w:t>
      </w:r>
    </w:p>
    <w:p w14:paraId="4D15AAC0"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Travel costs for student expeditions (travel, etc.)</w:t>
      </w:r>
    </w:p>
    <w:p w14:paraId="5344614A"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Student recruitment expenses beyond $10,000 in Planning Year and $5,000 in Year 1 Implementation (none allowed in Year 2 Implementation).</w:t>
      </w:r>
    </w:p>
    <w:p w14:paraId="0155300C" w14:textId="77777777" w:rsidR="001E61E1" w:rsidRPr="00DC2DD9" w:rsidRDefault="001E61E1" w:rsidP="001E61E1">
      <w:pPr>
        <w:numPr>
          <w:ilvl w:val="0"/>
          <w:numId w:val="14"/>
        </w:numPr>
        <w:tabs>
          <w:tab w:val="clear" w:pos="1080"/>
          <w:tab w:val="num" w:pos="720"/>
        </w:tabs>
        <w:ind w:left="720"/>
        <w:rPr>
          <w:sz w:val="21"/>
          <w:szCs w:val="21"/>
        </w:rPr>
      </w:pPr>
      <w:proofErr w:type="gramStart"/>
      <w:r w:rsidRPr="00DC2DD9">
        <w:rPr>
          <w:sz w:val="21"/>
          <w:szCs w:val="21"/>
        </w:rPr>
        <w:t>Non-educational/non-informative promotional/novelty items for advertising, events, or recruiting.</w:t>
      </w:r>
      <w:proofErr w:type="gramEnd"/>
    </w:p>
    <w:p w14:paraId="3C20FFDF"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5904DABD"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Program expenses outside of the scope of the school’s charter or K-12 education; i.e., before/after school programs and preschool</w:t>
      </w:r>
    </w:p>
    <w:p w14:paraId="2A4869F7"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lastRenderedPageBreak/>
        <w:t>Colorado League of Charter School’s accountability self-studies and site visit expenses</w:t>
      </w:r>
    </w:p>
    <w:p w14:paraId="3715F263"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Colorado League of Charter School’s or other retreats, unless based on needs assessment</w:t>
      </w:r>
    </w:p>
    <w:p w14:paraId="600088A5" w14:textId="77777777" w:rsidR="001E61E1" w:rsidRPr="00DC2DD9" w:rsidRDefault="001E61E1" w:rsidP="001E61E1">
      <w:pPr>
        <w:numPr>
          <w:ilvl w:val="0"/>
          <w:numId w:val="14"/>
        </w:numPr>
        <w:tabs>
          <w:tab w:val="clear" w:pos="1080"/>
          <w:tab w:val="num" w:pos="720"/>
        </w:tabs>
        <w:ind w:left="720"/>
        <w:rPr>
          <w:sz w:val="21"/>
          <w:szCs w:val="21"/>
        </w:rPr>
      </w:pPr>
      <w:r w:rsidRPr="00DC2DD9">
        <w:rPr>
          <w:sz w:val="21"/>
          <w:szCs w:val="21"/>
        </w:rPr>
        <w:t>Out-of-state travel unless it can be demonstrated that the goal of the travel cannot be accomplished in-state (no out-of-country travel is permitted)</w:t>
      </w:r>
    </w:p>
    <w:p w14:paraId="0F870320" w14:textId="77777777" w:rsidR="001E61E1" w:rsidRPr="00DC2DD9" w:rsidRDefault="001E61E1" w:rsidP="001E61E1">
      <w:pPr>
        <w:rPr>
          <w:sz w:val="21"/>
          <w:szCs w:val="21"/>
        </w:rPr>
      </w:pPr>
    </w:p>
    <w:p w14:paraId="498FACA7" w14:textId="77777777" w:rsidR="001E61E1" w:rsidRPr="00605BF0" w:rsidRDefault="001E61E1" w:rsidP="001E61E1">
      <w:pPr>
        <w:rPr>
          <w:sz w:val="22"/>
          <w:szCs w:val="22"/>
        </w:rPr>
      </w:pPr>
      <w:r>
        <w:rPr>
          <w:sz w:val="22"/>
          <w:szCs w:val="22"/>
        </w:rPr>
        <w:t>This list is not inclusive but is presented to show typical items that cannot be covered with CCSP grant funds.</w:t>
      </w:r>
    </w:p>
    <w:p w14:paraId="5F78949A" w14:textId="77777777" w:rsidR="001959EE" w:rsidRPr="001959EE" w:rsidRDefault="001959EE" w:rsidP="001959EE">
      <w:pPr>
        <w:rPr>
          <w:sz w:val="22"/>
          <w:szCs w:val="22"/>
        </w:rPr>
      </w:pPr>
    </w:p>
    <w:p w14:paraId="2FE9B322" w14:textId="77777777" w:rsidR="001959EE" w:rsidRPr="001959EE" w:rsidRDefault="001959EE" w:rsidP="001959EE">
      <w:pPr>
        <w:pStyle w:val="Heading3"/>
        <w:rPr>
          <w:sz w:val="22"/>
          <w:szCs w:val="22"/>
        </w:rPr>
      </w:pPr>
      <w:bookmarkStart w:id="122" w:name="_Toc425178998"/>
      <w:bookmarkStart w:id="123" w:name="_Toc483898875"/>
      <w:bookmarkStart w:id="124" w:name="_Toc488848100"/>
      <w:r w:rsidRPr="001959EE">
        <w:rPr>
          <w:sz w:val="22"/>
          <w:szCs w:val="22"/>
        </w:rPr>
        <w:t>References and Additional Guidance</w:t>
      </w:r>
      <w:bookmarkEnd w:id="122"/>
      <w:bookmarkEnd w:id="123"/>
      <w:bookmarkEnd w:id="124"/>
    </w:p>
    <w:p w14:paraId="3389FB5D" w14:textId="77777777" w:rsidR="001959EE" w:rsidRPr="001959EE" w:rsidRDefault="001959EE" w:rsidP="001959EE">
      <w:pPr>
        <w:rPr>
          <w:sz w:val="22"/>
          <w:szCs w:val="22"/>
        </w:rPr>
      </w:pPr>
      <w:r w:rsidRPr="001959EE">
        <w:rPr>
          <w:sz w:val="22"/>
          <w:szCs w:val="22"/>
        </w:rPr>
        <w:t xml:space="preserve">Additional information and guidance on budgeting, budget revision, and allowable expenses can be found in the </w:t>
      </w:r>
      <w:r w:rsidRPr="001959EE">
        <w:rPr>
          <w:rFonts w:cs="Arial"/>
          <w:sz w:val="22"/>
          <w:szCs w:val="22"/>
        </w:rPr>
        <w:t>CCSP Guidebook</w:t>
      </w:r>
      <w:r w:rsidRPr="001959EE">
        <w:rPr>
          <w:sz w:val="22"/>
          <w:szCs w:val="22"/>
        </w:rPr>
        <w:t xml:space="preserve">, as well as in the federal </w:t>
      </w:r>
      <w:r w:rsidRPr="001959EE">
        <w:rPr>
          <w:rFonts w:cs="Arial"/>
          <w:sz w:val="22"/>
          <w:szCs w:val="22"/>
        </w:rPr>
        <w:t>January 2014 CSP Nonregulatory Guidance</w:t>
      </w:r>
      <w:r w:rsidRPr="001959EE">
        <w:rPr>
          <w:sz w:val="22"/>
          <w:szCs w:val="22"/>
        </w:rPr>
        <w:t>.</w:t>
      </w:r>
    </w:p>
    <w:p w14:paraId="4F7CFAB9" w14:textId="77777777" w:rsidR="001959EE" w:rsidRPr="001959EE" w:rsidRDefault="001959EE" w:rsidP="001959EE">
      <w:pPr>
        <w:rPr>
          <w:sz w:val="22"/>
          <w:szCs w:val="22"/>
        </w:rPr>
      </w:pPr>
    </w:p>
    <w:p w14:paraId="08AB602E" w14:textId="77777777" w:rsidR="001959EE" w:rsidRPr="001959EE" w:rsidRDefault="001959EE" w:rsidP="001959EE">
      <w:pPr>
        <w:rPr>
          <w:sz w:val="22"/>
          <w:szCs w:val="22"/>
        </w:rPr>
      </w:pPr>
      <w:r w:rsidRPr="001959EE">
        <w:rPr>
          <w:sz w:val="22"/>
          <w:szCs w:val="22"/>
        </w:rPr>
        <w:t xml:space="preserve">Applicants should also be aware of the following relevant provisions </w:t>
      </w:r>
      <w:hyperlink r:id="rId23" w:history="1">
        <w:r w:rsidRPr="001959EE">
          <w:rPr>
            <w:rStyle w:val="Hyperlink"/>
            <w:sz w:val="22"/>
            <w:szCs w:val="22"/>
          </w:rPr>
          <w:t>2 CFR Part 200 Uniform Administrative Requirements, Cost Principles, and Audit Requirements for Federal Awards</w:t>
        </w:r>
      </w:hyperlink>
      <w:r w:rsidRPr="001959EE">
        <w:rPr>
          <w:sz w:val="22"/>
          <w:szCs w:val="22"/>
        </w:rPr>
        <w:t xml:space="preserve"> and </w:t>
      </w:r>
      <w:hyperlink r:id="rId24" w:history="1">
        <w:r w:rsidRPr="001959EE">
          <w:rPr>
            <w:rStyle w:val="Hyperlink"/>
            <w:sz w:val="22"/>
            <w:szCs w:val="22"/>
          </w:rPr>
          <w:t>Nonregulatory Guidance Student Support and Academic Achievement Programs</w:t>
        </w:r>
      </w:hyperlink>
      <w:r w:rsidRPr="001959EE">
        <w:rPr>
          <w:rStyle w:val="Hyperlink"/>
          <w:sz w:val="22"/>
          <w:szCs w:val="22"/>
        </w:rPr>
        <w:t>.</w:t>
      </w:r>
      <w:r w:rsidRPr="001959EE">
        <w:rPr>
          <w:sz w:val="22"/>
          <w:szCs w:val="22"/>
        </w:rPr>
        <w:t xml:space="preserve">  </w:t>
      </w:r>
    </w:p>
    <w:p w14:paraId="788B0D3E" w14:textId="066BF34D" w:rsidR="001B020C" w:rsidRDefault="00326A0E" w:rsidP="00B61CDF">
      <w:pPr>
        <w:sectPr w:rsidR="001B020C" w:rsidSect="00AC0A5E">
          <w:headerReference w:type="even" r:id="rId25"/>
          <w:headerReference w:type="default" r:id="rId26"/>
          <w:headerReference w:type="first" r:id="rId27"/>
          <w:pgSz w:w="12240" w:h="15840"/>
          <w:pgMar w:top="1080" w:right="1080" w:bottom="1440" w:left="1080" w:header="720" w:footer="432" w:gutter="0"/>
          <w:cols w:space="720"/>
          <w:docGrid w:linePitch="360"/>
        </w:sectPr>
      </w:pPr>
      <w:r w:rsidRPr="00E139C4">
        <w:rPr>
          <w:sz w:val="22"/>
          <w:szCs w:val="22"/>
        </w:rPr>
        <w:t xml:space="preserve"> </w:t>
      </w:r>
    </w:p>
    <w:p w14:paraId="0987F857" w14:textId="3F0C2EFD" w:rsidR="003261A9" w:rsidRPr="005307E5" w:rsidRDefault="003261A9" w:rsidP="003261A9">
      <w:pPr>
        <w:pStyle w:val="Heading1"/>
        <w:rPr>
          <w:smallCaps w:val="0"/>
          <w:sz w:val="28"/>
          <w:szCs w:val="28"/>
          <w:lang w:val="en-US"/>
        </w:rPr>
      </w:pPr>
      <w:bookmarkStart w:id="125" w:name="_Toc387931536"/>
      <w:bookmarkStart w:id="126" w:name="_Toc488848101"/>
      <w:r w:rsidRPr="005307E5">
        <w:rPr>
          <w:smallCaps w:val="0"/>
          <w:sz w:val="28"/>
          <w:szCs w:val="28"/>
        </w:rPr>
        <w:lastRenderedPageBreak/>
        <w:t xml:space="preserve">CCSP </w:t>
      </w:r>
      <w:r w:rsidR="00980703" w:rsidRPr="005307E5">
        <w:rPr>
          <w:smallCaps w:val="0"/>
          <w:sz w:val="28"/>
          <w:szCs w:val="28"/>
          <w:lang w:val="en-US"/>
        </w:rPr>
        <w:t xml:space="preserve">Grant </w:t>
      </w:r>
      <w:bookmarkEnd w:id="125"/>
      <w:r w:rsidR="00220F2B" w:rsidRPr="005307E5">
        <w:rPr>
          <w:smallCaps w:val="0"/>
          <w:sz w:val="28"/>
          <w:szCs w:val="28"/>
          <w:lang w:val="en-US"/>
        </w:rPr>
        <w:t>F</w:t>
      </w:r>
      <w:r w:rsidR="00980703" w:rsidRPr="005307E5">
        <w:rPr>
          <w:smallCaps w:val="0"/>
          <w:sz w:val="28"/>
          <w:szCs w:val="28"/>
          <w:lang w:val="en-US"/>
        </w:rPr>
        <w:t xml:space="preserve">inal </w:t>
      </w:r>
      <w:r w:rsidR="00220F2B" w:rsidRPr="005307E5">
        <w:rPr>
          <w:smallCaps w:val="0"/>
          <w:sz w:val="28"/>
          <w:szCs w:val="28"/>
          <w:lang w:val="en-US"/>
        </w:rPr>
        <w:t>C</w:t>
      </w:r>
      <w:r w:rsidR="00980703" w:rsidRPr="005307E5">
        <w:rPr>
          <w:smallCaps w:val="0"/>
          <w:sz w:val="28"/>
          <w:szCs w:val="28"/>
          <w:lang w:val="en-US"/>
        </w:rPr>
        <w:t>hecklist</w:t>
      </w:r>
      <w:bookmarkEnd w:id="126"/>
    </w:p>
    <w:p w14:paraId="404EDBFA" w14:textId="77777777" w:rsidR="003261A9" w:rsidRDefault="003261A9" w:rsidP="003261A9"/>
    <w:p w14:paraId="2C59CC67" w14:textId="77777777" w:rsidR="003261A9" w:rsidRPr="00E139C4" w:rsidRDefault="003261A9" w:rsidP="003261A9">
      <w:pPr>
        <w:rPr>
          <w:sz w:val="22"/>
          <w:szCs w:val="22"/>
        </w:rPr>
      </w:pPr>
      <w:r w:rsidRPr="00E139C4">
        <w:rPr>
          <w:sz w:val="22"/>
          <w:szCs w:val="22"/>
        </w:rPr>
        <w:t>This checklist is designed to help you in co</w:t>
      </w:r>
      <w:r w:rsidR="00980703" w:rsidRPr="00E139C4">
        <w:rPr>
          <w:sz w:val="22"/>
          <w:szCs w:val="22"/>
        </w:rPr>
        <w:t>mpleting your renewal proposal.</w:t>
      </w:r>
      <w:r w:rsidRPr="00E139C4">
        <w:rPr>
          <w:sz w:val="22"/>
          <w:szCs w:val="22"/>
        </w:rPr>
        <w:t xml:space="preserve"> The left-hand checklist offers suggested steps in reviewing, revising, editing, and finalizing t</w:t>
      </w:r>
      <w:r w:rsidR="00980703" w:rsidRPr="00E139C4">
        <w:rPr>
          <w:sz w:val="22"/>
          <w:szCs w:val="22"/>
        </w:rPr>
        <w:t xml:space="preserve">he format for your submission. </w:t>
      </w:r>
      <w:r w:rsidRPr="00E139C4">
        <w:rPr>
          <w:sz w:val="22"/>
          <w:szCs w:val="22"/>
        </w:rPr>
        <w:t>The right-hand checklist identifies steps in printing, signing and assembling your submission to ensure all of the necessary parts are included.</w:t>
      </w:r>
    </w:p>
    <w:p w14:paraId="0C03694E" w14:textId="77777777" w:rsidR="003261A9" w:rsidRDefault="003261A9" w:rsidP="003261A9">
      <w:pPr>
        <w:rPr>
          <w:sz w:val="16"/>
          <w:szCs w:val="16"/>
        </w:rPr>
      </w:pPr>
    </w:p>
    <w:p w14:paraId="79EB9FA9" w14:textId="77777777" w:rsidR="007D2FC5" w:rsidRPr="00B112A6" w:rsidRDefault="007D2FC5" w:rsidP="003261A9">
      <w:pPr>
        <w:rPr>
          <w:sz w:val="16"/>
          <w:szCs w:val="16"/>
        </w:rPr>
        <w:sectPr w:rsidR="007D2FC5" w:rsidRPr="00B112A6" w:rsidSect="00AC0A5E">
          <w:headerReference w:type="even" r:id="rId28"/>
          <w:headerReference w:type="default" r:id="rId29"/>
          <w:headerReference w:type="first" r:id="rId30"/>
          <w:endnotePr>
            <w:numFmt w:val="decimal"/>
          </w:endnotePr>
          <w:pgSz w:w="12240" w:h="15840" w:code="1"/>
          <w:pgMar w:top="1080" w:right="1080" w:bottom="1440" w:left="1080" w:header="431" w:footer="665" w:gutter="0"/>
          <w:cols w:space="720"/>
          <w:noEndnote/>
          <w:titlePg/>
          <w:docGrid w:linePitch="299"/>
        </w:sectPr>
      </w:pPr>
    </w:p>
    <w:tbl>
      <w:tblPr>
        <w:tblW w:w="5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680"/>
      </w:tblGrid>
      <w:tr w:rsidR="003261A9" w:rsidRPr="00A70B15" w14:paraId="2C07D561" w14:textId="77777777" w:rsidTr="00496285">
        <w:trPr>
          <w:trHeight w:val="530"/>
        </w:trPr>
        <w:tc>
          <w:tcPr>
            <w:tcW w:w="450" w:type="dxa"/>
            <w:shd w:val="clear" w:color="auto" w:fill="AFC6CC"/>
            <w:vAlign w:val="center"/>
          </w:tcPr>
          <w:p w14:paraId="5F591DCA" w14:textId="77777777" w:rsidR="003261A9" w:rsidRPr="00A70B15" w:rsidRDefault="003261A9" w:rsidP="00496285">
            <w:pPr>
              <w:pStyle w:val="Heading4"/>
            </w:pPr>
            <w:r w:rsidRPr="00A70B15">
              <w:lastRenderedPageBreak/>
              <w:sym w:font="Wingdings 2" w:char="F050"/>
            </w:r>
          </w:p>
        </w:tc>
        <w:tc>
          <w:tcPr>
            <w:tcW w:w="4680" w:type="dxa"/>
            <w:shd w:val="clear" w:color="auto" w:fill="AFC6CC"/>
            <w:vAlign w:val="center"/>
          </w:tcPr>
          <w:p w14:paraId="78D8B0E9" w14:textId="77777777" w:rsidR="003261A9" w:rsidRPr="00A70B15" w:rsidRDefault="003261A9" w:rsidP="00496285">
            <w:pPr>
              <w:pStyle w:val="Heading4"/>
            </w:pPr>
            <w:r w:rsidRPr="00A70B15">
              <w:t xml:space="preserve">Revising, Editing, </w:t>
            </w:r>
            <w:r w:rsidR="00980703">
              <w:rPr>
                <w:lang w:val="en-US"/>
              </w:rPr>
              <w:t>and</w:t>
            </w:r>
            <w:r w:rsidRPr="00A70B15">
              <w:t xml:space="preserve"> Formatting </w:t>
            </w:r>
            <w:r>
              <w:t>Proposal</w:t>
            </w:r>
          </w:p>
        </w:tc>
      </w:tr>
      <w:tr w:rsidR="003261A9" w:rsidRPr="00A70B15" w14:paraId="4DF2FED1" w14:textId="77777777" w:rsidTr="00496285">
        <w:tc>
          <w:tcPr>
            <w:tcW w:w="450" w:type="dxa"/>
          </w:tcPr>
          <w:p w14:paraId="4391B218" w14:textId="77777777" w:rsidR="003261A9" w:rsidRPr="00A70B15" w:rsidRDefault="003261A9" w:rsidP="00496285"/>
        </w:tc>
        <w:tc>
          <w:tcPr>
            <w:tcW w:w="4680" w:type="dxa"/>
            <w:vAlign w:val="center"/>
          </w:tcPr>
          <w:p w14:paraId="476A23FA" w14:textId="77777777" w:rsidR="003261A9" w:rsidRPr="00B55EAE" w:rsidRDefault="003261A9" w:rsidP="00496285">
            <w:pPr>
              <w:rPr>
                <w:sz w:val="22"/>
                <w:szCs w:val="22"/>
              </w:rPr>
            </w:pPr>
            <w:r w:rsidRPr="00B55EAE">
              <w:rPr>
                <w:sz w:val="22"/>
                <w:szCs w:val="22"/>
              </w:rPr>
              <w:t xml:space="preserve">Does your lottery policy comply with the federal Charter Schools </w:t>
            </w:r>
            <w:proofErr w:type="gramStart"/>
            <w:r w:rsidRPr="00B55EAE">
              <w:rPr>
                <w:sz w:val="22"/>
                <w:szCs w:val="22"/>
              </w:rPr>
              <w:t>Program,</w:t>
            </w:r>
            <w:proofErr w:type="gramEnd"/>
            <w:r w:rsidRPr="00B55EAE">
              <w:rPr>
                <w:sz w:val="22"/>
                <w:szCs w:val="22"/>
              </w:rPr>
              <w:t xml:space="preserve"> </w:t>
            </w:r>
            <w:r w:rsidR="00754C14" w:rsidRPr="00B55EAE">
              <w:rPr>
                <w:sz w:val="22"/>
                <w:szCs w:val="22"/>
              </w:rPr>
              <w:t>t</w:t>
            </w:r>
            <w:r w:rsidRPr="00B55EAE">
              <w:rPr>
                <w:sz w:val="22"/>
                <w:szCs w:val="22"/>
              </w:rPr>
              <w:t xml:space="preserve">itle V, </w:t>
            </w:r>
            <w:r w:rsidR="00754C14" w:rsidRPr="00B55EAE">
              <w:rPr>
                <w:sz w:val="22"/>
                <w:szCs w:val="22"/>
              </w:rPr>
              <w:t>p</w:t>
            </w:r>
            <w:r w:rsidRPr="00B55EAE">
              <w:rPr>
                <w:sz w:val="22"/>
                <w:szCs w:val="22"/>
              </w:rPr>
              <w:t xml:space="preserve">art B </w:t>
            </w:r>
            <w:proofErr w:type="spellStart"/>
            <w:r w:rsidR="00754C14" w:rsidRPr="00B55EAE">
              <w:rPr>
                <w:sz w:val="22"/>
                <w:szCs w:val="22"/>
              </w:rPr>
              <w:t>n</w:t>
            </w:r>
            <w:r w:rsidRPr="00B55EAE">
              <w:rPr>
                <w:sz w:val="22"/>
                <w:szCs w:val="22"/>
              </w:rPr>
              <w:t>on</w:t>
            </w:r>
            <w:r w:rsidR="00980703" w:rsidRPr="00B55EAE">
              <w:rPr>
                <w:sz w:val="22"/>
                <w:szCs w:val="22"/>
              </w:rPr>
              <w:t>regulatory</w:t>
            </w:r>
            <w:proofErr w:type="spellEnd"/>
            <w:r w:rsidR="00980703" w:rsidRPr="00B55EAE">
              <w:rPr>
                <w:sz w:val="22"/>
                <w:szCs w:val="22"/>
              </w:rPr>
              <w:t xml:space="preserve"> </w:t>
            </w:r>
            <w:r w:rsidR="00754C14" w:rsidRPr="00B55EAE">
              <w:rPr>
                <w:sz w:val="22"/>
                <w:szCs w:val="22"/>
              </w:rPr>
              <w:t>g</w:t>
            </w:r>
            <w:r w:rsidR="00980703" w:rsidRPr="00B55EAE">
              <w:rPr>
                <w:sz w:val="22"/>
                <w:szCs w:val="22"/>
              </w:rPr>
              <w:t xml:space="preserve">uidance? </w:t>
            </w:r>
            <w:r w:rsidRPr="00B55EAE">
              <w:rPr>
                <w:sz w:val="22"/>
                <w:szCs w:val="22"/>
              </w:rPr>
              <w:t xml:space="preserve">Has it been reviewed for compliance by </w:t>
            </w:r>
            <w:r w:rsidR="00754C14" w:rsidRPr="00B55EAE">
              <w:rPr>
                <w:sz w:val="22"/>
                <w:szCs w:val="22"/>
              </w:rPr>
              <w:t>CDE Schools of Choice</w:t>
            </w:r>
            <w:r w:rsidRPr="00B55EAE">
              <w:rPr>
                <w:sz w:val="22"/>
                <w:szCs w:val="22"/>
              </w:rPr>
              <w:t>?</w:t>
            </w:r>
          </w:p>
        </w:tc>
      </w:tr>
      <w:tr w:rsidR="003261A9" w:rsidRPr="00A70B15" w14:paraId="3F5E98FD" w14:textId="77777777" w:rsidTr="00496285">
        <w:tc>
          <w:tcPr>
            <w:tcW w:w="450" w:type="dxa"/>
          </w:tcPr>
          <w:p w14:paraId="6DB0EB7E" w14:textId="77777777" w:rsidR="003261A9" w:rsidRPr="00A70B15" w:rsidRDefault="003261A9" w:rsidP="00496285"/>
        </w:tc>
        <w:tc>
          <w:tcPr>
            <w:tcW w:w="4680" w:type="dxa"/>
            <w:vAlign w:val="center"/>
          </w:tcPr>
          <w:p w14:paraId="374724E1" w14:textId="77777777" w:rsidR="003261A9" w:rsidRPr="00B55EAE" w:rsidRDefault="003261A9" w:rsidP="00496285">
            <w:pPr>
              <w:rPr>
                <w:sz w:val="22"/>
                <w:szCs w:val="22"/>
              </w:rPr>
            </w:pPr>
            <w:r w:rsidRPr="00B55EAE">
              <w:rPr>
                <w:sz w:val="22"/>
                <w:szCs w:val="22"/>
              </w:rPr>
              <w:t>Have you stated things concisely and without redundancy?</w:t>
            </w:r>
          </w:p>
        </w:tc>
      </w:tr>
      <w:tr w:rsidR="003261A9" w:rsidRPr="00A70B15" w14:paraId="4349756D" w14:textId="77777777" w:rsidTr="00496285">
        <w:tc>
          <w:tcPr>
            <w:tcW w:w="450" w:type="dxa"/>
          </w:tcPr>
          <w:p w14:paraId="2B20062A" w14:textId="77777777" w:rsidR="003261A9" w:rsidRPr="00A70B15" w:rsidRDefault="003261A9" w:rsidP="00496285"/>
        </w:tc>
        <w:tc>
          <w:tcPr>
            <w:tcW w:w="4680" w:type="dxa"/>
            <w:vAlign w:val="center"/>
          </w:tcPr>
          <w:p w14:paraId="06995473" w14:textId="77777777" w:rsidR="003261A9" w:rsidRPr="00B55EAE" w:rsidRDefault="003261A9" w:rsidP="00496285">
            <w:pPr>
              <w:rPr>
                <w:sz w:val="22"/>
                <w:szCs w:val="22"/>
              </w:rPr>
            </w:pPr>
            <w:r w:rsidRPr="00B55EAE">
              <w:rPr>
                <w:sz w:val="22"/>
                <w:szCs w:val="22"/>
              </w:rPr>
              <w:t xml:space="preserve">Have people not involved in writing the </w:t>
            </w:r>
            <w:r w:rsidR="005F0DF6" w:rsidRPr="00B55EAE">
              <w:rPr>
                <w:sz w:val="22"/>
                <w:szCs w:val="22"/>
              </w:rPr>
              <w:t>renewal</w:t>
            </w:r>
            <w:r w:rsidRPr="00B55EAE">
              <w:rPr>
                <w:sz w:val="22"/>
                <w:szCs w:val="22"/>
              </w:rPr>
              <w:t xml:space="preserve"> proposal been used to edit the document and make sure that the document is clear and understandable?</w:t>
            </w:r>
          </w:p>
        </w:tc>
      </w:tr>
      <w:tr w:rsidR="003261A9" w:rsidRPr="00A70B15" w14:paraId="72DF59E6" w14:textId="77777777" w:rsidTr="00496285">
        <w:tc>
          <w:tcPr>
            <w:tcW w:w="450" w:type="dxa"/>
          </w:tcPr>
          <w:p w14:paraId="742AB288" w14:textId="77777777" w:rsidR="003261A9" w:rsidRPr="00A70B15" w:rsidRDefault="003261A9" w:rsidP="00496285"/>
        </w:tc>
        <w:tc>
          <w:tcPr>
            <w:tcW w:w="4680" w:type="dxa"/>
            <w:vAlign w:val="center"/>
          </w:tcPr>
          <w:p w14:paraId="251006BD" w14:textId="77777777" w:rsidR="003261A9" w:rsidRPr="00B55EAE" w:rsidRDefault="003261A9" w:rsidP="00496285">
            <w:pPr>
              <w:rPr>
                <w:sz w:val="22"/>
                <w:szCs w:val="22"/>
              </w:rPr>
            </w:pPr>
            <w:r w:rsidRPr="00B55EAE">
              <w:rPr>
                <w:sz w:val="22"/>
                <w:szCs w:val="22"/>
              </w:rPr>
              <w:t>Have you checked for grammatical errors and spelling mistakes?</w:t>
            </w:r>
          </w:p>
        </w:tc>
      </w:tr>
      <w:tr w:rsidR="003261A9" w:rsidRPr="00A70B15" w14:paraId="10613E4C" w14:textId="77777777" w:rsidTr="00496285">
        <w:tc>
          <w:tcPr>
            <w:tcW w:w="450" w:type="dxa"/>
          </w:tcPr>
          <w:p w14:paraId="7D88B334" w14:textId="77777777" w:rsidR="003261A9" w:rsidRPr="00A70B15" w:rsidRDefault="003261A9" w:rsidP="00496285"/>
        </w:tc>
        <w:tc>
          <w:tcPr>
            <w:tcW w:w="4680" w:type="dxa"/>
            <w:vAlign w:val="center"/>
          </w:tcPr>
          <w:p w14:paraId="004FCC67" w14:textId="77777777" w:rsidR="003261A9" w:rsidRPr="00B55EAE" w:rsidRDefault="003261A9" w:rsidP="00496285">
            <w:pPr>
              <w:rPr>
                <w:sz w:val="22"/>
                <w:szCs w:val="22"/>
              </w:rPr>
            </w:pPr>
            <w:r w:rsidRPr="00B55EAE">
              <w:rPr>
                <w:sz w:val="22"/>
                <w:szCs w:val="22"/>
              </w:rPr>
              <w:t>Have you used bullets and headings to help the grant reviewer to follow the main sections of your grant proposal?</w:t>
            </w:r>
          </w:p>
        </w:tc>
      </w:tr>
      <w:tr w:rsidR="003261A9" w:rsidRPr="00A70B15" w14:paraId="1BBA0BAC" w14:textId="77777777" w:rsidTr="00496285">
        <w:tc>
          <w:tcPr>
            <w:tcW w:w="450" w:type="dxa"/>
          </w:tcPr>
          <w:p w14:paraId="7D9FA9E5" w14:textId="77777777" w:rsidR="003261A9" w:rsidRPr="00A70B15" w:rsidRDefault="003261A9" w:rsidP="00496285"/>
        </w:tc>
        <w:tc>
          <w:tcPr>
            <w:tcW w:w="4680" w:type="dxa"/>
            <w:vAlign w:val="center"/>
          </w:tcPr>
          <w:p w14:paraId="7145BEEA" w14:textId="11618E89" w:rsidR="003261A9" w:rsidRPr="00B55EAE" w:rsidRDefault="003261A9" w:rsidP="00496285">
            <w:pPr>
              <w:rPr>
                <w:sz w:val="22"/>
                <w:szCs w:val="22"/>
              </w:rPr>
            </w:pPr>
            <w:r w:rsidRPr="00B55EAE">
              <w:rPr>
                <w:sz w:val="22"/>
                <w:szCs w:val="22"/>
              </w:rPr>
              <w:t xml:space="preserve">Have you used a </w:t>
            </w:r>
            <w:r w:rsidR="00326A0E" w:rsidRPr="00B55EAE">
              <w:rPr>
                <w:sz w:val="22"/>
                <w:szCs w:val="22"/>
              </w:rPr>
              <w:t>12-point</w:t>
            </w:r>
            <w:r w:rsidRPr="00B55EAE">
              <w:rPr>
                <w:sz w:val="22"/>
                <w:szCs w:val="22"/>
              </w:rPr>
              <w:t xml:space="preserve"> font in your document?</w:t>
            </w:r>
          </w:p>
        </w:tc>
      </w:tr>
      <w:tr w:rsidR="003261A9" w:rsidRPr="00A70B15" w14:paraId="5ED20A51" w14:textId="77777777" w:rsidTr="00496285">
        <w:tc>
          <w:tcPr>
            <w:tcW w:w="450" w:type="dxa"/>
          </w:tcPr>
          <w:p w14:paraId="4B5E9848" w14:textId="77777777" w:rsidR="003261A9" w:rsidRPr="00A70B15" w:rsidRDefault="003261A9" w:rsidP="00496285"/>
        </w:tc>
        <w:tc>
          <w:tcPr>
            <w:tcW w:w="4680" w:type="dxa"/>
            <w:vAlign w:val="center"/>
          </w:tcPr>
          <w:p w14:paraId="0704D0FC" w14:textId="0178F9A6" w:rsidR="003261A9" w:rsidRPr="00B55EAE" w:rsidRDefault="003261A9" w:rsidP="00A30018">
            <w:pPr>
              <w:rPr>
                <w:sz w:val="22"/>
                <w:szCs w:val="22"/>
              </w:rPr>
            </w:pPr>
            <w:r w:rsidRPr="00B55EAE">
              <w:rPr>
                <w:sz w:val="22"/>
                <w:szCs w:val="22"/>
              </w:rPr>
              <w:t xml:space="preserve">Have you used </w:t>
            </w:r>
            <w:r w:rsidR="00326A0E" w:rsidRPr="00B55EAE">
              <w:rPr>
                <w:sz w:val="22"/>
                <w:szCs w:val="22"/>
              </w:rPr>
              <w:t>1-inch</w:t>
            </w:r>
            <w:r w:rsidRPr="00B55EAE">
              <w:rPr>
                <w:sz w:val="22"/>
                <w:szCs w:val="22"/>
              </w:rPr>
              <w:t xml:space="preserve"> margins and </w:t>
            </w:r>
            <w:r w:rsidR="00A30018" w:rsidRPr="00B55EAE">
              <w:rPr>
                <w:sz w:val="22"/>
                <w:szCs w:val="22"/>
              </w:rPr>
              <w:t>formatted</w:t>
            </w:r>
            <w:r w:rsidRPr="00B55EAE">
              <w:rPr>
                <w:sz w:val="22"/>
                <w:szCs w:val="22"/>
              </w:rPr>
              <w:t xml:space="preserve"> your proposal </w:t>
            </w:r>
            <w:r w:rsidR="00A30018" w:rsidRPr="00B55EAE">
              <w:rPr>
                <w:sz w:val="22"/>
                <w:szCs w:val="22"/>
              </w:rPr>
              <w:t xml:space="preserve">to print </w:t>
            </w:r>
            <w:r w:rsidRPr="00B55EAE">
              <w:rPr>
                <w:sz w:val="22"/>
                <w:szCs w:val="22"/>
              </w:rPr>
              <w:t>on 8.5” x 11” paper?</w:t>
            </w:r>
          </w:p>
        </w:tc>
      </w:tr>
      <w:tr w:rsidR="003261A9" w:rsidRPr="00A70B15" w14:paraId="68D3D7A3" w14:textId="77777777" w:rsidTr="00496285">
        <w:tc>
          <w:tcPr>
            <w:tcW w:w="450" w:type="dxa"/>
          </w:tcPr>
          <w:p w14:paraId="3AE2BD29" w14:textId="77777777" w:rsidR="003261A9" w:rsidRPr="00A70B15" w:rsidRDefault="003261A9" w:rsidP="00496285"/>
        </w:tc>
        <w:tc>
          <w:tcPr>
            <w:tcW w:w="4680" w:type="dxa"/>
            <w:vAlign w:val="center"/>
          </w:tcPr>
          <w:p w14:paraId="277FB1C7" w14:textId="77777777" w:rsidR="003261A9" w:rsidRPr="00B55EAE" w:rsidRDefault="003261A9" w:rsidP="00A30018">
            <w:pPr>
              <w:rPr>
                <w:sz w:val="22"/>
                <w:szCs w:val="22"/>
              </w:rPr>
            </w:pPr>
            <w:r w:rsidRPr="00B55EAE">
              <w:rPr>
                <w:sz w:val="22"/>
                <w:szCs w:val="22"/>
              </w:rPr>
              <w:t xml:space="preserve">Is the </w:t>
            </w:r>
            <w:r w:rsidR="00A30018" w:rsidRPr="00B55EAE">
              <w:rPr>
                <w:sz w:val="22"/>
                <w:szCs w:val="22"/>
              </w:rPr>
              <w:t>narrative</w:t>
            </w:r>
            <w:r w:rsidRPr="00B55EAE">
              <w:rPr>
                <w:sz w:val="22"/>
                <w:szCs w:val="22"/>
              </w:rPr>
              <w:t xml:space="preserve"> limited to 16 pages?</w:t>
            </w:r>
          </w:p>
        </w:tc>
      </w:tr>
    </w:tbl>
    <w:p w14:paraId="220478D6" w14:textId="77777777" w:rsidR="003261A9" w:rsidRDefault="003261A9" w:rsidP="003261A9"/>
    <w:p w14:paraId="0145E875" w14:textId="77777777" w:rsidR="001959EE" w:rsidRDefault="001959EE" w:rsidP="003261A9"/>
    <w:p w14:paraId="71F36F39" w14:textId="77777777" w:rsidR="001959EE" w:rsidRDefault="001959EE" w:rsidP="003261A9"/>
    <w:p w14:paraId="22FEC9AF" w14:textId="77777777" w:rsidR="001959EE" w:rsidRDefault="001959EE" w:rsidP="003261A9"/>
    <w:p w14:paraId="238BF3DA" w14:textId="77777777" w:rsidR="001959EE" w:rsidRDefault="001959EE" w:rsidP="003261A9"/>
    <w:p w14:paraId="4B16AB4A" w14:textId="77777777" w:rsidR="001959EE" w:rsidRDefault="001959EE" w:rsidP="003261A9"/>
    <w:p w14:paraId="3FB61F75" w14:textId="77777777" w:rsidR="001959EE" w:rsidRDefault="001959EE" w:rsidP="003261A9"/>
    <w:p w14:paraId="48E1A2B8" w14:textId="77777777" w:rsidR="001959EE" w:rsidRDefault="001959EE" w:rsidP="003261A9"/>
    <w:p w14:paraId="132C572C" w14:textId="77777777" w:rsidR="001959EE" w:rsidRDefault="001959EE" w:rsidP="003261A9"/>
    <w:p w14:paraId="2718DCCC" w14:textId="77777777" w:rsidR="001959EE" w:rsidRDefault="001959EE" w:rsidP="003261A9"/>
    <w:p w14:paraId="7FDB3F38" w14:textId="77777777" w:rsidR="001959EE" w:rsidRDefault="001959EE" w:rsidP="003261A9"/>
    <w:p w14:paraId="191541A1" w14:textId="77777777" w:rsidR="001959EE" w:rsidRDefault="001959EE" w:rsidP="003261A9"/>
    <w:p w14:paraId="5F8381BF" w14:textId="77777777" w:rsidR="001959EE" w:rsidRDefault="001959EE" w:rsidP="003261A9"/>
    <w:p w14:paraId="5315686F" w14:textId="77777777" w:rsidR="001959EE" w:rsidRDefault="001959EE" w:rsidP="003261A9"/>
    <w:p w14:paraId="77544150" w14:textId="77777777" w:rsidR="001959EE" w:rsidRDefault="001959EE" w:rsidP="003261A9"/>
    <w:p w14:paraId="765A95D7" w14:textId="77777777" w:rsidR="001959EE" w:rsidRDefault="001959EE" w:rsidP="003261A9"/>
    <w:p w14:paraId="0C335C02" w14:textId="77777777" w:rsidR="001959EE" w:rsidRDefault="001959EE" w:rsidP="003261A9"/>
    <w:p w14:paraId="295D78CB" w14:textId="77777777" w:rsidR="001959EE" w:rsidRDefault="001959EE" w:rsidP="003261A9"/>
    <w:tbl>
      <w:tblPr>
        <w:tblW w:w="5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70"/>
      </w:tblGrid>
      <w:tr w:rsidR="003261A9" w:rsidRPr="00A70B15" w14:paraId="211BBE4E" w14:textId="77777777" w:rsidTr="00496285">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FC6CC"/>
            <w:vAlign w:val="center"/>
          </w:tcPr>
          <w:p w14:paraId="29B99EA1" w14:textId="77777777" w:rsidR="003261A9" w:rsidRPr="00A70B15" w:rsidRDefault="003261A9" w:rsidP="00496285">
            <w:pPr>
              <w:pStyle w:val="Heading4"/>
            </w:pPr>
            <w:r w:rsidRPr="00A70B15">
              <w:lastRenderedPageBreak/>
              <w:br w:type="column"/>
            </w:r>
            <w:r w:rsidRPr="00A70B15">
              <w:sym w:font="Wingdings 2" w:char="F050"/>
            </w:r>
          </w:p>
        </w:tc>
        <w:tc>
          <w:tcPr>
            <w:tcW w:w="4770" w:type="dxa"/>
            <w:tcBorders>
              <w:top w:val="single" w:sz="4" w:space="0" w:color="auto"/>
              <w:left w:val="single" w:sz="4" w:space="0" w:color="auto"/>
              <w:bottom w:val="single" w:sz="4" w:space="0" w:color="auto"/>
              <w:right w:val="single" w:sz="4" w:space="0" w:color="auto"/>
            </w:tcBorders>
            <w:shd w:val="clear" w:color="auto" w:fill="AFC6CC"/>
            <w:vAlign w:val="center"/>
          </w:tcPr>
          <w:p w14:paraId="51075384" w14:textId="77777777" w:rsidR="003261A9" w:rsidRPr="00A70B15" w:rsidRDefault="003261A9" w:rsidP="00496285">
            <w:pPr>
              <w:pStyle w:val="Heading4"/>
            </w:pPr>
            <w:r w:rsidRPr="00A70B15">
              <w:t xml:space="preserve">Printing, Signing and Assembling </w:t>
            </w:r>
            <w:r>
              <w:t>Proposal</w:t>
            </w:r>
          </w:p>
        </w:tc>
      </w:tr>
      <w:tr w:rsidR="003261A9" w:rsidRPr="00A70B15" w14:paraId="662BE32D" w14:textId="77777777" w:rsidTr="00496285">
        <w:tc>
          <w:tcPr>
            <w:tcW w:w="450" w:type="dxa"/>
            <w:tcBorders>
              <w:top w:val="single" w:sz="4" w:space="0" w:color="auto"/>
              <w:left w:val="single" w:sz="4" w:space="0" w:color="auto"/>
              <w:bottom w:val="single" w:sz="4" w:space="0" w:color="auto"/>
              <w:right w:val="single" w:sz="4" w:space="0" w:color="auto"/>
            </w:tcBorders>
          </w:tcPr>
          <w:p w14:paraId="40607786"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FD62A91" w14:textId="77777777" w:rsidR="003261A9" w:rsidRPr="00B55EAE" w:rsidRDefault="003261A9" w:rsidP="00496285">
            <w:pPr>
              <w:rPr>
                <w:sz w:val="22"/>
                <w:szCs w:val="22"/>
              </w:rPr>
            </w:pPr>
            <w:r w:rsidRPr="00B55EAE">
              <w:rPr>
                <w:sz w:val="22"/>
                <w:szCs w:val="22"/>
              </w:rPr>
              <w:t>Have you prepared two (one original and one copy) hard copies of the grant to be given to CDE?</w:t>
            </w:r>
          </w:p>
        </w:tc>
      </w:tr>
      <w:tr w:rsidR="003261A9" w:rsidRPr="00A70B15" w14:paraId="40CC7E72" w14:textId="77777777" w:rsidTr="00496285">
        <w:tc>
          <w:tcPr>
            <w:tcW w:w="450" w:type="dxa"/>
            <w:tcBorders>
              <w:top w:val="single" w:sz="4" w:space="0" w:color="auto"/>
              <w:left w:val="single" w:sz="4" w:space="0" w:color="auto"/>
              <w:bottom w:val="single" w:sz="4" w:space="0" w:color="auto"/>
              <w:right w:val="single" w:sz="4" w:space="0" w:color="auto"/>
            </w:tcBorders>
          </w:tcPr>
          <w:p w14:paraId="3CB721C5"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58975609" w14:textId="235A7878" w:rsidR="003261A9" w:rsidRPr="00B55EAE" w:rsidRDefault="0016203D" w:rsidP="0016203D">
            <w:pPr>
              <w:rPr>
                <w:sz w:val="22"/>
                <w:szCs w:val="22"/>
              </w:rPr>
            </w:pPr>
            <w:r>
              <w:rPr>
                <w:sz w:val="22"/>
                <w:szCs w:val="22"/>
              </w:rPr>
              <w:t>Is your Narrative saved as a Word file</w:t>
            </w:r>
            <w:r w:rsidR="003261A9" w:rsidRPr="00B55EAE">
              <w:rPr>
                <w:sz w:val="22"/>
                <w:szCs w:val="22"/>
              </w:rPr>
              <w:t>?</w:t>
            </w:r>
            <w:r>
              <w:rPr>
                <w:sz w:val="22"/>
                <w:szCs w:val="22"/>
              </w:rPr>
              <w:t xml:space="preserve"> Do not send Narrative as a PDF. Appendices may be submitted as a PDF document.</w:t>
            </w:r>
          </w:p>
        </w:tc>
      </w:tr>
      <w:tr w:rsidR="003261A9" w:rsidRPr="00A70B15" w14:paraId="27AD153E" w14:textId="77777777" w:rsidTr="00496285">
        <w:tc>
          <w:tcPr>
            <w:tcW w:w="450" w:type="dxa"/>
            <w:tcBorders>
              <w:top w:val="single" w:sz="4" w:space="0" w:color="auto"/>
              <w:left w:val="single" w:sz="4" w:space="0" w:color="auto"/>
              <w:bottom w:val="single" w:sz="4" w:space="0" w:color="auto"/>
              <w:right w:val="single" w:sz="4" w:space="0" w:color="auto"/>
            </w:tcBorders>
          </w:tcPr>
          <w:p w14:paraId="001BB9D4"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2B4A865" w14:textId="77777777" w:rsidR="003261A9" w:rsidRPr="00B55EAE" w:rsidRDefault="003261A9" w:rsidP="00496285">
            <w:pPr>
              <w:rPr>
                <w:sz w:val="22"/>
                <w:szCs w:val="22"/>
              </w:rPr>
            </w:pPr>
            <w:r w:rsidRPr="00B55EAE">
              <w:rPr>
                <w:sz w:val="22"/>
                <w:szCs w:val="22"/>
              </w:rPr>
              <w:t>Is the cover page (with appropriate signatures and certifications) printed and on top of each printed copy?</w:t>
            </w:r>
          </w:p>
        </w:tc>
      </w:tr>
      <w:tr w:rsidR="003261A9" w:rsidRPr="00A70B15" w14:paraId="7879DA7A" w14:textId="77777777" w:rsidTr="00496285">
        <w:tc>
          <w:tcPr>
            <w:tcW w:w="450" w:type="dxa"/>
            <w:tcBorders>
              <w:top w:val="single" w:sz="4" w:space="0" w:color="auto"/>
              <w:left w:val="single" w:sz="4" w:space="0" w:color="auto"/>
              <w:bottom w:val="single" w:sz="4" w:space="0" w:color="auto"/>
              <w:right w:val="single" w:sz="4" w:space="0" w:color="auto"/>
            </w:tcBorders>
          </w:tcPr>
          <w:p w14:paraId="3614B8A0"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53FBA871" w14:textId="77777777" w:rsidR="003261A9" w:rsidRPr="00B55EAE" w:rsidRDefault="003261A9" w:rsidP="00496285">
            <w:pPr>
              <w:rPr>
                <w:sz w:val="22"/>
                <w:szCs w:val="22"/>
              </w:rPr>
            </w:pPr>
            <w:r w:rsidRPr="00B55EAE">
              <w:rPr>
                <w:sz w:val="22"/>
                <w:szCs w:val="22"/>
              </w:rPr>
              <w:t>Have you attached as Appendix A your charter school’s lottery policy</w:t>
            </w:r>
            <w:r w:rsidR="00853281" w:rsidRPr="00B55EAE">
              <w:rPr>
                <w:sz w:val="22"/>
                <w:szCs w:val="22"/>
              </w:rPr>
              <w:t>, if there have been any revisions in the last year</w:t>
            </w:r>
            <w:r w:rsidRPr="00B55EAE">
              <w:rPr>
                <w:sz w:val="22"/>
                <w:szCs w:val="22"/>
              </w:rPr>
              <w:t>?</w:t>
            </w:r>
          </w:p>
        </w:tc>
      </w:tr>
      <w:tr w:rsidR="003261A9" w:rsidRPr="00A70B15" w14:paraId="5DDA49D2" w14:textId="77777777" w:rsidTr="00496285">
        <w:tc>
          <w:tcPr>
            <w:tcW w:w="450" w:type="dxa"/>
            <w:tcBorders>
              <w:top w:val="single" w:sz="4" w:space="0" w:color="auto"/>
              <w:left w:val="single" w:sz="4" w:space="0" w:color="auto"/>
              <w:bottom w:val="single" w:sz="4" w:space="0" w:color="auto"/>
              <w:right w:val="single" w:sz="4" w:space="0" w:color="auto"/>
            </w:tcBorders>
          </w:tcPr>
          <w:p w14:paraId="75BF7BF1"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4E02D60B" w14:textId="77777777" w:rsidR="003261A9" w:rsidRPr="00B55EAE" w:rsidRDefault="003261A9" w:rsidP="00496285">
            <w:pPr>
              <w:rPr>
                <w:sz w:val="22"/>
                <w:szCs w:val="22"/>
              </w:rPr>
            </w:pPr>
            <w:r w:rsidRPr="00B55EAE">
              <w:rPr>
                <w:sz w:val="22"/>
                <w:szCs w:val="22"/>
              </w:rPr>
              <w:t xml:space="preserve">Did you include sheets 2-4 of the </w:t>
            </w:r>
            <w:r w:rsidR="00853281" w:rsidRPr="00B55EAE">
              <w:rPr>
                <w:sz w:val="22"/>
                <w:szCs w:val="22"/>
              </w:rPr>
              <w:t xml:space="preserve">current approved </w:t>
            </w:r>
            <w:r w:rsidR="00C80133" w:rsidRPr="00B55EAE">
              <w:rPr>
                <w:sz w:val="22"/>
                <w:szCs w:val="22"/>
              </w:rPr>
              <w:t xml:space="preserve">Excel </w:t>
            </w:r>
            <w:r w:rsidRPr="00B55EAE">
              <w:rPr>
                <w:sz w:val="22"/>
                <w:szCs w:val="22"/>
              </w:rPr>
              <w:t>CCSP Grant Budget as Appendix B?</w:t>
            </w:r>
          </w:p>
        </w:tc>
      </w:tr>
      <w:tr w:rsidR="003261A9" w:rsidRPr="00A70B15" w14:paraId="3AD3C139" w14:textId="77777777" w:rsidTr="00496285">
        <w:tc>
          <w:tcPr>
            <w:tcW w:w="450" w:type="dxa"/>
            <w:tcBorders>
              <w:top w:val="single" w:sz="4" w:space="0" w:color="auto"/>
              <w:left w:val="single" w:sz="4" w:space="0" w:color="auto"/>
              <w:bottom w:val="single" w:sz="4" w:space="0" w:color="auto"/>
              <w:right w:val="single" w:sz="4" w:space="0" w:color="auto"/>
            </w:tcBorders>
          </w:tcPr>
          <w:p w14:paraId="1A4EF7B9"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2824667" w14:textId="77777777" w:rsidR="003261A9" w:rsidRPr="00B55EAE" w:rsidRDefault="003261A9" w:rsidP="00496285">
            <w:pPr>
              <w:rPr>
                <w:sz w:val="22"/>
                <w:szCs w:val="22"/>
              </w:rPr>
            </w:pPr>
            <w:r w:rsidRPr="00B55EAE">
              <w:rPr>
                <w:sz w:val="22"/>
                <w:szCs w:val="22"/>
              </w:rPr>
              <w:t xml:space="preserve">Is your school’s latest annual budget and long-term budget included as Appendix C? </w:t>
            </w:r>
          </w:p>
        </w:tc>
      </w:tr>
      <w:tr w:rsidR="003261A9" w:rsidRPr="00A70B15" w14:paraId="3D870ADC" w14:textId="77777777" w:rsidTr="00496285">
        <w:tc>
          <w:tcPr>
            <w:tcW w:w="450" w:type="dxa"/>
            <w:tcBorders>
              <w:top w:val="single" w:sz="4" w:space="0" w:color="auto"/>
              <w:left w:val="single" w:sz="4" w:space="0" w:color="auto"/>
              <w:bottom w:val="single" w:sz="4" w:space="0" w:color="auto"/>
              <w:right w:val="single" w:sz="4" w:space="0" w:color="auto"/>
            </w:tcBorders>
          </w:tcPr>
          <w:p w14:paraId="68A87F72"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232E2D28" w14:textId="77777777" w:rsidR="003261A9" w:rsidRPr="00B55EAE" w:rsidRDefault="003261A9" w:rsidP="00496285">
            <w:pPr>
              <w:rPr>
                <w:sz w:val="22"/>
                <w:szCs w:val="22"/>
              </w:rPr>
            </w:pPr>
            <w:r w:rsidRPr="00B55EAE">
              <w:rPr>
                <w:sz w:val="22"/>
                <w:szCs w:val="22"/>
              </w:rPr>
              <w:t xml:space="preserve">If you are requesting technology funds, is your </w:t>
            </w:r>
            <w:r w:rsidR="00853281" w:rsidRPr="00B55EAE">
              <w:rPr>
                <w:sz w:val="22"/>
                <w:szCs w:val="22"/>
              </w:rPr>
              <w:t xml:space="preserve">current </w:t>
            </w:r>
            <w:r w:rsidRPr="00B55EAE">
              <w:rPr>
                <w:sz w:val="22"/>
                <w:szCs w:val="22"/>
              </w:rPr>
              <w:t>Technology Plan included as Appendix D?</w:t>
            </w:r>
          </w:p>
        </w:tc>
      </w:tr>
      <w:tr w:rsidR="003261A9" w:rsidRPr="00A70B15" w14:paraId="2E77623C" w14:textId="77777777" w:rsidTr="00496285">
        <w:tc>
          <w:tcPr>
            <w:tcW w:w="450" w:type="dxa"/>
            <w:tcBorders>
              <w:top w:val="single" w:sz="4" w:space="0" w:color="auto"/>
              <w:left w:val="single" w:sz="4" w:space="0" w:color="auto"/>
              <w:bottom w:val="single" w:sz="4" w:space="0" w:color="auto"/>
              <w:right w:val="single" w:sz="4" w:space="0" w:color="auto"/>
            </w:tcBorders>
          </w:tcPr>
          <w:p w14:paraId="00B85DA9"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3BEDD7AA" w14:textId="77777777" w:rsidR="003261A9" w:rsidRPr="00B55EAE" w:rsidRDefault="003261A9" w:rsidP="00496285">
            <w:pPr>
              <w:rPr>
                <w:sz w:val="22"/>
                <w:szCs w:val="22"/>
              </w:rPr>
            </w:pPr>
            <w:r w:rsidRPr="00B55EAE">
              <w:rPr>
                <w:sz w:val="22"/>
                <w:szCs w:val="22"/>
              </w:rPr>
              <w:t xml:space="preserve">If you are requesting funds for a school or classroom-based library, is your </w:t>
            </w:r>
            <w:r w:rsidR="00853281" w:rsidRPr="00B55EAE">
              <w:rPr>
                <w:sz w:val="22"/>
                <w:szCs w:val="22"/>
              </w:rPr>
              <w:t xml:space="preserve">current </w:t>
            </w:r>
            <w:r w:rsidRPr="00B55EAE">
              <w:rPr>
                <w:sz w:val="22"/>
                <w:szCs w:val="22"/>
              </w:rPr>
              <w:t xml:space="preserve">Library </w:t>
            </w:r>
            <w:r w:rsidR="00C80133" w:rsidRPr="00B55EAE">
              <w:rPr>
                <w:sz w:val="22"/>
                <w:szCs w:val="22"/>
              </w:rPr>
              <w:t xml:space="preserve">Development </w:t>
            </w:r>
            <w:r w:rsidRPr="00B55EAE">
              <w:rPr>
                <w:sz w:val="22"/>
                <w:szCs w:val="22"/>
              </w:rPr>
              <w:t>Plan included as Appendix E?</w:t>
            </w:r>
          </w:p>
        </w:tc>
      </w:tr>
      <w:tr w:rsidR="003261A9" w:rsidRPr="00A70B15" w14:paraId="28EA8468" w14:textId="77777777" w:rsidTr="00496285">
        <w:tc>
          <w:tcPr>
            <w:tcW w:w="450" w:type="dxa"/>
            <w:tcBorders>
              <w:top w:val="single" w:sz="4" w:space="0" w:color="auto"/>
              <w:left w:val="single" w:sz="4" w:space="0" w:color="auto"/>
              <w:bottom w:val="single" w:sz="4" w:space="0" w:color="auto"/>
              <w:right w:val="single" w:sz="4" w:space="0" w:color="auto"/>
            </w:tcBorders>
          </w:tcPr>
          <w:p w14:paraId="3500760F"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DBDE441" w14:textId="77777777" w:rsidR="003261A9" w:rsidRPr="00B55EAE" w:rsidRDefault="003261A9" w:rsidP="00496285">
            <w:pPr>
              <w:rPr>
                <w:sz w:val="22"/>
                <w:szCs w:val="22"/>
              </w:rPr>
            </w:pPr>
            <w:r w:rsidRPr="00B55EAE">
              <w:rPr>
                <w:sz w:val="22"/>
                <w:szCs w:val="22"/>
              </w:rPr>
              <w:t xml:space="preserve">Have you included your </w:t>
            </w:r>
            <w:r w:rsidR="00853281" w:rsidRPr="00B55EAE">
              <w:rPr>
                <w:sz w:val="22"/>
                <w:szCs w:val="22"/>
              </w:rPr>
              <w:t xml:space="preserve">most current </w:t>
            </w:r>
            <w:r w:rsidRPr="00B55EAE">
              <w:rPr>
                <w:sz w:val="22"/>
                <w:szCs w:val="22"/>
              </w:rPr>
              <w:t>Professional Development Plan as Appendix F?</w:t>
            </w:r>
          </w:p>
        </w:tc>
      </w:tr>
      <w:tr w:rsidR="003261A9" w:rsidRPr="00A70B15" w14:paraId="11944864" w14:textId="77777777" w:rsidTr="00496285">
        <w:tc>
          <w:tcPr>
            <w:tcW w:w="450" w:type="dxa"/>
            <w:tcBorders>
              <w:top w:val="single" w:sz="4" w:space="0" w:color="auto"/>
              <w:left w:val="single" w:sz="4" w:space="0" w:color="auto"/>
              <w:bottom w:val="single" w:sz="4" w:space="0" w:color="auto"/>
              <w:right w:val="single" w:sz="4" w:space="0" w:color="auto"/>
            </w:tcBorders>
          </w:tcPr>
          <w:p w14:paraId="47E647BF"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685B4C8A" w14:textId="77777777" w:rsidR="003261A9" w:rsidRPr="00B55EAE" w:rsidRDefault="003261A9" w:rsidP="005F0DF6">
            <w:pPr>
              <w:rPr>
                <w:sz w:val="22"/>
                <w:szCs w:val="22"/>
              </w:rPr>
            </w:pPr>
            <w:r w:rsidRPr="00B55EAE">
              <w:rPr>
                <w:sz w:val="22"/>
                <w:szCs w:val="22"/>
              </w:rPr>
              <w:t xml:space="preserve">Have you included your </w:t>
            </w:r>
            <w:r w:rsidR="00853281" w:rsidRPr="00B55EAE">
              <w:rPr>
                <w:sz w:val="22"/>
                <w:szCs w:val="22"/>
              </w:rPr>
              <w:t xml:space="preserve">most current </w:t>
            </w:r>
            <w:r w:rsidRPr="00B55EAE">
              <w:rPr>
                <w:sz w:val="22"/>
                <w:szCs w:val="22"/>
              </w:rPr>
              <w:t>Performance Management Plan as Appendix G?</w:t>
            </w:r>
          </w:p>
        </w:tc>
      </w:tr>
      <w:tr w:rsidR="003261A9" w:rsidRPr="00A70B15" w14:paraId="258374BA" w14:textId="77777777" w:rsidTr="00496285">
        <w:tc>
          <w:tcPr>
            <w:tcW w:w="450" w:type="dxa"/>
            <w:tcBorders>
              <w:top w:val="single" w:sz="4" w:space="0" w:color="auto"/>
              <w:left w:val="single" w:sz="4" w:space="0" w:color="auto"/>
              <w:bottom w:val="single" w:sz="4" w:space="0" w:color="auto"/>
              <w:right w:val="single" w:sz="4" w:space="0" w:color="auto"/>
            </w:tcBorders>
          </w:tcPr>
          <w:p w14:paraId="7DB7C4D0"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0E065F52" w14:textId="77777777" w:rsidR="003261A9" w:rsidRPr="00B55EAE" w:rsidRDefault="003261A9" w:rsidP="00A30018">
            <w:pPr>
              <w:rPr>
                <w:sz w:val="22"/>
                <w:szCs w:val="22"/>
              </w:rPr>
            </w:pPr>
            <w:r w:rsidRPr="00B55EAE">
              <w:rPr>
                <w:sz w:val="22"/>
                <w:szCs w:val="22"/>
              </w:rPr>
              <w:t xml:space="preserve">Have you completed and included your Technical Assistance Proposal as Appendix </w:t>
            </w:r>
            <w:r w:rsidR="00853281" w:rsidRPr="00B55EAE">
              <w:rPr>
                <w:sz w:val="22"/>
                <w:szCs w:val="22"/>
              </w:rPr>
              <w:t>H</w:t>
            </w:r>
            <w:r w:rsidRPr="00B55EAE">
              <w:rPr>
                <w:sz w:val="22"/>
                <w:szCs w:val="22"/>
              </w:rPr>
              <w:t>?</w:t>
            </w:r>
          </w:p>
        </w:tc>
      </w:tr>
      <w:tr w:rsidR="003261A9" w:rsidRPr="00A70B15" w14:paraId="3A179DB4" w14:textId="77777777" w:rsidTr="00496285">
        <w:tc>
          <w:tcPr>
            <w:tcW w:w="450" w:type="dxa"/>
            <w:tcBorders>
              <w:top w:val="single" w:sz="4" w:space="0" w:color="auto"/>
              <w:left w:val="single" w:sz="4" w:space="0" w:color="auto"/>
              <w:bottom w:val="single" w:sz="4" w:space="0" w:color="auto"/>
              <w:right w:val="single" w:sz="4" w:space="0" w:color="auto"/>
            </w:tcBorders>
          </w:tcPr>
          <w:p w14:paraId="3F21D64B"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1026C31B" w14:textId="77777777" w:rsidR="003261A9" w:rsidRPr="00B55EAE" w:rsidRDefault="003261A9" w:rsidP="00496285">
            <w:pPr>
              <w:rPr>
                <w:sz w:val="22"/>
                <w:szCs w:val="22"/>
              </w:rPr>
            </w:pPr>
            <w:r w:rsidRPr="00B55EAE">
              <w:rPr>
                <w:sz w:val="22"/>
                <w:szCs w:val="22"/>
              </w:rPr>
              <w:t xml:space="preserve">Have you provided the necessary </w:t>
            </w:r>
            <w:r w:rsidR="00A30018" w:rsidRPr="00B55EAE">
              <w:rPr>
                <w:sz w:val="22"/>
                <w:szCs w:val="22"/>
              </w:rPr>
              <w:t>d</w:t>
            </w:r>
            <w:r w:rsidRPr="00B55EAE">
              <w:rPr>
                <w:sz w:val="22"/>
                <w:szCs w:val="22"/>
              </w:rPr>
              <w:t xml:space="preserve">isclosure </w:t>
            </w:r>
            <w:r w:rsidR="00A30018" w:rsidRPr="00B55EAE">
              <w:rPr>
                <w:sz w:val="22"/>
                <w:szCs w:val="22"/>
              </w:rPr>
              <w:t>i</w:t>
            </w:r>
            <w:r w:rsidRPr="00B55EAE">
              <w:rPr>
                <w:sz w:val="22"/>
                <w:szCs w:val="22"/>
              </w:rPr>
              <w:t xml:space="preserve">nformation in </w:t>
            </w:r>
            <w:r w:rsidR="00A30018" w:rsidRPr="00B55EAE">
              <w:rPr>
                <w:sz w:val="22"/>
                <w:szCs w:val="22"/>
              </w:rPr>
              <w:t>a</w:t>
            </w:r>
            <w:r w:rsidRPr="00B55EAE">
              <w:rPr>
                <w:sz w:val="22"/>
                <w:szCs w:val="22"/>
              </w:rPr>
              <w:t xml:space="preserve">ppendix </w:t>
            </w:r>
            <w:r w:rsidR="00EA1114" w:rsidRPr="00B55EAE">
              <w:rPr>
                <w:sz w:val="22"/>
                <w:szCs w:val="22"/>
              </w:rPr>
              <w:t>I</w:t>
            </w:r>
            <w:r w:rsidR="00853281" w:rsidRPr="00B55EAE">
              <w:rPr>
                <w:sz w:val="22"/>
                <w:szCs w:val="22"/>
              </w:rPr>
              <w:t xml:space="preserve"> if any of your agreements or contractual relationships </w:t>
            </w:r>
            <w:proofErr w:type="gramStart"/>
            <w:r w:rsidR="00853281" w:rsidRPr="00B55EAE">
              <w:rPr>
                <w:sz w:val="22"/>
                <w:szCs w:val="22"/>
              </w:rPr>
              <w:t>have</w:t>
            </w:r>
            <w:proofErr w:type="gramEnd"/>
            <w:r w:rsidR="00853281" w:rsidRPr="00B55EAE">
              <w:rPr>
                <w:sz w:val="22"/>
                <w:szCs w:val="22"/>
              </w:rPr>
              <w:t xml:space="preserve"> changed in the last year</w:t>
            </w:r>
            <w:r w:rsidRPr="00B55EAE">
              <w:rPr>
                <w:sz w:val="22"/>
                <w:szCs w:val="22"/>
              </w:rPr>
              <w:t xml:space="preserve">? </w:t>
            </w:r>
          </w:p>
        </w:tc>
      </w:tr>
      <w:tr w:rsidR="003261A9" w:rsidRPr="00A70B15" w14:paraId="76BA3719" w14:textId="77777777" w:rsidTr="00496285">
        <w:tc>
          <w:tcPr>
            <w:tcW w:w="450" w:type="dxa"/>
            <w:tcBorders>
              <w:top w:val="single" w:sz="4" w:space="0" w:color="auto"/>
              <w:left w:val="single" w:sz="4" w:space="0" w:color="auto"/>
              <w:bottom w:val="single" w:sz="4" w:space="0" w:color="auto"/>
              <w:right w:val="single" w:sz="4" w:space="0" w:color="auto"/>
            </w:tcBorders>
          </w:tcPr>
          <w:p w14:paraId="3709D364"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0EFF645F" w14:textId="77777777" w:rsidR="003261A9" w:rsidRPr="00B55EAE" w:rsidRDefault="003261A9" w:rsidP="00496285">
            <w:pPr>
              <w:rPr>
                <w:sz w:val="22"/>
                <w:szCs w:val="22"/>
              </w:rPr>
            </w:pPr>
            <w:r w:rsidRPr="00B55EAE">
              <w:rPr>
                <w:sz w:val="22"/>
                <w:szCs w:val="22"/>
              </w:rPr>
              <w:t xml:space="preserve">Have you attained prior approval from </w:t>
            </w:r>
            <w:r w:rsidR="00EA1114" w:rsidRPr="00B55EAE">
              <w:rPr>
                <w:sz w:val="22"/>
                <w:szCs w:val="22"/>
              </w:rPr>
              <w:t>CDE</w:t>
            </w:r>
            <w:r w:rsidRPr="00B55EAE">
              <w:rPr>
                <w:sz w:val="22"/>
                <w:szCs w:val="22"/>
              </w:rPr>
              <w:t xml:space="preserve"> for any additional </w:t>
            </w:r>
            <w:r w:rsidR="00EA1114" w:rsidRPr="00B55EAE">
              <w:rPr>
                <w:sz w:val="22"/>
                <w:szCs w:val="22"/>
              </w:rPr>
              <w:t>a</w:t>
            </w:r>
            <w:r w:rsidRPr="00B55EAE">
              <w:rPr>
                <w:sz w:val="22"/>
                <w:szCs w:val="22"/>
              </w:rPr>
              <w:t>ttachments/</w:t>
            </w:r>
            <w:r w:rsidR="00EA1114" w:rsidRPr="00B55EAE">
              <w:rPr>
                <w:sz w:val="22"/>
                <w:szCs w:val="22"/>
              </w:rPr>
              <w:t>a</w:t>
            </w:r>
            <w:r w:rsidRPr="00B55EAE">
              <w:rPr>
                <w:sz w:val="22"/>
                <w:szCs w:val="22"/>
              </w:rPr>
              <w:t>ppendices?</w:t>
            </w:r>
          </w:p>
        </w:tc>
      </w:tr>
      <w:tr w:rsidR="003261A9" w:rsidRPr="00A70B15" w14:paraId="5B351468" w14:textId="77777777" w:rsidTr="00496285">
        <w:tc>
          <w:tcPr>
            <w:tcW w:w="450" w:type="dxa"/>
            <w:tcBorders>
              <w:top w:val="single" w:sz="4" w:space="0" w:color="auto"/>
              <w:left w:val="single" w:sz="4" w:space="0" w:color="auto"/>
              <w:bottom w:val="single" w:sz="4" w:space="0" w:color="auto"/>
              <w:right w:val="single" w:sz="4" w:space="0" w:color="auto"/>
            </w:tcBorders>
          </w:tcPr>
          <w:p w14:paraId="60E0A8D3" w14:textId="77777777" w:rsidR="003261A9" w:rsidRPr="00A70B15" w:rsidRDefault="003261A9" w:rsidP="00496285"/>
        </w:tc>
        <w:tc>
          <w:tcPr>
            <w:tcW w:w="4770" w:type="dxa"/>
            <w:tcBorders>
              <w:top w:val="single" w:sz="4" w:space="0" w:color="auto"/>
              <w:left w:val="single" w:sz="4" w:space="0" w:color="auto"/>
              <w:bottom w:val="single" w:sz="4" w:space="0" w:color="auto"/>
              <w:right w:val="single" w:sz="4" w:space="0" w:color="auto"/>
            </w:tcBorders>
            <w:vAlign w:val="center"/>
          </w:tcPr>
          <w:p w14:paraId="25B9927A" w14:textId="77777777" w:rsidR="003261A9" w:rsidRPr="00B55EAE" w:rsidRDefault="003261A9" w:rsidP="00496285">
            <w:pPr>
              <w:rPr>
                <w:sz w:val="22"/>
                <w:szCs w:val="22"/>
              </w:rPr>
            </w:pPr>
            <w:r w:rsidRPr="00B55EAE">
              <w:rPr>
                <w:sz w:val="22"/>
                <w:szCs w:val="22"/>
              </w:rPr>
              <w:t>Have you stapled or binder-clipped each copy of the proposal in the upper left-hand corner and have you refrained from using divider pages or binders?</w:t>
            </w:r>
          </w:p>
        </w:tc>
      </w:tr>
    </w:tbl>
    <w:p w14:paraId="1E5CBB91" w14:textId="77777777" w:rsidR="001B020C" w:rsidRPr="00A70B15" w:rsidRDefault="001B020C" w:rsidP="00B61CDF">
      <w:pPr>
        <w:sectPr w:rsidR="001B020C" w:rsidRPr="00A70B15" w:rsidSect="00AC0A5E">
          <w:headerReference w:type="even" r:id="rId31"/>
          <w:headerReference w:type="default" r:id="rId32"/>
          <w:footerReference w:type="even" r:id="rId33"/>
          <w:headerReference w:type="first" r:id="rId34"/>
          <w:footerReference w:type="first" r:id="rId35"/>
          <w:type w:val="continuous"/>
          <w:pgSz w:w="12240" w:h="15840" w:code="1"/>
          <w:pgMar w:top="1080" w:right="1080" w:bottom="1440" w:left="1080" w:header="965" w:footer="965" w:gutter="0"/>
          <w:cols w:num="2" w:space="720"/>
        </w:sectPr>
      </w:pPr>
    </w:p>
    <w:p w14:paraId="6502D01F" w14:textId="48EFEFB5" w:rsidR="00166F34" w:rsidRDefault="00B80F48" w:rsidP="001959EE">
      <w:pPr>
        <w:pStyle w:val="Subtitle"/>
        <w:spacing w:before="0" w:after="0"/>
        <w:rPr>
          <w:rStyle w:val="SubtleEmphasis"/>
          <w:b/>
          <w:smallCaps w:val="0"/>
          <w:spacing w:val="0"/>
          <w:sz w:val="28"/>
          <w:szCs w:val="28"/>
        </w:rPr>
      </w:pPr>
      <w:bookmarkStart w:id="127" w:name="_Toc327190897"/>
      <w:bookmarkStart w:id="128" w:name="_Toc327191044"/>
      <w:bookmarkStart w:id="129" w:name="_Toc327192108"/>
      <w:bookmarkStart w:id="130" w:name="_Toc327192720"/>
      <w:bookmarkStart w:id="131" w:name="_Toc365015238"/>
      <w:bookmarkStart w:id="132" w:name="_Toc387328127"/>
      <w:bookmarkStart w:id="133" w:name="_Toc425179000"/>
      <w:bookmarkStart w:id="134" w:name="_Toc427589133"/>
      <w:bookmarkStart w:id="135" w:name="_Toc428280673"/>
      <w:bookmarkStart w:id="136" w:name="_Toc428786330"/>
      <w:bookmarkStart w:id="137" w:name="_Toc485131644"/>
      <w:bookmarkStart w:id="138" w:name="_Toc488848102"/>
      <w:r w:rsidRPr="00166F34">
        <w:rPr>
          <w:rStyle w:val="SubtleEmphasis"/>
          <w:b/>
          <w:smallCaps w:val="0"/>
          <w:spacing w:val="0"/>
          <w:sz w:val="28"/>
          <w:szCs w:val="28"/>
        </w:rPr>
        <w:lastRenderedPageBreak/>
        <w:t>Colorado Charter Schools Program Grant</w:t>
      </w:r>
      <w:bookmarkEnd w:id="127"/>
      <w:bookmarkEnd w:id="128"/>
      <w:bookmarkEnd w:id="129"/>
      <w:bookmarkEnd w:id="130"/>
      <w:bookmarkEnd w:id="131"/>
      <w:bookmarkEnd w:id="132"/>
      <w:bookmarkEnd w:id="133"/>
      <w:bookmarkEnd w:id="134"/>
      <w:bookmarkEnd w:id="135"/>
      <w:bookmarkEnd w:id="136"/>
      <w:bookmarkEnd w:id="137"/>
      <w:bookmarkEnd w:id="138"/>
    </w:p>
    <w:p w14:paraId="37F72B33" w14:textId="1D9D6C3A" w:rsidR="009C7861" w:rsidRPr="00336A70" w:rsidRDefault="00166F34" w:rsidP="00736806">
      <w:pPr>
        <w:pStyle w:val="Subtitle"/>
        <w:spacing w:before="0" w:after="120" w:line="240" w:lineRule="auto"/>
        <w:rPr>
          <w:rStyle w:val="SubtleEmphasis"/>
          <w:b/>
          <w:smallCaps w:val="0"/>
          <w:spacing w:val="0"/>
          <w:sz w:val="28"/>
          <w:szCs w:val="28"/>
          <w:lang w:val="en-US"/>
        </w:rPr>
      </w:pPr>
      <w:bookmarkStart w:id="139" w:name="_Toc425179001"/>
      <w:bookmarkStart w:id="140" w:name="_Toc427589134"/>
      <w:bookmarkStart w:id="141" w:name="_Toc428280674"/>
      <w:bookmarkStart w:id="142" w:name="_Toc428786331"/>
      <w:bookmarkStart w:id="143" w:name="_Toc488848103"/>
      <w:r w:rsidRPr="00036277">
        <w:rPr>
          <w:rStyle w:val="SubtleEmphasis"/>
          <w:b/>
          <w:smallCaps w:val="0"/>
          <w:spacing w:val="0"/>
          <w:sz w:val="28"/>
          <w:szCs w:val="28"/>
        </w:rPr>
        <w:t>201</w:t>
      </w:r>
      <w:r w:rsidR="003C3AA8">
        <w:rPr>
          <w:rStyle w:val="SubtleEmphasis"/>
          <w:b/>
          <w:smallCaps w:val="0"/>
          <w:spacing w:val="0"/>
          <w:sz w:val="28"/>
          <w:szCs w:val="28"/>
          <w:lang w:val="en-US"/>
        </w:rPr>
        <w:t>7</w:t>
      </w:r>
      <w:r w:rsidR="00987FCD">
        <w:rPr>
          <w:rStyle w:val="SubtleEmphasis"/>
          <w:b/>
          <w:smallCaps w:val="0"/>
          <w:spacing w:val="0"/>
          <w:sz w:val="28"/>
          <w:szCs w:val="28"/>
          <w:lang w:val="en-US"/>
        </w:rPr>
        <w:t>-</w:t>
      </w:r>
      <w:r w:rsidR="0062537E">
        <w:rPr>
          <w:rStyle w:val="SubtleEmphasis"/>
          <w:b/>
          <w:smallCaps w:val="0"/>
          <w:spacing w:val="0"/>
          <w:sz w:val="28"/>
          <w:szCs w:val="28"/>
          <w:lang w:val="en-US"/>
        </w:rPr>
        <w:t>1</w:t>
      </w:r>
      <w:r w:rsidR="003C3AA8">
        <w:rPr>
          <w:rStyle w:val="SubtleEmphasis"/>
          <w:b/>
          <w:smallCaps w:val="0"/>
          <w:spacing w:val="0"/>
          <w:sz w:val="28"/>
          <w:szCs w:val="28"/>
          <w:lang w:val="en-US"/>
        </w:rPr>
        <w:t>8</w:t>
      </w:r>
      <w:r w:rsidR="008C65C3" w:rsidRPr="00166F34">
        <w:rPr>
          <w:rStyle w:val="SubtleEmphasis"/>
          <w:b/>
          <w:smallCaps w:val="0"/>
          <w:spacing w:val="0"/>
          <w:sz w:val="28"/>
          <w:szCs w:val="28"/>
        </w:rPr>
        <w:t xml:space="preserve"> </w:t>
      </w:r>
      <w:bookmarkEnd w:id="139"/>
      <w:bookmarkEnd w:id="140"/>
      <w:r w:rsidR="00336A70">
        <w:rPr>
          <w:rStyle w:val="SubtleEmphasis"/>
          <w:b/>
          <w:smallCaps w:val="0"/>
          <w:spacing w:val="0"/>
          <w:sz w:val="28"/>
          <w:szCs w:val="28"/>
          <w:lang w:val="en-US"/>
        </w:rPr>
        <w:t>Renewal Proposal</w:t>
      </w:r>
      <w:bookmarkEnd w:id="141"/>
      <w:bookmarkEnd w:id="142"/>
      <w:bookmarkEnd w:id="143"/>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39"/>
        <w:gridCol w:w="1889"/>
        <w:gridCol w:w="72"/>
        <w:gridCol w:w="1369"/>
        <w:gridCol w:w="3609"/>
      </w:tblGrid>
      <w:tr w:rsidR="0097180D" w:rsidRPr="009772C3" w14:paraId="71045325" w14:textId="77777777" w:rsidTr="00736806">
        <w:trPr>
          <w:trHeight w:val="345"/>
          <w:jc w:val="center"/>
        </w:trPr>
        <w:tc>
          <w:tcPr>
            <w:tcW w:w="10278" w:type="dxa"/>
            <w:gridSpan w:val="5"/>
            <w:tcBorders>
              <w:top w:val="single" w:sz="6" w:space="0" w:color="000000"/>
              <w:bottom w:val="single" w:sz="6" w:space="0" w:color="000000"/>
            </w:tcBorders>
            <w:shd w:val="clear" w:color="auto" w:fill="000000"/>
            <w:vAlign w:val="bottom"/>
          </w:tcPr>
          <w:p w14:paraId="7C80B748" w14:textId="0AA06D02" w:rsidR="0097180D" w:rsidRPr="00301E65" w:rsidRDefault="0097180D" w:rsidP="00FA4871">
            <w:pPr>
              <w:pStyle w:val="Heading1"/>
              <w:jc w:val="left"/>
              <w:rPr>
                <w:rFonts w:cs="Calibri"/>
                <w:sz w:val="28"/>
                <w:szCs w:val="28"/>
                <w:lang w:val="en-US" w:eastAsia="en-US" w:bidi="en-US"/>
              </w:rPr>
            </w:pPr>
            <w:bookmarkStart w:id="144" w:name="_Part_Ia:_Cover"/>
            <w:bookmarkStart w:id="145" w:name="_Toc327190898"/>
            <w:bookmarkStart w:id="146" w:name="_Toc425179002"/>
            <w:bookmarkStart w:id="147" w:name="_Toc488848104"/>
            <w:bookmarkEnd w:id="144"/>
            <w:r w:rsidRPr="00301E65">
              <w:rPr>
                <w:rFonts w:cs="Calibri"/>
                <w:caps/>
                <w:smallCaps w:val="0"/>
                <w:spacing w:val="0"/>
                <w:sz w:val="28"/>
                <w:szCs w:val="28"/>
                <w:lang w:val="en-US" w:eastAsia="en-US" w:bidi="en-US"/>
              </w:rPr>
              <w:t>Part I</w:t>
            </w:r>
            <w:r w:rsidR="009772C3" w:rsidRPr="00301E65">
              <w:rPr>
                <w:rFonts w:cs="Calibri"/>
                <w:caps/>
                <w:smallCaps w:val="0"/>
                <w:spacing w:val="0"/>
                <w:sz w:val="28"/>
                <w:szCs w:val="28"/>
                <w:lang w:val="en-US" w:eastAsia="en-US" w:bidi="en-US"/>
              </w:rPr>
              <w:t>a</w:t>
            </w:r>
            <w:r w:rsidR="008B5A60">
              <w:rPr>
                <w:rFonts w:cs="Calibri"/>
                <w:caps/>
                <w:smallCaps w:val="0"/>
                <w:spacing w:val="0"/>
                <w:sz w:val="28"/>
                <w:szCs w:val="28"/>
                <w:lang w:val="en-US" w:eastAsia="en-US" w:bidi="en-US"/>
              </w:rPr>
              <w:t xml:space="preserve">: </w:t>
            </w:r>
            <w:r w:rsidR="008B5A60">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45"/>
            <w:bookmarkEnd w:id="146"/>
            <w:bookmarkEnd w:id="147"/>
          </w:p>
        </w:tc>
      </w:tr>
      <w:tr w:rsidR="00146FD0" w:rsidRPr="00857DCE" w14:paraId="07A6E9F1" w14:textId="77777777" w:rsidTr="00736806">
        <w:trPr>
          <w:trHeight w:val="345"/>
          <w:jc w:val="center"/>
        </w:trPr>
        <w:tc>
          <w:tcPr>
            <w:tcW w:w="10278" w:type="dxa"/>
            <w:gridSpan w:val="5"/>
            <w:tcBorders>
              <w:top w:val="single" w:sz="6" w:space="0" w:color="000000"/>
              <w:bottom w:val="single" w:sz="6" w:space="0" w:color="000000"/>
              <w:right w:val="single" w:sz="6" w:space="0" w:color="000000"/>
            </w:tcBorders>
            <w:shd w:val="clear" w:color="auto" w:fill="auto"/>
            <w:vAlign w:val="bottom"/>
          </w:tcPr>
          <w:p w14:paraId="4DF6945F" w14:textId="77777777" w:rsidR="00146FD0" w:rsidRPr="00146FD0" w:rsidRDefault="00146FD0" w:rsidP="009C7861">
            <w:pPr>
              <w:pStyle w:val="Default"/>
              <w:rPr>
                <w:rFonts w:ascii="Calibri" w:hAnsi="Calibri" w:cs="Arial"/>
                <w:b/>
              </w:rPr>
            </w:pPr>
            <w:r w:rsidRPr="00146FD0">
              <w:rPr>
                <w:rFonts w:ascii="Calibri" w:hAnsi="Calibri" w:cs="Arial"/>
                <w:b/>
                <w:lang w:bidi="en-US"/>
              </w:rPr>
              <w:t>Name of Charter School:</w:t>
            </w:r>
            <w:r w:rsidRPr="00146FD0">
              <w:rPr>
                <w:rFonts w:ascii="Calibri" w:hAnsi="Calibri" w:cs="Arial"/>
                <w:b/>
                <w:color w:val="0000CC"/>
              </w:rPr>
              <w:t xml:space="preserve">  </w:t>
            </w:r>
          </w:p>
        </w:tc>
      </w:tr>
      <w:tr w:rsidR="00146FD0" w:rsidRPr="00857DCE" w14:paraId="3534F989" w14:textId="77777777" w:rsidTr="00736806">
        <w:trPr>
          <w:trHeight w:val="417"/>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14:paraId="29696578" w14:textId="77777777"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405144">
              <w:rPr>
                <w:rFonts w:ascii="Calibri" w:hAnsi="Calibri" w:cs="Arial"/>
                <w:b/>
                <w:sz w:val="22"/>
                <w:szCs w:val="22"/>
                <w:lang w:bidi="en-US"/>
              </w:rPr>
              <w:t>201</w:t>
            </w:r>
            <w:r w:rsidR="003C3AA8">
              <w:rPr>
                <w:rFonts w:ascii="Calibri" w:hAnsi="Calibri" w:cs="Arial"/>
                <w:b/>
                <w:sz w:val="22"/>
                <w:szCs w:val="22"/>
                <w:lang w:bidi="en-US"/>
              </w:rPr>
              <w:t>7</w:t>
            </w:r>
            <w:r w:rsidR="00086A27">
              <w:rPr>
                <w:rFonts w:ascii="Calibri" w:hAnsi="Calibri" w:cs="Arial"/>
                <w:b/>
                <w:sz w:val="22"/>
                <w:szCs w:val="22"/>
                <w:lang w:bidi="en-US"/>
              </w:rPr>
              <w:t>-1</w:t>
            </w:r>
            <w:r w:rsidR="003C3AA8">
              <w:rPr>
                <w:rFonts w:ascii="Calibri" w:hAnsi="Calibri" w:cs="Arial"/>
                <w:b/>
                <w:sz w:val="22"/>
                <w:szCs w:val="22"/>
                <w:lang w:bidi="en-US"/>
              </w:rPr>
              <w:t>8</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B6678CC" w14:textId="77777777" w:rsidR="00146FD0" w:rsidRPr="00CA26E9" w:rsidRDefault="00146FD0" w:rsidP="001C1234">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405144">
              <w:rPr>
                <w:rFonts w:ascii="Calibri" w:hAnsi="Calibri" w:cs="Arial"/>
                <w:b/>
                <w:sz w:val="22"/>
                <w:szCs w:val="22"/>
                <w:lang w:bidi="en-US"/>
              </w:rPr>
              <w:t>201</w:t>
            </w:r>
            <w:r w:rsidR="003C3AA8">
              <w:rPr>
                <w:rFonts w:ascii="Calibri" w:hAnsi="Calibri" w:cs="Arial"/>
                <w:b/>
                <w:sz w:val="22"/>
                <w:szCs w:val="22"/>
                <w:lang w:bidi="en-US"/>
              </w:rPr>
              <w:t>7</w:t>
            </w:r>
            <w:r w:rsidR="00086A27">
              <w:rPr>
                <w:rFonts w:ascii="Calibri" w:hAnsi="Calibri" w:cs="Arial"/>
                <w:b/>
                <w:sz w:val="22"/>
                <w:szCs w:val="22"/>
                <w:lang w:bidi="en-US"/>
              </w:rPr>
              <w:t>-1</w:t>
            </w:r>
            <w:r w:rsidR="003C3AA8">
              <w:rPr>
                <w:rFonts w:ascii="Calibri" w:hAnsi="Calibri" w:cs="Arial"/>
                <w:b/>
                <w:sz w:val="22"/>
                <w:szCs w:val="22"/>
                <w:lang w:bidi="en-US"/>
              </w:rPr>
              <w:t>8</w:t>
            </w:r>
            <w:r w:rsidRPr="00CA26E9">
              <w:rPr>
                <w:rFonts w:ascii="Calibri" w:hAnsi="Calibri" w:cs="Arial"/>
                <w:b/>
                <w:sz w:val="22"/>
                <w:szCs w:val="22"/>
                <w:lang w:bidi="en-US"/>
              </w:rPr>
              <w:t>:</w:t>
            </w:r>
          </w:p>
        </w:tc>
      </w:tr>
      <w:tr w:rsidR="00336A70" w:rsidRPr="00857DCE" w14:paraId="26259B2A" w14:textId="77777777" w:rsidTr="00736806">
        <w:trPr>
          <w:trHeight w:val="363"/>
          <w:jc w:val="center"/>
        </w:trPr>
        <w:tc>
          <w:tcPr>
            <w:tcW w:w="5300" w:type="dxa"/>
            <w:gridSpan w:val="3"/>
            <w:tcBorders>
              <w:top w:val="single" w:sz="6" w:space="0" w:color="000000"/>
              <w:bottom w:val="single" w:sz="6" w:space="0" w:color="000000"/>
              <w:right w:val="single" w:sz="6" w:space="0" w:color="000000"/>
            </w:tcBorders>
            <w:shd w:val="clear" w:color="auto" w:fill="auto"/>
            <w:vAlign w:val="bottom"/>
          </w:tcPr>
          <w:p w14:paraId="4C55C4ED" w14:textId="77777777" w:rsidR="00336A70" w:rsidRPr="00CA26E9" w:rsidRDefault="00336A70" w:rsidP="00336A70">
            <w:pPr>
              <w:pStyle w:val="Default"/>
              <w:rPr>
                <w:rFonts w:ascii="Calibri" w:hAnsi="Calibri" w:cs="Arial"/>
                <w:b/>
                <w:sz w:val="22"/>
                <w:szCs w:val="22"/>
              </w:rPr>
            </w:pPr>
            <w:r w:rsidRPr="00CA26E9">
              <w:rPr>
                <w:rFonts w:ascii="Calibri" w:hAnsi="Calibri" w:cs="Arial"/>
                <w:b/>
                <w:sz w:val="22"/>
                <w:szCs w:val="22"/>
                <w:lang w:bidi="en-US"/>
              </w:rPr>
              <w:t xml:space="preserve">Amount Requested for </w:t>
            </w:r>
            <w:r w:rsidR="00086A27">
              <w:rPr>
                <w:rFonts w:ascii="Calibri" w:hAnsi="Calibri" w:cs="Arial"/>
                <w:b/>
                <w:sz w:val="22"/>
                <w:szCs w:val="22"/>
                <w:lang w:bidi="en-US"/>
              </w:rPr>
              <w:t>201</w:t>
            </w:r>
            <w:r w:rsidR="003C3AA8">
              <w:rPr>
                <w:rFonts w:ascii="Calibri" w:hAnsi="Calibri" w:cs="Arial"/>
                <w:b/>
                <w:sz w:val="22"/>
                <w:szCs w:val="22"/>
                <w:lang w:bidi="en-US"/>
              </w:rPr>
              <w:t>8</w:t>
            </w:r>
            <w:r w:rsidR="00086A27">
              <w:rPr>
                <w:rFonts w:ascii="Calibri" w:hAnsi="Calibri" w:cs="Arial"/>
                <w:b/>
                <w:sz w:val="22"/>
                <w:szCs w:val="22"/>
                <w:lang w:bidi="en-US"/>
              </w:rPr>
              <w:t>-1</w:t>
            </w:r>
            <w:r w:rsidR="003C3AA8">
              <w:rPr>
                <w:rFonts w:ascii="Calibri" w:hAnsi="Calibri" w:cs="Arial"/>
                <w:b/>
                <w:sz w:val="22"/>
                <w:szCs w:val="22"/>
                <w:lang w:bidi="en-US"/>
              </w:rPr>
              <w:t>9</w:t>
            </w:r>
            <w:r w:rsidRPr="00CA26E9">
              <w:rPr>
                <w:rFonts w:ascii="Calibri" w:hAnsi="Calibri" w:cs="Arial"/>
                <w:b/>
                <w:sz w:val="22"/>
                <w:szCs w:val="22"/>
                <w:lang w:bidi="en-US"/>
              </w:rPr>
              <w:t>:</w:t>
            </w:r>
          </w:p>
        </w:tc>
        <w:tc>
          <w:tcPr>
            <w:tcW w:w="4978"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11708EDE" w14:textId="77777777" w:rsidR="00336A70" w:rsidRPr="00CA26E9" w:rsidRDefault="00336A70" w:rsidP="00336A70">
            <w:pPr>
              <w:pStyle w:val="Default"/>
              <w:rPr>
                <w:rFonts w:ascii="Calibri" w:hAnsi="Calibri" w:cs="Arial"/>
                <w:b/>
                <w:sz w:val="22"/>
                <w:szCs w:val="22"/>
              </w:rPr>
            </w:pPr>
            <w:r w:rsidRPr="00CA26E9">
              <w:rPr>
                <w:rFonts w:ascii="Calibri" w:hAnsi="Calibri" w:cs="Arial"/>
                <w:b/>
                <w:sz w:val="22"/>
                <w:szCs w:val="22"/>
                <w:lang w:bidi="en-US"/>
              </w:rPr>
              <w:t xml:space="preserve">Number of students for </w:t>
            </w:r>
            <w:r w:rsidR="00086A27">
              <w:rPr>
                <w:rFonts w:ascii="Calibri" w:hAnsi="Calibri" w:cs="Arial"/>
                <w:b/>
                <w:sz w:val="22"/>
                <w:szCs w:val="22"/>
                <w:lang w:bidi="en-US"/>
              </w:rPr>
              <w:t>201</w:t>
            </w:r>
            <w:r w:rsidR="003C3AA8">
              <w:rPr>
                <w:rFonts w:ascii="Calibri" w:hAnsi="Calibri" w:cs="Arial"/>
                <w:b/>
                <w:sz w:val="22"/>
                <w:szCs w:val="22"/>
                <w:lang w:bidi="en-US"/>
              </w:rPr>
              <w:t>8</w:t>
            </w:r>
            <w:r w:rsidR="00086A27">
              <w:rPr>
                <w:rFonts w:ascii="Calibri" w:hAnsi="Calibri" w:cs="Arial"/>
                <w:b/>
                <w:sz w:val="22"/>
                <w:szCs w:val="22"/>
                <w:lang w:bidi="en-US"/>
              </w:rPr>
              <w:t>-1</w:t>
            </w:r>
            <w:r w:rsidR="003C3AA8">
              <w:rPr>
                <w:rFonts w:ascii="Calibri" w:hAnsi="Calibri" w:cs="Arial"/>
                <w:b/>
                <w:sz w:val="22"/>
                <w:szCs w:val="22"/>
                <w:lang w:bidi="en-US"/>
              </w:rPr>
              <w:t>9</w:t>
            </w:r>
            <w:r w:rsidRPr="00CA26E9">
              <w:rPr>
                <w:rFonts w:ascii="Calibri" w:hAnsi="Calibri" w:cs="Arial"/>
                <w:b/>
                <w:sz w:val="22"/>
                <w:szCs w:val="22"/>
                <w:lang w:bidi="en-US"/>
              </w:rPr>
              <w:t>:</w:t>
            </w:r>
          </w:p>
        </w:tc>
      </w:tr>
      <w:tr w:rsidR="00E132FC" w:rsidRPr="00857DCE" w14:paraId="20FABCFA" w14:textId="77777777" w:rsidTr="000D2F68">
        <w:trPr>
          <w:trHeight w:val="65"/>
          <w:jc w:val="center"/>
        </w:trPr>
        <w:tc>
          <w:tcPr>
            <w:tcW w:w="10278" w:type="dxa"/>
            <w:gridSpan w:val="5"/>
            <w:tcBorders>
              <w:top w:val="single" w:sz="6" w:space="0" w:color="000000"/>
              <w:bottom w:val="single" w:sz="6" w:space="0" w:color="000000"/>
              <w:right w:val="single" w:sz="6" w:space="0" w:color="000000"/>
            </w:tcBorders>
            <w:shd w:val="clear" w:color="auto" w:fill="000000"/>
            <w:vAlign w:val="bottom"/>
          </w:tcPr>
          <w:p w14:paraId="0BBE5CCC" w14:textId="77777777" w:rsidR="00E132FC" w:rsidRPr="000D2F68" w:rsidRDefault="00E132FC" w:rsidP="009C7861">
            <w:pPr>
              <w:pStyle w:val="Default"/>
              <w:rPr>
                <w:rFonts w:ascii="Calibri" w:hAnsi="Calibri" w:cs="Arial"/>
                <w:b/>
                <w:sz w:val="4"/>
                <w:szCs w:val="4"/>
              </w:rPr>
            </w:pPr>
          </w:p>
        </w:tc>
      </w:tr>
      <w:tr w:rsidR="0097180D" w:rsidRPr="00857DCE" w14:paraId="367E9907" w14:textId="77777777" w:rsidTr="00C5081C">
        <w:trPr>
          <w:trHeight w:val="504"/>
          <w:jc w:val="center"/>
        </w:trPr>
        <w:tc>
          <w:tcPr>
            <w:tcW w:w="10278" w:type="dxa"/>
            <w:gridSpan w:val="5"/>
            <w:tcBorders>
              <w:top w:val="single" w:sz="6" w:space="0" w:color="000000"/>
              <w:bottom w:val="single" w:sz="6" w:space="0" w:color="000000"/>
            </w:tcBorders>
            <w:vAlign w:val="bottom"/>
          </w:tcPr>
          <w:p w14:paraId="4E308582" w14:textId="248F1FAE" w:rsidR="0097180D" w:rsidRPr="00E132FC" w:rsidRDefault="006E5D4C" w:rsidP="009C7861">
            <w:pPr>
              <w:pStyle w:val="Default"/>
              <w:rPr>
                <w:rFonts w:ascii="Calibri" w:hAnsi="Calibri" w:cs="Arial"/>
                <w:sz w:val="22"/>
                <w:szCs w:val="22"/>
              </w:rPr>
            </w:pPr>
            <w:r>
              <w:rPr>
                <w:rFonts w:ascii="Calibri" w:hAnsi="Calibri" w:cs="Arial"/>
                <w:b/>
                <w:sz w:val="22"/>
                <w:szCs w:val="22"/>
              </w:rPr>
              <w:t>Physical</w:t>
            </w:r>
            <w:r w:rsidR="0097180D" w:rsidRPr="00E132FC">
              <w:rPr>
                <w:rFonts w:ascii="Calibri" w:hAnsi="Calibri" w:cs="Arial"/>
                <w:b/>
                <w:sz w:val="22"/>
                <w:szCs w:val="22"/>
              </w:rPr>
              <w:t xml:space="preserve"> Address</w:t>
            </w:r>
            <w:r w:rsidR="00E132FC">
              <w:rPr>
                <w:rFonts w:ascii="Calibri" w:hAnsi="Calibri" w:cs="Arial"/>
                <w:sz w:val="22"/>
                <w:szCs w:val="22"/>
              </w:rPr>
              <w:t xml:space="preserve"> </w:t>
            </w:r>
            <w:r w:rsidR="00E132FC" w:rsidRPr="00E132FC">
              <w:rPr>
                <w:rFonts w:ascii="Calibri" w:hAnsi="Calibri" w:cs="Arial"/>
                <w:sz w:val="22"/>
                <w:szCs w:val="22"/>
              </w:rPr>
              <w:t>(</w:t>
            </w:r>
            <w:r w:rsidR="00E132FC" w:rsidRPr="00CA26E9">
              <w:rPr>
                <w:rFonts w:ascii="Calibri" w:hAnsi="Calibri"/>
                <w:i/>
                <w:sz w:val="22"/>
                <w:szCs w:val="22"/>
              </w:rPr>
              <w:t>Street, City, State, Zip</w:t>
            </w:r>
            <w:r w:rsidR="00E132FC" w:rsidRPr="00E132FC">
              <w:rPr>
                <w:rFonts w:ascii="Calibri" w:hAnsi="Calibri"/>
                <w:sz w:val="22"/>
                <w:szCs w:val="22"/>
              </w:rPr>
              <w:t>)</w:t>
            </w:r>
            <w:r w:rsidR="0097180D" w:rsidRPr="00E132FC">
              <w:rPr>
                <w:rFonts w:ascii="Calibri" w:hAnsi="Calibri" w:cs="Arial"/>
                <w:sz w:val="22"/>
                <w:szCs w:val="22"/>
              </w:rPr>
              <w:t xml:space="preserve">: </w:t>
            </w:r>
            <w:r w:rsidR="001B1FA2" w:rsidRPr="00E132FC">
              <w:rPr>
                <w:rFonts w:ascii="Calibri" w:hAnsi="Calibri" w:cs="Arial"/>
                <w:sz w:val="22"/>
                <w:szCs w:val="22"/>
              </w:rPr>
              <w:t xml:space="preserve"> </w:t>
            </w:r>
          </w:p>
        </w:tc>
      </w:tr>
      <w:tr w:rsidR="0097180D" w:rsidRPr="00857DCE" w14:paraId="73D8575E" w14:textId="77777777" w:rsidTr="008E0018">
        <w:trPr>
          <w:trHeight w:val="327"/>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14:paraId="31C1825A" w14:textId="77777777" w:rsidR="00E132FC" w:rsidRPr="005153D9" w:rsidRDefault="00E55CF8" w:rsidP="00736806">
            <w:pPr>
              <w:pStyle w:val="Default"/>
              <w:rPr>
                <w:rFonts w:ascii="Calibri" w:hAnsi="Calibri" w:cs="Arial"/>
                <w:b/>
                <w:sz w:val="22"/>
                <w:szCs w:val="22"/>
                <w:lang w:bidi="en-US"/>
              </w:rPr>
            </w:pPr>
            <w:r w:rsidRPr="005153D9">
              <w:rPr>
                <w:rFonts w:ascii="Calibri" w:hAnsi="Calibri" w:cs="Arial"/>
                <w:b/>
                <w:sz w:val="22"/>
                <w:szCs w:val="22"/>
                <w:lang w:bidi="en-US"/>
              </w:rPr>
              <w:t xml:space="preserve">School </w:t>
            </w:r>
            <w:r w:rsidR="00E132FC" w:rsidRPr="005153D9">
              <w:rPr>
                <w:rFonts w:ascii="Calibri" w:hAnsi="Calibri" w:cs="Arial"/>
                <w:b/>
                <w:sz w:val="22"/>
                <w:szCs w:val="22"/>
                <w:lang w:bidi="en-US"/>
              </w:rPr>
              <w:t xml:space="preserve">Grant Contact Person, Title </w:t>
            </w:r>
          </w:p>
          <w:p w14:paraId="67B2843E" w14:textId="77777777" w:rsidR="0097180D" w:rsidRPr="009772C3" w:rsidRDefault="00E132FC" w:rsidP="00736806">
            <w:pPr>
              <w:pStyle w:val="Default"/>
              <w:rPr>
                <w:rFonts w:ascii="Calibri" w:hAnsi="Calibri" w:cs="Arial"/>
                <w:b/>
                <w:color w:val="FFFFFF"/>
                <w:sz w:val="20"/>
                <w:szCs w:val="20"/>
              </w:rPr>
            </w:pPr>
            <w:r w:rsidRPr="005153D9">
              <w:rPr>
                <w:rFonts w:ascii="Calibri" w:hAnsi="Calibri" w:cs="Arial"/>
                <w:i/>
                <w:sz w:val="20"/>
                <w:szCs w:val="20"/>
                <w:lang w:bidi="en-US"/>
              </w:rPr>
              <w:t xml:space="preserve">(May not be a member of a EMO or </w:t>
            </w:r>
            <w:r w:rsidR="003C3AA8">
              <w:rPr>
                <w:rFonts w:ascii="Calibri" w:hAnsi="Calibri" w:cs="Arial"/>
                <w:i/>
                <w:sz w:val="20"/>
                <w:szCs w:val="20"/>
                <w:lang w:bidi="en-US"/>
              </w:rPr>
              <w:t>c</w:t>
            </w:r>
            <w:r w:rsidR="00355974">
              <w:rPr>
                <w:rFonts w:ascii="Calibri" w:hAnsi="Calibri" w:cs="Arial"/>
                <w:i/>
                <w:sz w:val="20"/>
                <w:szCs w:val="20"/>
                <w:lang w:bidi="en-US"/>
              </w:rPr>
              <w:t>ollaborative</w:t>
            </w:r>
            <w:r w:rsidRPr="005153D9">
              <w:rPr>
                <w:rFonts w:ascii="Calibri" w:hAnsi="Calibri" w:cs="Arial"/>
                <w:i/>
                <w:sz w:val="20"/>
                <w:szCs w:val="20"/>
                <w:lang w:bidi="en-US"/>
              </w:rPr>
              <w:t>):</w:t>
            </w:r>
          </w:p>
        </w:tc>
        <w:tc>
          <w:tcPr>
            <w:tcW w:w="5050" w:type="dxa"/>
            <w:gridSpan w:val="3"/>
            <w:tcBorders>
              <w:top w:val="double" w:sz="4" w:space="0" w:color="auto"/>
              <w:left w:val="single" w:sz="6" w:space="0" w:color="000000"/>
              <w:bottom w:val="single" w:sz="6" w:space="0" w:color="000000"/>
            </w:tcBorders>
            <w:shd w:val="clear" w:color="auto" w:fill="FFFFFF"/>
            <w:vAlign w:val="bottom"/>
          </w:tcPr>
          <w:p w14:paraId="46883EA7" w14:textId="77777777" w:rsidR="0097180D" w:rsidRPr="00857DCE" w:rsidRDefault="0097180D" w:rsidP="009C7861">
            <w:pPr>
              <w:pStyle w:val="Default"/>
              <w:rPr>
                <w:rFonts w:ascii="Calibri" w:hAnsi="Calibri" w:cs="Arial"/>
                <w:b/>
              </w:rPr>
            </w:pPr>
          </w:p>
        </w:tc>
      </w:tr>
      <w:tr w:rsidR="0097180D" w:rsidRPr="00857DCE" w14:paraId="246B832F"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vAlign w:val="bottom"/>
          </w:tcPr>
          <w:p w14:paraId="4D9CB506" w14:textId="74934CDD" w:rsidR="00C5081C" w:rsidRPr="00857DCE" w:rsidRDefault="0097180D"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14:paraId="0FD97509" w14:textId="77777777" w:rsidR="0097180D" w:rsidRPr="00857DCE" w:rsidRDefault="0043706C" w:rsidP="009C7861">
            <w:pPr>
              <w:pStyle w:val="Default"/>
              <w:rPr>
                <w:rFonts w:ascii="Calibri" w:hAnsi="Calibri" w:cs="Arial"/>
              </w:rPr>
            </w:pPr>
            <w:r>
              <w:rPr>
                <w:rFonts w:ascii="Calibri" w:hAnsi="Calibri" w:cs="Arial"/>
              </w:rPr>
              <w:t>Email</w:t>
            </w:r>
            <w:r w:rsidR="00E132FC">
              <w:rPr>
                <w:rFonts w:ascii="Calibri" w:hAnsi="Calibri" w:cs="Arial"/>
              </w:rPr>
              <w:t>:</w:t>
            </w:r>
          </w:p>
        </w:tc>
      </w:tr>
      <w:tr w:rsidR="00732CEF" w:rsidRPr="00857DCE" w14:paraId="15A58842" w14:textId="77777777" w:rsidTr="00C5081C">
        <w:trPr>
          <w:trHeight w:val="432"/>
          <w:jc w:val="center"/>
        </w:trPr>
        <w:tc>
          <w:tcPr>
            <w:tcW w:w="10278" w:type="dxa"/>
            <w:gridSpan w:val="5"/>
            <w:tcBorders>
              <w:top w:val="single" w:sz="6" w:space="0" w:color="000000"/>
              <w:bottom w:val="single" w:sz="6" w:space="0" w:color="000000"/>
            </w:tcBorders>
            <w:vAlign w:val="bottom"/>
          </w:tcPr>
          <w:p w14:paraId="4B945C4B" w14:textId="77777777" w:rsidR="00732CEF" w:rsidRPr="00857DCE" w:rsidRDefault="00732CEF" w:rsidP="00304C84">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14:paraId="07859906" w14:textId="77777777" w:rsidTr="00736806">
        <w:trPr>
          <w:trHeight w:val="240"/>
          <w:jc w:val="center"/>
        </w:trPr>
        <w:tc>
          <w:tcPr>
            <w:tcW w:w="5228" w:type="dxa"/>
            <w:gridSpan w:val="2"/>
            <w:tcBorders>
              <w:top w:val="double" w:sz="4" w:space="0" w:color="auto"/>
              <w:bottom w:val="single" w:sz="6" w:space="0" w:color="000000"/>
              <w:right w:val="single" w:sz="6" w:space="0" w:color="000000"/>
            </w:tcBorders>
            <w:shd w:val="clear" w:color="auto" w:fill="BFBFBF"/>
            <w:vAlign w:val="bottom"/>
          </w:tcPr>
          <w:p w14:paraId="0A690BBE" w14:textId="77777777" w:rsidR="006D28D4" w:rsidRPr="008C6EFC" w:rsidRDefault="00E132FC" w:rsidP="00EF2A68">
            <w:pPr>
              <w:pStyle w:val="Default"/>
              <w:rPr>
                <w:rFonts w:ascii="Calibri" w:hAnsi="Calibri" w:cs="Arial"/>
                <w:b/>
                <w:color w:val="FFFFFF"/>
              </w:rPr>
            </w:pPr>
            <w:r w:rsidRPr="008C6EFC">
              <w:rPr>
                <w:rFonts w:ascii="Calibri" w:hAnsi="Calibri"/>
                <w:b/>
                <w:color w:val="FFFFFF"/>
              </w:rPr>
              <w:t>Authorizer (LEA) Information</w:t>
            </w:r>
          </w:p>
        </w:tc>
        <w:tc>
          <w:tcPr>
            <w:tcW w:w="5050" w:type="dxa"/>
            <w:gridSpan w:val="3"/>
            <w:tcBorders>
              <w:top w:val="double" w:sz="4" w:space="0" w:color="auto"/>
              <w:left w:val="single" w:sz="6" w:space="0" w:color="000000"/>
              <w:bottom w:val="single" w:sz="6" w:space="0" w:color="000000"/>
            </w:tcBorders>
            <w:shd w:val="clear" w:color="auto" w:fill="BFBFBF"/>
            <w:vAlign w:val="bottom"/>
          </w:tcPr>
          <w:p w14:paraId="7AF4419A" w14:textId="02C1F59E" w:rsidR="006D28D4" w:rsidRPr="00E370C3" w:rsidRDefault="00736806" w:rsidP="00EF2A68">
            <w:pPr>
              <w:pStyle w:val="Default"/>
              <w:rPr>
                <w:rFonts w:ascii="Calibri" w:hAnsi="Calibri" w:cs="Arial"/>
                <w:b/>
                <w:color w:val="FFFFFF"/>
              </w:rPr>
            </w:pPr>
            <w:r>
              <w:rPr>
                <w:rFonts w:ascii="Calibri" w:hAnsi="Calibri" w:cs="Arial"/>
                <w:b/>
                <w:color w:val="FFFFFF"/>
              </w:rPr>
              <w:t>LEA DUNS Number</w:t>
            </w:r>
            <w:r>
              <w:rPr>
                <w:rStyle w:val="FootnoteReference"/>
                <w:rFonts w:ascii="Calibri" w:hAnsi="Calibri" w:cs="Arial"/>
                <w:b/>
                <w:color w:val="FFFFFF"/>
              </w:rPr>
              <w:footnoteReference w:id="6"/>
            </w:r>
            <w:r w:rsidR="00895DE2" w:rsidRPr="00E370C3">
              <w:rPr>
                <w:rFonts w:ascii="Calibri" w:hAnsi="Calibri" w:cs="Arial"/>
                <w:b/>
                <w:color w:val="FFFFFF"/>
              </w:rPr>
              <w:t>:</w:t>
            </w:r>
          </w:p>
        </w:tc>
      </w:tr>
      <w:tr w:rsidR="00776889" w:rsidRPr="00857DCE" w14:paraId="037DA41D" w14:textId="77777777" w:rsidTr="00C5081C">
        <w:trPr>
          <w:trHeight w:val="432"/>
          <w:jc w:val="center"/>
        </w:trPr>
        <w:tc>
          <w:tcPr>
            <w:tcW w:w="3339" w:type="dxa"/>
            <w:tcBorders>
              <w:top w:val="double" w:sz="4" w:space="0" w:color="auto"/>
              <w:bottom w:val="single" w:sz="6" w:space="0" w:color="000000"/>
              <w:right w:val="single" w:sz="6" w:space="0" w:color="000000"/>
            </w:tcBorders>
            <w:shd w:val="clear" w:color="auto" w:fill="auto"/>
            <w:vAlign w:val="bottom"/>
          </w:tcPr>
          <w:p w14:paraId="2B4C3A32" w14:textId="77777777" w:rsidR="00776889" w:rsidRDefault="00776889" w:rsidP="00E370C3">
            <w:pPr>
              <w:pStyle w:val="Default"/>
              <w:rPr>
                <w:rFonts w:ascii="Calibri" w:hAnsi="Calibri" w:cs="Arial"/>
                <w:b/>
              </w:rPr>
            </w:pPr>
            <w:r>
              <w:rPr>
                <w:rFonts w:ascii="Calibri" w:hAnsi="Calibri" w:cs="Arial"/>
                <w:b/>
              </w:rPr>
              <w:t>CDE District Code:</w:t>
            </w:r>
          </w:p>
        </w:tc>
        <w:tc>
          <w:tcPr>
            <w:tcW w:w="3330" w:type="dxa"/>
            <w:gridSpan w:val="3"/>
            <w:tcBorders>
              <w:top w:val="double" w:sz="4" w:space="0" w:color="auto"/>
              <w:bottom w:val="single" w:sz="6" w:space="0" w:color="000000"/>
              <w:right w:val="single" w:sz="4" w:space="0" w:color="auto"/>
            </w:tcBorders>
            <w:shd w:val="clear" w:color="auto" w:fill="auto"/>
            <w:vAlign w:val="bottom"/>
          </w:tcPr>
          <w:p w14:paraId="266160CA" w14:textId="77777777" w:rsidR="00776889" w:rsidRPr="00857DCE" w:rsidRDefault="00776889" w:rsidP="00E370C3">
            <w:pPr>
              <w:pStyle w:val="Default"/>
              <w:rPr>
                <w:rFonts w:ascii="Calibri" w:hAnsi="Calibri" w:cs="Arial"/>
                <w:b/>
              </w:rPr>
            </w:pPr>
            <w:r>
              <w:rPr>
                <w:rFonts w:ascii="Calibri" w:hAnsi="Calibri" w:cs="Arial"/>
                <w:b/>
              </w:rPr>
              <w:t>CDE School Code:</w:t>
            </w:r>
          </w:p>
        </w:tc>
        <w:tc>
          <w:tcPr>
            <w:tcW w:w="3609" w:type="dxa"/>
            <w:tcBorders>
              <w:top w:val="double" w:sz="4" w:space="0" w:color="auto"/>
              <w:left w:val="single" w:sz="4" w:space="0" w:color="auto"/>
              <w:bottom w:val="single" w:sz="6" w:space="0" w:color="000000"/>
              <w:right w:val="single" w:sz="4" w:space="0" w:color="auto"/>
            </w:tcBorders>
            <w:shd w:val="clear" w:color="auto" w:fill="auto"/>
            <w:vAlign w:val="bottom"/>
          </w:tcPr>
          <w:p w14:paraId="00CAE9F2" w14:textId="77777777" w:rsidR="00776889" w:rsidRPr="00857DCE" w:rsidRDefault="00776889" w:rsidP="00E370C3">
            <w:pPr>
              <w:pStyle w:val="Default"/>
              <w:rPr>
                <w:rFonts w:ascii="Calibri" w:hAnsi="Calibri" w:cs="Arial"/>
                <w:b/>
              </w:rPr>
            </w:pPr>
            <w:r>
              <w:rPr>
                <w:rFonts w:ascii="Calibri" w:hAnsi="Calibri" w:cs="Arial"/>
                <w:b/>
              </w:rPr>
              <w:t xml:space="preserve">NCES ID: </w:t>
            </w:r>
          </w:p>
        </w:tc>
      </w:tr>
      <w:tr w:rsidR="00146FD0" w:rsidRPr="00857DCE" w14:paraId="50DAD1A0" w14:textId="77777777" w:rsidTr="00C5081C">
        <w:trPr>
          <w:trHeight w:val="432"/>
          <w:jc w:val="center"/>
        </w:trPr>
        <w:tc>
          <w:tcPr>
            <w:tcW w:w="10278" w:type="dxa"/>
            <w:gridSpan w:val="5"/>
            <w:tcBorders>
              <w:top w:val="single" w:sz="6" w:space="0" w:color="000000"/>
              <w:bottom w:val="single" w:sz="6" w:space="0" w:color="000000"/>
            </w:tcBorders>
            <w:shd w:val="clear" w:color="auto" w:fill="FFFFFF"/>
            <w:vAlign w:val="bottom"/>
          </w:tcPr>
          <w:p w14:paraId="060D8CAF" w14:textId="77777777" w:rsidR="00146FD0" w:rsidRPr="00146FD0" w:rsidRDefault="00146FD0" w:rsidP="00EF2A68">
            <w:pPr>
              <w:pStyle w:val="Default"/>
              <w:rPr>
                <w:rFonts w:ascii="Calibri" w:hAnsi="Calibri" w:cs="Arial"/>
                <w:b/>
              </w:rPr>
            </w:pPr>
            <w:r w:rsidRPr="00146FD0">
              <w:rPr>
                <w:rFonts w:ascii="Calibri" w:hAnsi="Calibri" w:cs="Arial"/>
                <w:b/>
                <w:lang w:bidi="en-US"/>
              </w:rPr>
              <w:t>Authorizer:</w:t>
            </w:r>
          </w:p>
        </w:tc>
      </w:tr>
      <w:tr w:rsidR="00146FD0" w:rsidRPr="00857DCE" w14:paraId="57643A17"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7AA9991F" w14:textId="77777777" w:rsidR="00146FD0" w:rsidRPr="00CA26E9" w:rsidRDefault="00E55CF8" w:rsidP="00EF2A68">
            <w:pPr>
              <w:pStyle w:val="Default"/>
              <w:rPr>
                <w:rFonts w:ascii="Calibri" w:hAnsi="Calibri" w:cs="Arial"/>
                <w:color w:val="auto"/>
              </w:rPr>
            </w:pPr>
            <w:r>
              <w:rPr>
                <w:rFonts w:ascii="Calibri" w:hAnsi="Calibri" w:cs="Arial"/>
                <w:b/>
                <w:color w:val="auto"/>
                <w:lang w:bidi="en-US"/>
              </w:rPr>
              <w:t xml:space="preserve">Authorizer </w:t>
            </w:r>
            <w:r w:rsidR="00146FD0" w:rsidRPr="00CA26E9">
              <w:rPr>
                <w:rFonts w:ascii="Calibri" w:hAnsi="Calibri" w:cs="Arial"/>
                <w:b/>
                <w:color w:val="auto"/>
                <w:lang w:bidi="en-US"/>
              </w:rPr>
              <w:t>Grant Contact Person, Title</w:t>
            </w:r>
            <w:r w:rsidR="00146FD0" w:rsidRPr="00CA26E9">
              <w:rPr>
                <w:rFonts w:ascii="Calibri" w:hAnsi="Calibri" w:cs="Arial"/>
                <w:color w:val="auto"/>
                <w:lang w:bidi="en-US"/>
              </w:rPr>
              <w:t xml:space="preserve"> </w:t>
            </w:r>
            <w:r w:rsidR="00146FD0" w:rsidRPr="00CA26E9">
              <w:rPr>
                <w:rFonts w:ascii="Calibri" w:hAnsi="Calibri" w:cs="Arial"/>
                <w:i/>
                <w:color w:val="auto"/>
                <w:lang w:bidi="en-US"/>
              </w:rPr>
              <w:t>(Authorized Representative)</w:t>
            </w:r>
            <w:r w:rsidR="00146FD0" w:rsidRPr="00CA26E9">
              <w:rPr>
                <w:rFonts w:ascii="Calibri" w:hAnsi="Calibri" w:cs="Arial"/>
                <w:color w:val="auto"/>
                <w:lang w:bidi="en-US"/>
              </w:rPr>
              <w:t>:</w:t>
            </w:r>
          </w:p>
        </w:tc>
      </w:tr>
      <w:tr w:rsidR="006D28D4" w:rsidRPr="00857DCE" w14:paraId="68F39AB1"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shd w:val="clear" w:color="auto" w:fill="FFFFFF"/>
            <w:vAlign w:val="bottom"/>
          </w:tcPr>
          <w:p w14:paraId="3B1559B3" w14:textId="77777777"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shd w:val="clear" w:color="auto" w:fill="auto"/>
            <w:vAlign w:val="bottom"/>
          </w:tcPr>
          <w:p w14:paraId="3D1EFD99" w14:textId="77777777" w:rsidR="006D28D4" w:rsidRPr="00857DCE" w:rsidRDefault="0043706C" w:rsidP="00EF2A68">
            <w:pPr>
              <w:pStyle w:val="Default"/>
              <w:rPr>
                <w:rFonts w:ascii="Calibri" w:hAnsi="Calibri" w:cs="Arial"/>
              </w:rPr>
            </w:pPr>
            <w:r>
              <w:rPr>
                <w:rFonts w:ascii="Calibri" w:hAnsi="Calibri" w:cs="Arial"/>
              </w:rPr>
              <w:t>Email</w:t>
            </w:r>
            <w:r w:rsidR="00146FD0">
              <w:rPr>
                <w:rFonts w:ascii="Calibri" w:hAnsi="Calibri" w:cs="Arial"/>
              </w:rPr>
              <w:t>:</w:t>
            </w:r>
          </w:p>
        </w:tc>
      </w:tr>
      <w:tr w:rsidR="00EF2A68" w:rsidRPr="00857DCE" w14:paraId="7739D960"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64825669" w14:textId="77777777" w:rsidR="00EF2A68" w:rsidRPr="00146FD0" w:rsidRDefault="00732CEF" w:rsidP="00EF2A68">
            <w:pPr>
              <w:pStyle w:val="Default"/>
              <w:rPr>
                <w:rFonts w:ascii="Calibri" w:hAnsi="Calibri" w:cs="Arial"/>
                <w:i/>
              </w:rPr>
            </w:pPr>
            <w:r w:rsidRPr="00146FD0">
              <w:rPr>
                <w:rFonts w:ascii="Calibri" w:hAnsi="Calibri" w:cs="Arial"/>
                <w:b/>
                <w:i/>
              </w:rPr>
              <w:t>Signature:</w:t>
            </w:r>
          </w:p>
        </w:tc>
      </w:tr>
      <w:tr w:rsidR="00146FD0" w:rsidRPr="00857DCE" w14:paraId="3C8ED203"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015532E9" w14:textId="77777777" w:rsidR="00146FD0" w:rsidRPr="00CA26E9" w:rsidRDefault="00146FD0" w:rsidP="00EF2A68">
            <w:pPr>
              <w:pStyle w:val="Default"/>
              <w:rPr>
                <w:rFonts w:ascii="Calibri" w:hAnsi="Calibri" w:cs="Arial"/>
                <w:b/>
                <w:color w:val="auto"/>
              </w:rPr>
            </w:pPr>
            <w:r w:rsidRPr="00CA26E9">
              <w:rPr>
                <w:rFonts w:ascii="Calibri" w:hAnsi="Calibri" w:cs="Calibri"/>
                <w:b/>
                <w:color w:val="auto"/>
                <w:lang w:bidi="en-US"/>
              </w:rPr>
              <w:t>Authorizer Superintendent/Executive Director:</w:t>
            </w:r>
          </w:p>
        </w:tc>
      </w:tr>
      <w:tr w:rsidR="00146FD0" w:rsidRPr="00857DCE" w14:paraId="121E3540"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4E1B8DDD" w14:textId="77777777" w:rsidR="00146FD0" w:rsidRPr="00146FD0" w:rsidRDefault="00146FD0" w:rsidP="00EF2A68">
            <w:pPr>
              <w:pStyle w:val="Default"/>
              <w:rPr>
                <w:rFonts w:ascii="Calibri" w:hAnsi="Calibri" w:cs="Arial"/>
                <w:b/>
                <w:i/>
              </w:rPr>
            </w:pPr>
            <w:r w:rsidRPr="00146FD0">
              <w:rPr>
                <w:rFonts w:ascii="Calibri" w:hAnsi="Calibri" w:cs="Arial"/>
                <w:b/>
                <w:i/>
              </w:rPr>
              <w:t>Signature:</w:t>
            </w:r>
          </w:p>
        </w:tc>
      </w:tr>
      <w:tr w:rsidR="00146FD0" w:rsidRPr="00857DCE" w14:paraId="51CE7EFC" w14:textId="77777777" w:rsidTr="00C5081C">
        <w:trPr>
          <w:trHeight w:val="432"/>
          <w:jc w:val="center"/>
        </w:trPr>
        <w:tc>
          <w:tcPr>
            <w:tcW w:w="10278" w:type="dxa"/>
            <w:gridSpan w:val="5"/>
            <w:tcBorders>
              <w:top w:val="single" w:sz="6" w:space="0" w:color="000000"/>
              <w:bottom w:val="single" w:sz="6" w:space="0" w:color="000000"/>
            </w:tcBorders>
            <w:shd w:val="clear" w:color="auto" w:fill="auto"/>
            <w:vAlign w:val="bottom"/>
          </w:tcPr>
          <w:p w14:paraId="2BED832F" w14:textId="77777777" w:rsidR="00146FD0" w:rsidRPr="00CA26E9" w:rsidRDefault="00146FD0" w:rsidP="00EF2A68">
            <w:pPr>
              <w:pStyle w:val="Default"/>
              <w:rPr>
                <w:rFonts w:ascii="Calibri" w:hAnsi="Calibri" w:cs="Arial"/>
                <w:b/>
                <w:color w:val="auto"/>
              </w:rPr>
            </w:pPr>
            <w:r w:rsidRPr="00CA26E9">
              <w:rPr>
                <w:rFonts w:ascii="Calibri" w:hAnsi="Calibri" w:cs="Arial"/>
                <w:b/>
                <w:color w:val="auto"/>
                <w:lang w:bidi="en-US"/>
              </w:rPr>
              <w:t>Authorizer Board President</w:t>
            </w:r>
            <w:r w:rsidR="00CA26E9" w:rsidRPr="00CA26E9">
              <w:rPr>
                <w:rFonts w:ascii="Calibri" w:hAnsi="Calibri" w:cs="Arial"/>
                <w:b/>
                <w:color w:val="auto"/>
                <w:lang w:bidi="en-US"/>
              </w:rPr>
              <w:t>:</w:t>
            </w:r>
          </w:p>
        </w:tc>
      </w:tr>
      <w:tr w:rsidR="00146FD0" w:rsidRPr="00857DCE" w14:paraId="314C8F1E" w14:textId="77777777" w:rsidTr="00C5081C">
        <w:trPr>
          <w:trHeight w:val="432"/>
          <w:jc w:val="center"/>
        </w:trPr>
        <w:tc>
          <w:tcPr>
            <w:tcW w:w="10278" w:type="dxa"/>
            <w:gridSpan w:val="5"/>
            <w:tcBorders>
              <w:top w:val="single" w:sz="6" w:space="0" w:color="000000"/>
              <w:bottom w:val="double" w:sz="4" w:space="0" w:color="auto"/>
            </w:tcBorders>
            <w:shd w:val="clear" w:color="auto" w:fill="auto"/>
            <w:vAlign w:val="bottom"/>
          </w:tcPr>
          <w:p w14:paraId="79EA6C60" w14:textId="77777777" w:rsidR="00146FD0" w:rsidRPr="00857DCE" w:rsidRDefault="00146FD0" w:rsidP="00EF2A68">
            <w:pPr>
              <w:pStyle w:val="Default"/>
              <w:rPr>
                <w:rFonts w:ascii="Calibri" w:hAnsi="Calibri" w:cs="Arial"/>
                <w:b/>
              </w:rPr>
            </w:pPr>
            <w:r w:rsidRPr="00146FD0">
              <w:rPr>
                <w:rFonts w:ascii="Calibri" w:hAnsi="Calibri" w:cs="Arial"/>
                <w:b/>
                <w:i/>
              </w:rPr>
              <w:t>Signature:</w:t>
            </w:r>
          </w:p>
        </w:tc>
      </w:tr>
      <w:tr w:rsidR="00CA26E9" w:rsidRPr="00857DCE" w14:paraId="6FCADC9B" w14:textId="77777777" w:rsidTr="005153D9">
        <w:trPr>
          <w:trHeight w:val="372"/>
          <w:jc w:val="center"/>
        </w:trPr>
        <w:tc>
          <w:tcPr>
            <w:tcW w:w="10278" w:type="dxa"/>
            <w:gridSpan w:val="5"/>
            <w:tcBorders>
              <w:top w:val="double" w:sz="4" w:space="0" w:color="auto"/>
              <w:bottom w:val="single" w:sz="6" w:space="0" w:color="000000"/>
            </w:tcBorders>
            <w:shd w:val="clear" w:color="auto" w:fill="BFBFBF"/>
            <w:vAlign w:val="bottom"/>
          </w:tcPr>
          <w:p w14:paraId="611B4FA2" w14:textId="77777777" w:rsidR="00CA26E9" w:rsidRPr="00CA26E9" w:rsidRDefault="00405144" w:rsidP="009C7861">
            <w:pPr>
              <w:pStyle w:val="Default"/>
              <w:rPr>
                <w:rFonts w:ascii="Calibri" w:hAnsi="Calibri" w:cs="Arial"/>
                <w:b/>
                <w:bCs/>
                <w:color w:val="auto"/>
              </w:rPr>
            </w:pPr>
            <w:r>
              <w:rPr>
                <w:rFonts w:ascii="Calibri" w:hAnsi="Calibri" w:cs="Arial"/>
                <w:b/>
                <w:bCs/>
                <w:color w:val="auto"/>
              </w:rPr>
              <w:t xml:space="preserve">Authorizer </w:t>
            </w:r>
            <w:r w:rsidR="00CA26E9" w:rsidRPr="00CA26E9">
              <w:rPr>
                <w:rFonts w:ascii="Calibri" w:hAnsi="Calibri" w:cs="Arial"/>
                <w:b/>
                <w:bCs/>
                <w:color w:val="auto"/>
              </w:rPr>
              <w:t xml:space="preserve">Fiscal Manager </w:t>
            </w:r>
            <w:r w:rsidR="00CA26E9" w:rsidRPr="009772C3">
              <w:rPr>
                <w:rFonts w:ascii="Calibri" w:hAnsi="Calibri" w:cs="Arial"/>
                <w:b/>
                <w:bCs/>
                <w:i/>
                <w:color w:val="auto"/>
                <w:sz w:val="20"/>
                <w:szCs w:val="20"/>
              </w:rPr>
              <w:t xml:space="preserve">(Please note: Charter schools within a district must list the </w:t>
            </w:r>
            <w:r w:rsidR="00CA26E9" w:rsidRPr="009772C3">
              <w:rPr>
                <w:rFonts w:ascii="Calibri" w:hAnsi="Calibri" w:cs="Arial"/>
                <w:b/>
                <w:bCs/>
                <w:i/>
                <w:color w:val="auto"/>
                <w:sz w:val="20"/>
                <w:szCs w:val="20"/>
                <w:u w:val="single"/>
              </w:rPr>
              <w:t>District</w:t>
            </w:r>
            <w:r w:rsidR="003C3AA8">
              <w:rPr>
                <w:rFonts w:ascii="Calibri" w:hAnsi="Calibri" w:cs="Arial"/>
                <w:b/>
                <w:bCs/>
                <w:i/>
                <w:color w:val="auto"/>
                <w:sz w:val="20"/>
                <w:szCs w:val="20"/>
              </w:rPr>
              <w:t xml:space="preserve"> Fiscal Contact. </w:t>
            </w:r>
            <w:r w:rsidR="00CA26E9" w:rsidRPr="009772C3">
              <w:rPr>
                <w:rFonts w:ascii="Calibri" w:hAnsi="Calibri" w:cs="Arial"/>
                <w:b/>
                <w:bCs/>
                <w:i/>
                <w:color w:val="auto"/>
                <w:sz w:val="20"/>
                <w:szCs w:val="20"/>
              </w:rPr>
              <w:t xml:space="preserve">Institute </w:t>
            </w:r>
            <w:r w:rsidR="003C3AA8">
              <w:rPr>
                <w:rFonts w:ascii="Calibri" w:hAnsi="Calibri" w:cs="Arial"/>
                <w:b/>
                <w:bCs/>
                <w:i/>
                <w:color w:val="auto"/>
                <w:sz w:val="20"/>
                <w:szCs w:val="20"/>
              </w:rPr>
              <w:t>c</w:t>
            </w:r>
            <w:r w:rsidR="00CA26E9" w:rsidRPr="009772C3">
              <w:rPr>
                <w:rFonts w:ascii="Calibri" w:hAnsi="Calibri" w:cs="Arial"/>
                <w:b/>
                <w:bCs/>
                <w:i/>
                <w:color w:val="auto"/>
                <w:sz w:val="20"/>
                <w:szCs w:val="20"/>
              </w:rPr>
              <w:t xml:space="preserve">harter </w:t>
            </w:r>
            <w:r w:rsidR="003C3AA8">
              <w:rPr>
                <w:rFonts w:ascii="Calibri" w:hAnsi="Calibri" w:cs="Arial"/>
                <w:b/>
                <w:bCs/>
                <w:i/>
                <w:color w:val="auto"/>
                <w:sz w:val="20"/>
                <w:szCs w:val="20"/>
              </w:rPr>
              <w:t>s</w:t>
            </w:r>
            <w:r w:rsidR="00CA26E9" w:rsidRPr="009772C3">
              <w:rPr>
                <w:rFonts w:ascii="Calibri" w:hAnsi="Calibri" w:cs="Arial"/>
                <w:b/>
                <w:bCs/>
                <w:i/>
                <w:color w:val="auto"/>
                <w:sz w:val="20"/>
                <w:szCs w:val="20"/>
              </w:rPr>
              <w:t xml:space="preserve">chools must list the </w:t>
            </w:r>
            <w:r w:rsidR="00CA26E9" w:rsidRPr="009772C3">
              <w:rPr>
                <w:rFonts w:ascii="Calibri" w:hAnsi="Calibri" w:cs="Arial"/>
                <w:b/>
                <w:bCs/>
                <w:i/>
                <w:color w:val="auto"/>
                <w:sz w:val="20"/>
                <w:szCs w:val="20"/>
                <w:u w:val="single"/>
              </w:rPr>
              <w:t>CSI</w:t>
            </w:r>
            <w:r w:rsidR="00CA26E9" w:rsidRPr="009772C3">
              <w:rPr>
                <w:rFonts w:ascii="Calibri" w:hAnsi="Calibri" w:cs="Arial"/>
                <w:b/>
                <w:bCs/>
                <w:i/>
                <w:color w:val="auto"/>
                <w:sz w:val="20"/>
                <w:szCs w:val="20"/>
              </w:rPr>
              <w:t xml:space="preserve"> Fiscal Contact.)</w:t>
            </w:r>
          </w:p>
        </w:tc>
      </w:tr>
      <w:tr w:rsidR="00CA26E9" w:rsidRPr="00857DCE" w14:paraId="0328A8EA" w14:textId="77777777" w:rsidTr="00C5081C">
        <w:trPr>
          <w:trHeight w:val="432"/>
          <w:jc w:val="center"/>
        </w:trPr>
        <w:tc>
          <w:tcPr>
            <w:tcW w:w="10278" w:type="dxa"/>
            <w:gridSpan w:val="5"/>
            <w:tcBorders>
              <w:top w:val="double" w:sz="4" w:space="0" w:color="auto"/>
              <w:bottom w:val="single" w:sz="6" w:space="0" w:color="000000"/>
            </w:tcBorders>
            <w:shd w:val="clear" w:color="auto" w:fill="auto"/>
            <w:vAlign w:val="bottom"/>
          </w:tcPr>
          <w:p w14:paraId="547E0F95" w14:textId="77777777" w:rsidR="00CA26E9" w:rsidRPr="00CA26E9" w:rsidRDefault="00CA26E9" w:rsidP="009C7861">
            <w:pPr>
              <w:pStyle w:val="Default"/>
              <w:rPr>
                <w:rFonts w:ascii="Calibri" w:hAnsi="Calibri" w:cs="Arial"/>
              </w:rPr>
            </w:pPr>
            <w:r w:rsidRPr="00CA26E9">
              <w:rPr>
                <w:rFonts w:ascii="Calibri" w:hAnsi="Calibri" w:cs="Arial"/>
                <w:b/>
                <w:bCs/>
                <w:color w:val="auto"/>
              </w:rPr>
              <w:t>Fiscal Manager:</w:t>
            </w:r>
          </w:p>
        </w:tc>
      </w:tr>
      <w:tr w:rsidR="00EF2A68" w:rsidRPr="00857DCE" w14:paraId="4DBB6CF1" w14:textId="77777777" w:rsidTr="00C5081C">
        <w:trPr>
          <w:trHeight w:val="432"/>
          <w:jc w:val="center"/>
        </w:trPr>
        <w:tc>
          <w:tcPr>
            <w:tcW w:w="5228" w:type="dxa"/>
            <w:gridSpan w:val="2"/>
            <w:tcBorders>
              <w:top w:val="single" w:sz="6" w:space="0" w:color="000000"/>
              <w:bottom w:val="single" w:sz="6" w:space="0" w:color="000000"/>
              <w:right w:val="single" w:sz="6" w:space="0" w:color="000000"/>
            </w:tcBorders>
            <w:vAlign w:val="bottom"/>
          </w:tcPr>
          <w:p w14:paraId="49E4CE0F" w14:textId="77777777"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050" w:type="dxa"/>
            <w:gridSpan w:val="3"/>
            <w:tcBorders>
              <w:top w:val="single" w:sz="6" w:space="0" w:color="000000"/>
              <w:left w:val="single" w:sz="6" w:space="0" w:color="000000"/>
              <w:bottom w:val="single" w:sz="6" w:space="0" w:color="000000"/>
            </w:tcBorders>
            <w:vAlign w:val="bottom"/>
          </w:tcPr>
          <w:p w14:paraId="69C1E001" w14:textId="77777777" w:rsidR="00EF2A68" w:rsidRPr="00857DCE" w:rsidRDefault="003C3AA8" w:rsidP="009C7861">
            <w:pPr>
              <w:pStyle w:val="Default"/>
              <w:rPr>
                <w:rFonts w:ascii="Calibri" w:hAnsi="Calibri" w:cs="Arial"/>
              </w:rPr>
            </w:pPr>
            <w:r>
              <w:rPr>
                <w:rFonts w:ascii="Calibri" w:hAnsi="Calibri" w:cs="Arial"/>
              </w:rPr>
              <w:t>Email</w:t>
            </w:r>
            <w:r w:rsidR="00146FD0">
              <w:rPr>
                <w:rFonts w:ascii="Calibri" w:hAnsi="Calibri" w:cs="Arial"/>
              </w:rPr>
              <w:t>:</w:t>
            </w:r>
          </w:p>
        </w:tc>
      </w:tr>
      <w:tr w:rsidR="00EF2A68" w:rsidRPr="00857DCE" w14:paraId="3987CB1E" w14:textId="77777777" w:rsidTr="00C5081C">
        <w:trPr>
          <w:trHeight w:val="432"/>
          <w:jc w:val="center"/>
        </w:trPr>
        <w:tc>
          <w:tcPr>
            <w:tcW w:w="10278" w:type="dxa"/>
            <w:gridSpan w:val="5"/>
            <w:tcBorders>
              <w:top w:val="single" w:sz="6" w:space="0" w:color="000000"/>
              <w:bottom w:val="single" w:sz="6" w:space="0" w:color="000000"/>
            </w:tcBorders>
            <w:vAlign w:val="bottom"/>
          </w:tcPr>
          <w:p w14:paraId="2A4F2694" w14:textId="77777777" w:rsidR="00EF2A68" w:rsidRPr="00857DCE" w:rsidRDefault="00732CEF" w:rsidP="009C7861">
            <w:pPr>
              <w:pStyle w:val="Default"/>
              <w:rPr>
                <w:rFonts w:ascii="Calibri" w:hAnsi="Calibri" w:cs="Arial"/>
              </w:rPr>
            </w:pPr>
            <w:r w:rsidRPr="00736806">
              <w:rPr>
                <w:rFonts w:ascii="Calibri" w:hAnsi="Calibri" w:cs="Arial"/>
                <w:b/>
                <w:i/>
              </w:rPr>
              <w:t>Signature:</w:t>
            </w:r>
          </w:p>
        </w:tc>
      </w:tr>
    </w:tbl>
    <w:p w14:paraId="2987FF16" w14:textId="40C6A20A" w:rsidR="006E5D4C" w:rsidRDefault="006E5D4C">
      <w:r>
        <w:br w:type="page"/>
      </w: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71"/>
        <w:gridCol w:w="1458"/>
        <w:gridCol w:w="897"/>
        <w:gridCol w:w="993"/>
        <w:gridCol w:w="720"/>
        <w:gridCol w:w="1170"/>
        <w:gridCol w:w="543"/>
        <w:gridCol w:w="1347"/>
        <w:gridCol w:w="720"/>
        <w:gridCol w:w="1359"/>
      </w:tblGrid>
      <w:tr w:rsidR="00EF2A68" w:rsidRPr="009772C3" w14:paraId="28154795" w14:textId="77777777" w:rsidTr="005153D9">
        <w:trPr>
          <w:trHeight w:val="330"/>
          <w:jc w:val="center"/>
        </w:trPr>
        <w:tc>
          <w:tcPr>
            <w:tcW w:w="10278" w:type="dxa"/>
            <w:gridSpan w:val="10"/>
            <w:tcBorders>
              <w:top w:val="double" w:sz="4" w:space="0" w:color="auto"/>
              <w:bottom w:val="single" w:sz="6" w:space="0" w:color="000000"/>
            </w:tcBorders>
            <w:shd w:val="clear" w:color="auto" w:fill="BFBFBF"/>
            <w:vAlign w:val="bottom"/>
          </w:tcPr>
          <w:p w14:paraId="19BAA33E" w14:textId="1AA0B754" w:rsidR="00EF2A68" w:rsidRPr="00301E65" w:rsidRDefault="004B2B44" w:rsidP="009772C3">
            <w:pPr>
              <w:pStyle w:val="NoSpacing"/>
              <w:rPr>
                <w:color w:val="000000"/>
                <w:lang w:val="en-US" w:eastAsia="en-US"/>
              </w:rPr>
            </w:pPr>
            <w:r>
              <w:lastRenderedPageBreak/>
              <w:br w:type="page"/>
            </w:r>
            <w:r w:rsidR="00146FD0" w:rsidRPr="00301E65">
              <w:rPr>
                <w:color w:val="000000"/>
                <w:lang w:val="en-US" w:eastAsia="en-US"/>
              </w:rPr>
              <w:t>Required Information:</w:t>
            </w:r>
          </w:p>
        </w:tc>
      </w:tr>
      <w:tr w:rsidR="008C6EFC" w:rsidRPr="00857DCE" w14:paraId="10ECF6E4" w14:textId="77777777" w:rsidTr="00736806">
        <w:trPr>
          <w:trHeight w:val="498"/>
          <w:jc w:val="center"/>
        </w:trPr>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14:paraId="5367F299" w14:textId="77777777"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School Started</w:t>
            </w:r>
            <w:r>
              <w:rPr>
                <w:rFonts w:ascii="Calibri" w:hAnsi="Calibri" w:cs="Arial"/>
                <w:sz w:val="22"/>
                <w:szCs w:val="22"/>
                <w:lang w:bidi="en-US"/>
              </w:rPr>
              <w:t>:</w:t>
            </w:r>
          </w:p>
        </w:tc>
        <w:tc>
          <w:tcPr>
            <w:tcW w:w="5139" w:type="dxa"/>
            <w:gridSpan w:val="5"/>
            <w:tcBorders>
              <w:top w:val="single" w:sz="6" w:space="0" w:color="000000"/>
              <w:left w:val="single" w:sz="4" w:space="0" w:color="auto"/>
              <w:bottom w:val="single" w:sz="4" w:space="0" w:color="auto"/>
              <w:right w:val="single" w:sz="4" w:space="0" w:color="auto"/>
            </w:tcBorders>
            <w:shd w:val="clear" w:color="auto" w:fill="auto"/>
            <w:vAlign w:val="center"/>
          </w:tcPr>
          <w:p w14:paraId="55D2BEC2" w14:textId="77777777" w:rsidR="008C6EFC" w:rsidRPr="00824F36" w:rsidRDefault="008C6EFC" w:rsidP="00824F36">
            <w:pPr>
              <w:pStyle w:val="Default"/>
              <w:rPr>
                <w:rFonts w:ascii="Calibri" w:hAnsi="Calibri" w:cs="Arial"/>
                <w:sz w:val="22"/>
                <w:szCs w:val="22"/>
              </w:rPr>
            </w:pPr>
            <w:r w:rsidRPr="008C6EFC">
              <w:rPr>
                <w:rFonts w:ascii="Calibri" w:hAnsi="Calibri" w:cs="Arial"/>
                <w:sz w:val="22"/>
                <w:szCs w:val="22"/>
                <w:lang w:bidi="en-US"/>
              </w:rPr>
              <w:t>Year Charter Expires</w:t>
            </w:r>
            <w:r>
              <w:rPr>
                <w:rFonts w:ascii="Calibri" w:hAnsi="Calibri" w:cs="Arial"/>
                <w:sz w:val="22"/>
                <w:szCs w:val="22"/>
                <w:lang w:bidi="en-US"/>
              </w:rPr>
              <w:t>:</w:t>
            </w:r>
          </w:p>
        </w:tc>
      </w:tr>
      <w:tr w:rsidR="00336A70" w:rsidRPr="00857DCE" w14:paraId="2277EBFC" w14:textId="77777777" w:rsidTr="00736806">
        <w:trPr>
          <w:trHeight w:val="665"/>
          <w:jc w:val="center"/>
        </w:trPr>
        <w:tc>
          <w:tcPr>
            <w:tcW w:w="102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FAD6CE" w14:textId="51F8AD26" w:rsidR="00336A70" w:rsidRPr="009B205F" w:rsidRDefault="00336A70" w:rsidP="00EA333D">
            <w:pPr>
              <w:pStyle w:val="Default"/>
              <w:rPr>
                <w:rFonts w:ascii="Calibri" w:hAnsi="Calibri" w:cs="Arial"/>
                <w:sz w:val="22"/>
                <w:szCs w:val="22"/>
                <w:lang w:bidi="en-US"/>
              </w:rPr>
            </w:pPr>
            <w:r>
              <w:rPr>
                <w:rFonts w:ascii="Calibri" w:hAnsi="Calibri" w:cs="Arial"/>
                <w:sz w:val="22"/>
                <w:szCs w:val="22"/>
                <w:lang w:bidi="en-US"/>
              </w:rPr>
              <w:t>School accreditation level from School Performance Framework</w:t>
            </w:r>
            <w:r w:rsidRPr="008C6EFC">
              <w:rPr>
                <w:rFonts w:ascii="Calibri" w:hAnsi="Calibri" w:cs="Arial"/>
                <w:sz w:val="22"/>
                <w:szCs w:val="22"/>
                <w:lang w:bidi="en-US"/>
              </w:rPr>
              <w:t xml:space="preserve"> (</w:t>
            </w:r>
            <w:r w:rsidR="009B205F">
              <w:rPr>
                <w:rFonts w:ascii="Calibri" w:hAnsi="Calibri" w:cs="Arial"/>
                <w:sz w:val="22"/>
                <w:szCs w:val="22"/>
                <w:lang w:bidi="en-US"/>
              </w:rPr>
              <w:t>if</w:t>
            </w:r>
            <w:r w:rsidR="006E5D4C">
              <w:rPr>
                <w:rFonts w:ascii="Calibri" w:hAnsi="Calibri" w:cs="Arial"/>
                <w:sz w:val="22"/>
                <w:szCs w:val="22"/>
                <w:lang w:bidi="en-US"/>
              </w:rPr>
              <w:t xml:space="preserve"> available</w:t>
            </w:r>
            <w:r w:rsidRPr="008C6EFC">
              <w:rPr>
                <w:rFonts w:ascii="Calibri" w:hAnsi="Calibri" w:cs="Arial"/>
                <w:sz w:val="22"/>
                <w:szCs w:val="22"/>
                <w:lang w:bidi="en-US"/>
              </w:rPr>
              <w:t>)</w:t>
            </w:r>
          </w:p>
          <w:p w14:paraId="6BA48B11" w14:textId="30820C51" w:rsidR="00336A70" w:rsidRPr="008C6EFC" w:rsidRDefault="00336A70" w:rsidP="009B205F">
            <w:pPr>
              <w:pStyle w:val="Default"/>
              <w:rPr>
                <w:rFonts w:ascii="Calibri" w:hAnsi="Calibri" w:cs="Arial"/>
                <w:sz w:val="22"/>
                <w:szCs w:val="22"/>
                <w:lang w:bidi="en-US"/>
              </w:rPr>
            </w:pPr>
            <w:r>
              <w:rPr>
                <w:rFonts w:ascii="Calibri" w:hAnsi="Calibri" w:cs="Arial"/>
                <w:sz w:val="22"/>
                <w:szCs w:val="22"/>
                <w:lang w:bidi="en-US"/>
              </w:rPr>
              <w:t>Performance</w:t>
            </w:r>
            <w:r w:rsidR="00E12714">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A11CC3">
              <w:rPr>
                <w:rFonts w:ascii="Calibri" w:hAnsi="Calibri" w:cs="Arial"/>
                <w:sz w:val="22"/>
                <w:szCs w:val="22"/>
              </w:rPr>
            </w:r>
            <w:r w:rsidR="00A11CC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sidR="009B205F">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A11CC3">
              <w:rPr>
                <w:rFonts w:ascii="Calibri" w:hAnsi="Calibri" w:cs="Arial"/>
                <w:sz w:val="22"/>
                <w:szCs w:val="22"/>
              </w:rPr>
            </w:r>
            <w:r w:rsidR="00A11CC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sidR="009B205F">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A11CC3">
              <w:rPr>
                <w:rFonts w:ascii="Calibri" w:hAnsi="Calibri" w:cs="Arial"/>
                <w:sz w:val="22"/>
                <w:szCs w:val="22"/>
              </w:rPr>
            </w:r>
            <w:r w:rsidR="00A11CC3">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w:t>
            </w:r>
            <w:r w:rsidR="009B205F">
              <w:rPr>
                <w:rFonts w:ascii="Calibri" w:hAnsi="Calibri" w:cs="Arial"/>
                <w:sz w:val="22"/>
                <w:szCs w:val="22"/>
                <w:lang w:bidi="en-US"/>
              </w:rPr>
              <w:t xml:space="preserve">    </w:t>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A11CC3">
              <w:rPr>
                <w:rFonts w:ascii="Calibri" w:hAnsi="Calibri" w:cs="Arial"/>
                <w:sz w:val="22"/>
                <w:szCs w:val="22"/>
              </w:rPr>
            </w:r>
            <w:r w:rsidR="00A11CC3">
              <w:rPr>
                <w:rFonts w:ascii="Calibri" w:hAnsi="Calibri" w:cs="Arial"/>
                <w:sz w:val="22"/>
                <w:szCs w:val="22"/>
              </w:rPr>
              <w:fldChar w:fldCharType="separate"/>
            </w:r>
            <w:r>
              <w:rPr>
                <w:rFonts w:ascii="Calibri" w:hAnsi="Calibri" w:cs="Arial"/>
                <w:sz w:val="22"/>
                <w:szCs w:val="22"/>
              </w:rPr>
              <w:fldChar w:fldCharType="end"/>
            </w:r>
            <w:r w:rsidR="009B205F">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A11CC3">
              <w:rPr>
                <w:rFonts w:ascii="Calibri" w:hAnsi="Calibri" w:cs="Arial"/>
                <w:sz w:val="22"/>
                <w:szCs w:val="22"/>
              </w:rPr>
            </w:r>
            <w:r w:rsidR="00A11CC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8C6EFC" w:rsidRPr="00857DCE" w14:paraId="5274F7AF" w14:textId="77777777" w:rsidTr="0089798A">
        <w:trPr>
          <w:trHeight w:val="619"/>
          <w:jc w:val="center"/>
        </w:trPr>
        <w:tc>
          <w:tcPr>
            <w:tcW w:w="8919" w:type="dxa"/>
            <w:gridSpan w:val="9"/>
            <w:tcBorders>
              <w:top w:val="single" w:sz="4" w:space="0" w:color="auto"/>
              <w:left w:val="single" w:sz="4" w:space="0" w:color="auto"/>
              <w:bottom w:val="nil"/>
              <w:right w:val="single" w:sz="4" w:space="0" w:color="auto"/>
            </w:tcBorders>
            <w:shd w:val="clear" w:color="auto" w:fill="auto"/>
            <w:vAlign w:val="center"/>
          </w:tcPr>
          <w:p w14:paraId="6DA4F018" w14:textId="77777777" w:rsidR="008C6EFC" w:rsidRPr="008C6EFC" w:rsidRDefault="008C6EFC" w:rsidP="00C054C3">
            <w:pPr>
              <w:pStyle w:val="Defaul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3C3AA8">
              <w:rPr>
                <w:rFonts w:ascii="Calibri" w:hAnsi="Calibri" w:cs="Arial"/>
                <w:sz w:val="22"/>
                <w:szCs w:val="22"/>
                <w:lang w:bidi="en-US"/>
              </w:rPr>
              <w:t>a</w:t>
            </w:r>
            <w:r w:rsidR="00EA333D">
              <w:rPr>
                <w:rFonts w:ascii="Calibri" w:hAnsi="Calibri" w:cs="Arial"/>
                <w:sz w:val="22"/>
                <w:szCs w:val="22"/>
                <w:lang w:bidi="en-US"/>
              </w:rPr>
              <w:t xml:space="preserve">ctual or </w:t>
            </w:r>
            <w:r w:rsidR="003C3AA8">
              <w:rPr>
                <w:rFonts w:ascii="Calibri" w:hAnsi="Calibri" w:cs="Arial"/>
                <w:sz w:val="22"/>
                <w:szCs w:val="22"/>
                <w:lang w:bidi="en-US"/>
              </w:rPr>
              <w:t>a</w:t>
            </w:r>
            <w:r w:rsidR="00EA333D">
              <w:rPr>
                <w:rFonts w:ascii="Calibri" w:hAnsi="Calibri" w:cs="Arial"/>
                <w:sz w:val="22"/>
                <w:szCs w:val="22"/>
                <w:lang w:bidi="en-US"/>
              </w:rPr>
              <w:t>pproximate)</w:t>
            </w:r>
            <w:r>
              <w:rPr>
                <w:rFonts w:ascii="Calibri" w:hAnsi="Calibri" w:cs="Arial"/>
                <w:sz w:val="22"/>
                <w:szCs w:val="22"/>
                <w:lang w:bidi="en-US"/>
              </w:rPr>
              <w:t>:</w:t>
            </w:r>
          </w:p>
        </w:tc>
        <w:tc>
          <w:tcPr>
            <w:tcW w:w="1359" w:type="dxa"/>
            <w:tcBorders>
              <w:top w:val="single" w:sz="4" w:space="0" w:color="auto"/>
              <w:left w:val="single" w:sz="4" w:space="0" w:color="auto"/>
              <w:bottom w:val="nil"/>
              <w:right w:val="single" w:sz="4" w:space="0" w:color="auto"/>
            </w:tcBorders>
            <w:shd w:val="clear" w:color="auto" w:fill="auto"/>
            <w:vAlign w:val="center"/>
          </w:tcPr>
          <w:p w14:paraId="6B9BC8D8" w14:textId="77777777" w:rsidR="008C6EFC" w:rsidRPr="008C6EFC" w:rsidRDefault="008C6EFC" w:rsidP="008C6EFC">
            <w:pPr>
              <w:pStyle w:val="Default"/>
              <w:rPr>
                <w:rFonts w:ascii="Calibri" w:hAnsi="Calibri" w:cs="Arial"/>
                <w:sz w:val="22"/>
                <w:szCs w:val="22"/>
                <w:lang w:bidi="en-US"/>
              </w:rPr>
            </w:pPr>
          </w:p>
        </w:tc>
      </w:tr>
      <w:tr w:rsidR="008C6EFC" w:rsidRPr="00857DCE" w14:paraId="4A187E72" w14:textId="77777777" w:rsidTr="00736806">
        <w:trPr>
          <w:trHeight w:val="620"/>
          <w:jc w:val="center"/>
        </w:trPr>
        <w:tc>
          <w:tcPr>
            <w:tcW w:w="8919" w:type="dxa"/>
            <w:gridSpan w:val="9"/>
            <w:tcBorders>
              <w:top w:val="single" w:sz="4" w:space="0" w:color="auto"/>
              <w:left w:val="single" w:sz="4" w:space="0" w:color="auto"/>
              <w:bottom w:val="double" w:sz="4" w:space="0" w:color="auto"/>
              <w:right w:val="single" w:sz="4" w:space="0" w:color="auto"/>
            </w:tcBorders>
            <w:shd w:val="clear" w:color="auto" w:fill="auto"/>
            <w:vAlign w:val="center"/>
          </w:tcPr>
          <w:p w14:paraId="6C4EE018" w14:textId="77777777" w:rsidR="008C6EFC" w:rsidRPr="008C6EFC" w:rsidRDefault="008C6EFC" w:rsidP="008C6EFC">
            <w:pPr>
              <w:pStyle w:val="Defaul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sidR="003C3AA8">
              <w:rPr>
                <w:rFonts w:ascii="Calibri" w:hAnsi="Calibri" w:cs="Arial"/>
                <w:sz w:val="22"/>
                <w:szCs w:val="22"/>
                <w:lang w:bidi="en-US"/>
              </w:rPr>
              <w:t>Program</w:t>
            </w:r>
            <w:r w:rsidR="00EA333D">
              <w:rPr>
                <w:rFonts w:ascii="Calibri" w:hAnsi="Calibri" w:cs="Arial"/>
                <w:sz w:val="22"/>
                <w:szCs w:val="22"/>
                <w:lang w:bidi="en-US"/>
              </w:rPr>
              <w:t xml:space="preserve"> (</w:t>
            </w:r>
            <w:r w:rsidR="00C054C3">
              <w:rPr>
                <w:rFonts w:ascii="Calibri" w:hAnsi="Calibri" w:cs="Arial"/>
                <w:sz w:val="22"/>
                <w:szCs w:val="22"/>
                <w:lang w:bidi="en-US"/>
              </w:rPr>
              <w:t xml:space="preserve">indicate if </w:t>
            </w:r>
            <w:r w:rsidR="003C3AA8">
              <w:rPr>
                <w:rFonts w:ascii="Calibri" w:hAnsi="Calibri" w:cs="Arial"/>
                <w:sz w:val="22"/>
                <w:szCs w:val="22"/>
                <w:lang w:bidi="en-US"/>
              </w:rPr>
              <w:t>a</w:t>
            </w:r>
            <w:r w:rsidR="00C054C3">
              <w:rPr>
                <w:rFonts w:ascii="Calibri" w:hAnsi="Calibri" w:cs="Arial"/>
                <w:sz w:val="22"/>
                <w:szCs w:val="22"/>
                <w:lang w:bidi="en-US"/>
              </w:rPr>
              <w:t xml:space="preserve">ctual or </w:t>
            </w:r>
            <w:r w:rsidR="003C3AA8">
              <w:rPr>
                <w:rFonts w:ascii="Calibri" w:hAnsi="Calibri" w:cs="Arial"/>
                <w:sz w:val="22"/>
                <w:szCs w:val="22"/>
                <w:lang w:bidi="en-US"/>
              </w:rPr>
              <w:t>a</w:t>
            </w:r>
            <w:r w:rsidR="00C054C3">
              <w:rPr>
                <w:rFonts w:ascii="Calibri" w:hAnsi="Calibri" w:cs="Arial"/>
                <w:sz w:val="22"/>
                <w:szCs w:val="22"/>
                <w:lang w:bidi="en-US"/>
              </w:rPr>
              <w:t>pproximate</w:t>
            </w:r>
            <w:r w:rsidR="00EA333D">
              <w:rPr>
                <w:rFonts w:ascii="Calibri" w:hAnsi="Calibri" w:cs="Arial"/>
                <w:sz w:val="22"/>
                <w:szCs w:val="22"/>
                <w:lang w:bidi="en-US"/>
              </w:rPr>
              <w:t>)</w:t>
            </w:r>
            <w:r>
              <w:rPr>
                <w:rFonts w:ascii="Calibri" w:hAnsi="Calibri" w:cs="Arial"/>
                <w:sz w:val="22"/>
                <w:szCs w:val="22"/>
                <w:lang w:bidi="en-US"/>
              </w:rPr>
              <w:t>:</w:t>
            </w:r>
          </w:p>
        </w:tc>
        <w:tc>
          <w:tcPr>
            <w:tcW w:w="1359" w:type="dxa"/>
            <w:tcBorders>
              <w:top w:val="single" w:sz="4" w:space="0" w:color="auto"/>
              <w:left w:val="single" w:sz="4" w:space="0" w:color="auto"/>
              <w:bottom w:val="double" w:sz="4" w:space="0" w:color="auto"/>
              <w:right w:val="single" w:sz="4" w:space="0" w:color="auto"/>
            </w:tcBorders>
            <w:shd w:val="clear" w:color="auto" w:fill="auto"/>
            <w:vAlign w:val="center"/>
          </w:tcPr>
          <w:p w14:paraId="28F7EBA9" w14:textId="77777777" w:rsidR="008C6EFC" w:rsidRPr="008C6EFC" w:rsidRDefault="008C6EFC" w:rsidP="008C6EFC">
            <w:pPr>
              <w:pStyle w:val="Default"/>
              <w:rPr>
                <w:rFonts w:ascii="Calibri" w:hAnsi="Calibri" w:cs="Arial"/>
                <w:sz w:val="22"/>
                <w:szCs w:val="22"/>
                <w:lang w:bidi="en-US"/>
              </w:rPr>
            </w:pPr>
          </w:p>
        </w:tc>
      </w:tr>
      <w:tr w:rsidR="008C6EFC" w:rsidRPr="00857DCE" w14:paraId="2CCAD81A" w14:textId="77777777" w:rsidTr="005153D9">
        <w:trPr>
          <w:trHeight w:val="357"/>
          <w:jc w:val="center"/>
        </w:trPr>
        <w:tc>
          <w:tcPr>
            <w:tcW w:w="10278" w:type="dxa"/>
            <w:gridSpan w:val="10"/>
            <w:tcBorders>
              <w:top w:val="double" w:sz="4" w:space="0" w:color="auto"/>
              <w:bottom w:val="single" w:sz="6" w:space="0" w:color="000000"/>
            </w:tcBorders>
            <w:shd w:val="clear" w:color="auto" w:fill="BFBFBF"/>
            <w:vAlign w:val="center"/>
          </w:tcPr>
          <w:p w14:paraId="28B7C344" w14:textId="77777777" w:rsidR="008C6EFC" w:rsidRPr="00301E65" w:rsidRDefault="008C6EFC" w:rsidP="009772C3">
            <w:pPr>
              <w:pStyle w:val="NoSpacing"/>
              <w:rPr>
                <w:color w:val="000000"/>
                <w:lang w:val="en-US" w:eastAsia="en-US"/>
              </w:rPr>
            </w:pPr>
            <w:r w:rsidRPr="00301E65">
              <w:rPr>
                <w:color w:val="000000"/>
                <w:lang w:val="en-US" w:eastAsia="en-US"/>
              </w:rPr>
              <w:t xml:space="preserve">October 1 Count </w:t>
            </w:r>
            <w:r w:rsidR="00776889">
              <w:rPr>
                <w:color w:val="000000"/>
                <w:lang w:val="en-US" w:eastAsia="en-US"/>
              </w:rPr>
              <w:t xml:space="preserve">(actual) </w:t>
            </w:r>
            <w:r w:rsidRPr="00301E65">
              <w:rPr>
                <w:color w:val="000000"/>
                <w:lang w:val="en-US" w:eastAsia="en-US"/>
              </w:rPr>
              <w:t>or Projected Enrollment</w:t>
            </w:r>
          </w:p>
        </w:tc>
      </w:tr>
      <w:tr w:rsidR="00237AEF" w:rsidRPr="00857DCE" w14:paraId="5BCCFECE" w14:textId="77777777" w:rsidTr="00736806">
        <w:trPr>
          <w:trHeight w:val="573"/>
          <w:jc w:val="center"/>
        </w:trPr>
        <w:tc>
          <w:tcPr>
            <w:tcW w:w="1071" w:type="dxa"/>
            <w:tcBorders>
              <w:top w:val="double" w:sz="4" w:space="0" w:color="auto"/>
              <w:bottom w:val="single" w:sz="4" w:space="0" w:color="auto"/>
              <w:right w:val="single" w:sz="6" w:space="0" w:color="000000"/>
            </w:tcBorders>
            <w:shd w:val="clear" w:color="auto" w:fill="auto"/>
            <w:vAlign w:val="center"/>
          </w:tcPr>
          <w:p w14:paraId="7CD13376" w14:textId="77777777" w:rsidR="00237AEF" w:rsidRPr="0089798A" w:rsidRDefault="00950FBC" w:rsidP="004B2B44">
            <w:pPr>
              <w:rPr>
                <w:sz w:val="22"/>
                <w:szCs w:val="22"/>
              </w:rPr>
            </w:pPr>
            <w:r w:rsidRPr="0089798A">
              <w:rPr>
                <w:sz w:val="22"/>
                <w:szCs w:val="22"/>
                <w:lang w:val="es-MX"/>
              </w:rPr>
              <w:t>201</w:t>
            </w:r>
            <w:r w:rsidR="003C3AA8" w:rsidRPr="0089798A">
              <w:rPr>
                <w:sz w:val="22"/>
                <w:szCs w:val="22"/>
                <w:lang w:val="es-MX"/>
              </w:rPr>
              <w:t>6</w:t>
            </w:r>
            <w:r w:rsidR="00086A27" w:rsidRPr="0089798A">
              <w:rPr>
                <w:sz w:val="22"/>
                <w:szCs w:val="22"/>
                <w:lang w:val="es-MX"/>
              </w:rPr>
              <w:t>-1</w:t>
            </w:r>
            <w:r w:rsidR="003C3AA8" w:rsidRPr="0089798A">
              <w:rPr>
                <w:sz w:val="22"/>
                <w:szCs w:val="22"/>
                <w:lang w:val="es-MX"/>
              </w:rPr>
              <w:t>7</w:t>
            </w:r>
          </w:p>
        </w:tc>
        <w:tc>
          <w:tcPr>
            <w:tcW w:w="1458" w:type="dxa"/>
            <w:tcBorders>
              <w:top w:val="double" w:sz="4" w:space="0" w:color="auto"/>
              <w:left w:val="single" w:sz="6" w:space="0" w:color="000000"/>
              <w:bottom w:val="double" w:sz="4" w:space="0" w:color="auto"/>
            </w:tcBorders>
            <w:shd w:val="clear" w:color="auto" w:fill="auto"/>
            <w:vAlign w:val="center"/>
          </w:tcPr>
          <w:p w14:paraId="00B023CB" w14:textId="77777777" w:rsidR="00237AEF" w:rsidRPr="0089798A" w:rsidRDefault="00237AEF" w:rsidP="00B61CD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059C1D8"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E6E3D8F" w14:textId="77777777" w:rsidR="00237AEF" w:rsidRPr="0089798A" w:rsidRDefault="00237AEF" w:rsidP="00B61CD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363C5DDE" w14:textId="77777777" w:rsidR="00237AEF" w:rsidRPr="0089798A" w:rsidRDefault="00237AEF" w:rsidP="00B61CD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44E9E397" w14:textId="77777777" w:rsidR="00237AEF" w:rsidRPr="0089798A" w:rsidRDefault="00237AEF" w:rsidP="00B61CDF">
            <w:pPr>
              <w:rPr>
                <w:sz w:val="22"/>
                <w:szCs w:val="22"/>
              </w:rPr>
            </w:pPr>
            <w:r w:rsidRPr="0089798A">
              <w:rPr>
                <w:sz w:val="22"/>
                <w:szCs w:val="22"/>
              </w:rPr>
              <w:t>Grades 9-12:</w:t>
            </w:r>
          </w:p>
        </w:tc>
      </w:tr>
      <w:tr w:rsidR="00237AEF" w:rsidRPr="00857DCE" w14:paraId="4B0D248D" w14:textId="77777777" w:rsidTr="0089798A">
        <w:trPr>
          <w:trHeight w:val="576"/>
          <w:jc w:val="center"/>
        </w:trPr>
        <w:tc>
          <w:tcPr>
            <w:tcW w:w="1071" w:type="dxa"/>
            <w:tcBorders>
              <w:top w:val="double" w:sz="4" w:space="0" w:color="auto"/>
              <w:bottom w:val="single" w:sz="4" w:space="0" w:color="auto"/>
              <w:right w:val="single" w:sz="6" w:space="0" w:color="000000"/>
            </w:tcBorders>
            <w:shd w:val="clear" w:color="auto" w:fill="auto"/>
            <w:vAlign w:val="center"/>
          </w:tcPr>
          <w:p w14:paraId="625814B4" w14:textId="77777777" w:rsidR="00237AEF" w:rsidRPr="0089798A" w:rsidRDefault="00950FBC" w:rsidP="003C3AA8">
            <w:pPr>
              <w:rPr>
                <w:sz w:val="22"/>
                <w:szCs w:val="22"/>
              </w:rPr>
            </w:pPr>
            <w:r w:rsidRPr="0089798A">
              <w:rPr>
                <w:sz w:val="22"/>
                <w:szCs w:val="22"/>
                <w:lang w:val="es-MX"/>
              </w:rPr>
              <w:t>201</w:t>
            </w:r>
            <w:r w:rsidR="003C3AA8" w:rsidRPr="0089798A">
              <w:rPr>
                <w:sz w:val="22"/>
                <w:szCs w:val="22"/>
                <w:lang w:val="es-MX"/>
              </w:rPr>
              <w:t>7</w:t>
            </w:r>
            <w:r w:rsidR="00086A27" w:rsidRPr="0089798A">
              <w:rPr>
                <w:sz w:val="22"/>
                <w:szCs w:val="22"/>
                <w:lang w:val="es-MX"/>
              </w:rPr>
              <w:t>-1</w:t>
            </w:r>
            <w:r w:rsidR="003C3AA8" w:rsidRPr="0089798A">
              <w:rPr>
                <w:sz w:val="22"/>
                <w:szCs w:val="22"/>
                <w:lang w:val="es-MX"/>
              </w:rPr>
              <w:t>8</w:t>
            </w:r>
          </w:p>
        </w:tc>
        <w:tc>
          <w:tcPr>
            <w:tcW w:w="1458" w:type="dxa"/>
            <w:tcBorders>
              <w:top w:val="double" w:sz="4" w:space="0" w:color="auto"/>
              <w:left w:val="single" w:sz="6" w:space="0" w:color="000000"/>
              <w:bottom w:val="double" w:sz="4" w:space="0" w:color="auto"/>
            </w:tcBorders>
            <w:shd w:val="clear" w:color="auto" w:fill="auto"/>
            <w:vAlign w:val="center"/>
          </w:tcPr>
          <w:p w14:paraId="681F1E7F" w14:textId="77777777" w:rsidR="00237AEF" w:rsidRPr="0089798A" w:rsidRDefault="00237AEF" w:rsidP="00B61CD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CE1D790"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4F177897" w14:textId="77777777" w:rsidR="00237AEF" w:rsidRPr="0089798A" w:rsidRDefault="00237AEF" w:rsidP="00B61CD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527A2B6C" w14:textId="77777777" w:rsidR="00237AEF" w:rsidRPr="0089798A" w:rsidRDefault="00237AEF" w:rsidP="00B61CD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33E09DA9" w14:textId="77777777" w:rsidR="00237AEF" w:rsidRPr="0089798A" w:rsidRDefault="00237AEF" w:rsidP="00B61CDF">
            <w:pPr>
              <w:rPr>
                <w:sz w:val="22"/>
                <w:szCs w:val="22"/>
              </w:rPr>
            </w:pPr>
            <w:r w:rsidRPr="0089798A">
              <w:rPr>
                <w:sz w:val="22"/>
                <w:szCs w:val="22"/>
              </w:rPr>
              <w:t>Grades 9-12:</w:t>
            </w:r>
          </w:p>
        </w:tc>
      </w:tr>
      <w:tr w:rsidR="00355974" w:rsidRPr="00857DCE" w14:paraId="1D4EBA7A"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52400BFD" w14:textId="77777777" w:rsidR="00355974" w:rsidRPr="0089798A" w:rsidRDefault="00950FBC" w:rsidP="004B2B44">
            <w:pPr>
              <w:rPr>
                <w:sz w:val="22"/>
                <w:szCs w:val="22"/>
              </w:rPr>
            </w:pPr>
            <w:r w:rsidRPr="0089798A">
              <w:rPr>
                <w:sz w:val="22"/>
                <w:szCs w:val="22"/>
                <w:lang w:val="es-MX"/>
              </w:rPr>
              <w:t>201</w:t>
            </w:r>
            <w:r w:rsidR="003C3AA8" w:rsidRPr="0089798A">
              <w:rPr>
                <w:sz w:val="22"/>
                <w:szCs w:val="22"/>
                <w:lang w:val="es-MX"/>
              </w:rPr>
              <w:t>8</w:t>
            </w:r>
            <w:r w:rsidR="00086A27" w:rsidRPr="0089798A">
              <w:rPr>
                <w:sz w:val="22"/>
                <w:szCs w:val="22"/>
                <w:lang w:val="es-MX"/>
              </w:rPr>
              <w:t>-1</w:t>
            </w:r>
            <w:r w:rsidR="003C3AA8" w:rsidRPr="0089798A">
              <w:rPr>
                <w:sz w:val="22"/>
                <w:szCs w:val="22"/>
                <w:lang w:val="es-MX"/>
              </w:rPr>
              <w:t>9</w:t>
            </w:r>
          </w:p>
        </w:tc>
        <w:tc>
          <w:tcPr>
            <w:tcW w:w="1458" w:type="dxa"/>
            <w:tcBorders>
              <w:top w:val="double" w:sz="4" w:space="0" w:color="auto"/>
              <w:left w:val="single" w:sz="6" w:space="0" w:color="000000"/>
              <w:bottom w:val="double" w:sz="4" w:space="0" w:color="auto"/>
            </w:tcBorders>
            <w:shd w:val="clear" w:color="auto" w:fill="auto"/>
            <w:vAlign w:val="center"/>
          </w:tcPr>
          <w:p w14:paraId="7E18CFC9" w14:textId="77777777" w:rsidR="00355974" w:rsidRPr="0089798A" w:rsidRDefault="00355974" w:rsidP="005004BB">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18E83AEC" w14:textId="77777777" w:rsidR="00355974" w:rsidRPr="0089798A" w:rsidRDefault="00355974" w:rsidP="005004BB">
            <w:pPr>
              <w:rPr>
                <w:b/>
                <w:sz w:val="22"/>
                <w:szCs w:val="22"/>
              </w:rPr>
            </w:pPr>
            <w:r w:rsidRPr="0089798A">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20292E9A" w14:textId="77777777" w:rsidR="00355974" w:rsidRPr="0089798A" w:rsidRDefault="00355974" w:rsidP="005004BB">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66ED8CA1" w14:textId="77777777" w:rsidR="00355974" w:rsidRPr="0089798A" w:rsidRDefault="00355974" w:rsidP="005004BB">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4238EFA7" w14:textId="77777777" w:rsidR="00355974" w:rsidRPr="0089798A" w:rsidRDefault="00355974" w:rsidP="005004BB">
            <w:pPr>
              <w:rPr>
                <w:sz w:val="22"/>
                <w:szCs w:val="22"/>
              </w:rPr>
            </w:pPr>
            <w:r w:rsidRPr="0089798A">
              <w:rPr>
                <w:sz w:val="22"/>
                <w:szCs w:val="22"/>
              </w:rPr>
              <w:t>Grades 9-12:</w:t>
            </w:r>
          </w:p>
        </w:tc>
      </w:tr>
      <w:tr w:rsidR="00237AEF" w:rsidRPr="00857DCE" w14:paraId="7309E178"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7054A7DE" w14:textId="77777777" w:rsidR="00237AEF" w:rsidRPr="0089798A" w:rsidRDefault="00950FBC" w:rsidP="004B2B44">
            <w:pPr>
              <w:rPr>
                <w:sz w:val="22"/>
                <w:szCs w:val="22"/>
              </w:rPr>
            </w:pPr>
            <w:r w:rsidRPr="0089798A">
              <w:rPr>
                <w:sz w:val="22"/>
                <w:szCs w:val="22"/>
              </w:rPr>
              <w:t>201</w:t>
            </w:r>
            <w:r w:rsidR="003C3AA8" w:rsidRPr="0089798A">
              <w:rPr>
                <w:sz w:val="22"/>
                <w:szCs w:val="22"/>
              </w:rPr>
              <w:t>9</w:t>
            </w:r>
            <w:r w:rsidR="00086A27" w:rsidRPr="0089798A">
              <w:rPr>
                <w:sz w:val="22"/>
                <w:szCs w:val="22"/>
              </w:rPr>
              <w:t>-</w:t>
            </w:r>
            <w:r w:rsidR="003C3AA8" w:rsidRPr="0089798A">
              <w:rPr>
                <w:sz w:val="22"/>
                <w:szCs w:val="22"/>
              </w:rPr>
              <w:t>20</w:t>
            </w:r>
          </w:p>
        </w:tc>
        <w:tc>
          <w:tcPr>
            <w:tcW w:w="1458" w:type="dxa"/>
            <w:tcBorders>
              <w:top w:val="double" w:sz="4" w:space="0" w:color="auto"/>
              <w:left w:val="single" w:sz="6" w:space="0" w:color="000000"/>
              <w:bottom w:val="double" w:sz="4" w:space="0" w:color="auto"/>
            </w:tcBorders>
            <w:shd w:val="clear" w:color="auto" w:fill="auto"/>
            <w:vAlign w:val="center"/>
          </w:tcPr>
          <w:p w14:paraId="7AB8EFC6" w14:textId="77777777" w:rsidR="00237AEF" w:rsidRPr="0089798A" w:rsidRDefault="00237AEF" w:rsidP="00237AEF">
            <w:pPr>
              <w:rPr>
                <w:sz w:val="22"/>
                <w:szCs w:val="22"/>
              </w:rPr>
            </w:pPr>
            <w:r w:rsidRPr="0089798A">
              <w:rPr>
                <w:sz w:val="22"/>
                <w:szCs w:val="22"/>
              </w:rPr>
              <w:t>Pre-K:</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23D37026" w14:textId="77777777" w:rsidR="00237AEF" w:rsidRPr="0089798A" w:rsidRDefault="00237AEF" w:rsidP="00E53E38">
            <w:pPr>
              <w:rPr>
                <w:b/>
                <w:sz w:val="22"/>
                <w:szCs w:val="22"/>
              </w:rPr>
            </w:pPr>
            <w:r w:rsidRPr="0089798A">
              <w:rPr>
                <w:b/>
                <w:sz w:val="22"/>
                <w:szCs w:val="22"/>
              </w:rPr>
              <w:t>K-</w:t>
            </w:r>
            <w:r w:rsidR="00E53E38" w:rsidRPr="0089798A">
              <w:rPr>
                <w:b/>
                <w:sz w:val="22"/>
                <w:szCs w:val="22"/>
              </w:rPr>
              <w:t>12</w:t>
            </w:r>
            <w:r w:rsidRPr="0089798A">
              <w:rPr>
                <w:b/>
                <w:sz w:val="22"/>
                <w:szCs w:val="22"/>
              </w:rPr>
              <w:t xml:space="preserve">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18226F8" w14:textId="77777777" w:rsidR="00237AEF" w:rsidRPr="0089798A" w:rsidRDefault="00237AEF" w:rsidP="00237AEF">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791D9E4E" w14:textId="77777777" w:rsidR="00237AEF" w:rsidRPr="0089798A" w:rsidRDefault="00237AEF" w:rsidP="00237AEF">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004F089B" w14:textId="77777777" w:rsidR="00237AEF" w:rsidRPr="0089798A" w:rsidRDefault="00237AEF" w:rsidP="00237AEF">
            <w:pPr>
              <w:rPr>
                <w:sz w:val="22"/>
                <w:szCs w:val="22"/>
              </w:rPr>
            </w:pPr>
            <w:r w:rsidRPr="0089798A">
              <w:rPr>
                <w:sz w:val="22"/>
                <w:szCs w:val="22"/>
              </w:rPr>
              <w:t>Grades 9-12:</w:t>
            </w:r>
          </w:p>
        </w:tc>
      </w:tr>
      <w:tr w:rsidR="00373D01" w:rsidRPr="00857DCE" w14:paraId="72774BEF" w14:textId="77777777" w:rsidTr="0089798A">
        <w:trPr>
          <w:trHeight w:val="576"/>
          <w:jc w:val="center"/>
        </w:trPr>
        <w:tc>
          <w:tcPr>
            <w:tcW w:w="1071" w:type="dxa"/>
            <w:tcBorders>
              <w:top w:val="double" w:sz="4" w:space="0" w:color="auto"/>
              <w:bottom w:val="double" w:sz="4" w:space="0" w:color="auto"/>
              <w:right w:val="single" w:sz="6" w:space="0" w:color="000000"/>
            </w:tcBorders>
            <w:shd w:val="clear" w:color="auto" w:fill="auto"/>
            <w:vAlign w:val="center"/>
          </w:tcPr>
          <w:p w14:paraId="5D1BBD84" w14:textId="77777777" w:rsidR="00373D01" w:rsidRPr="0089798A" w:rsidRDefault="00373D01" w:rsidP="004B2B44">
            <w:pPr>
              <w:rPr>
                <w:sz w:val="22"/>
                <w:szCs w:val="22"/>
              </w:rPr>
            </w:pPr>
            <w:r w:rsidRPr="0089798A">
              <w:rPr>
                <w:sz w:val="22"/>
                <w:szCs w:val="22"/>
              </w:rPr>
              <w:t>20</w:t>
            </w:r>
            <w:r w:rsidR="00E021C0" w:rsidRPr="0089798A">
              <w:rPr>
                <w:sz w:val="22"/>
                <w:szCs w:val="22"/>
              </w:rPr>
              <w:t>20</w:t>
            </w:r>
            <w:r w:rsidR="00086A27" w:rsidRPr="0089798A">
              <w:rPr>
                <w:sz w:val="22"/>
                <w:szCs w:val="22"/>
              </w:rPr>
              <w:t>-2</w:t>
            </w:r>
            <w:r w:rsidR="00E021C0" w:rsidRPr="0089798A">
              <w:rPr>
                <w:sz w:val="22"/>
                <w:szCs w:val="22"/>
              </w:rPr>
              <w:t>1</w:t>
            </w:r>
          </w:p>
        </w:tc>
        <w:tc>
          <w:tcPr>
            <w:tcW w:w="1458" w:type="dxa"/>
            <w:tcBorders>
              <w:top w:val="double" w:sz="4" w:space="0" w:color="auto"/>
              <w:left w:val="single" w:sz="6" w:space="0" w:color="000000"/>
              <w:bottom w:val="double" w:sz="4" w:space="0" w:color="auto"/>
            </w:tcBorders>
            <w:shd w:val="clear" w:color="auto" w:fill="auto"/>
            <w:vAlign w:val="center"/>
          </w:tcPr>
          <w:p w14:paraId="0C426206" w14:textId="77777777" w:rsidR="00373D01" w:rsidRPr="0089798A" w:rsidRDefault="00373D01" w:rsidP="00FA1E95">
            <w:pPr>
              <w:rPr>
                <w:sz w:val="22"/>
                <w:szCs w:val="22"/>
              </w:rPr>
            </w:pPr>
            <w:r w:rsidRPr="0089798A">
              <w:rPr>
                <w:sz w:val="22"/>
                <w:szCs w:val="22"/>
              </w:rPr>
              <w:t xml:space="preserve">Pre-K: </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69B73753" w14:textId="77777777" w:rsidR="00373D01" w:rsidRPr="0089798A" w:rsidRDefault="00373D01" w:rsidP="00FA1E95">
            <w:pPr>
              <w:rPr>
                <w:b/>
                <w:sz w:val="22"/>
                <w:szCs w:val="22"/>
              </w:rPr>
            </w:pPr>
            <w:r w:rsidRPr="0089798A">
              <w:rPr>
                <w:b/>
                <w:sz w:val="22"/>
                <w:szCs w:val="22"/>
              </w:rPr>
              <w:t>K-12 Total:</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34D25F5E" w14:textId="77777777" w:rsidR="00373D01" w:rsidRPr="0089798A" w:rsidRDefault="00373D01" w:rsidP="00FA1E95">
            <w:pPr>
              <w:rPr>
                <w:sz w:val="22"/>
                <w:szCs w:val="22"/>
              </w:rPr>
            </w:pPr>
            <w:r w:rsidRPr="0089798A">
              <w:rPr>
                <w:sz w:val="22"/>
                <w:szCs w:val="22"/>
              </w:rPr>
              <w:t>Grades K-5:</w:t>
            </w:r>
          </w:p>
        </w:tc>
        <w:tc>
          <w:tcPr>
            <w:tcW w:w="1890" w:type="dxa"/>
            <w:gridSpan w:val="2"/>
            <w:tcBorders>
              <w:top w:val="double" w:sz="4" w:space="0" w:color="auto"/>
              <w:left w:val="single" w:sz="6" w:space="0" w:color="000000"/>
              <w:bottom w:val="double" w:sz="4" w:space="0" w:color="auto"/>
            </w:tcBorders>
            <w:shd w:val="clear" w:color="auto" w:fill="auto"/>
            <w:vAlign w:val="center"/>
          </w:tcPr>
          <w:p w14:paraId="05A1686D" w14:textId="77777777" w:rsidR="00373D01" w:rsidRPr="0089798A" w:rsidRDefault="00373D01" w:rsidP="00FA1E95">
            <w:pPr>
              <w:rPr>
                <w:sz w:val="22"/>
                <w:szCs w:val="22"/>
              </w:rPr>
            </w:pPr>
            <w:r w:rsidRPr="0089798A">
              <w:rPr>
                <w:sz w:val="22"/>
                <w:szCs w:val="22"/>
              </w:rPr>
              <w:t>Grades 6-8:</w:t>
            </w:r>
          </w:p>
        </w:tc>
        <w:tc>
          <w:tcPr>
            <w:tcW w:w="2079" w:type="dxa"/>
            <w:gridSpan w:val="2"/>
            <w:tcBorders>
              <w:top w:val="double" w:sz="4" w:space="0" w:color="auto"/>
              <w:left w:val="single" w:sz="6" w:space="0" w:color="000000"/>
              <w:bottom w:val="double" w:sz="4" w:space="0" w:color="auto"/>
            </w:tcBorders>
            <w:shd w:val="clear" w:color="auto" w:fill="auto"/>
            <w:vAlign w:val="center"/>
          </w:tcPr>
          <w:p w14:paraId="1C2FD7D2" w14:textId="77777777" w:rsidR="00373D01" w:rsidRPr="0089798A" w:rsidRDefault="00373D01" w:rsidP="00FA1E95">
            <w:pPr>
              <w:rPr>
                <w:sz w:val="22"/>
                <w:szCs w:val="22"/>
              </w:rPr>
            </w:pPr>
            <w:r w:rsidRPr="0089798A">
              <w:rPr>
                <w:sz w:val="22"/>
                <w:szCs w:val="22"/>
              </w:rPr>
              <w:t>Grades 9-12:</w:t>
            </w:r>
          </w:p>
        </w:tc>
      </w:tr>
      <w:tr w:rsidR="00373D01" w:rsidRPr="00857DCE" w14:paraId="28EB3B4B" w14:textId="77777777" w:rsidTr="005153D9">
        <w:trPr>
          <w:trHeight w:val="420"/>
          <w:jc w:val="center"/>
        </w:trPr>
        <w:tc>
          <w:tcPr>
            <w:tcW w:w="10278" w:type="dxa"/>
            <w:gridSpan w:val="10"/>
            <w:tcBorders>
              <w:top w:val="double" w:sz="4" w:space="0" w:color="auto"/>
              <w:bottom w:val="single" w:sz="6" w:space="0" w:color="000000"/>
              <w:right w:val="single" w:sz="6" w:space="0" w:color="000000"/>
            </w:tcBorders>
            <w:shd w:val="clear" w:color="auto" w:fill="BFBFBF"/>
            <w:vAlign w:val="center"/>
          </w:tcPr>
          <w:p w14:paraId="65A8F5F3" w14:textId="77777777" w:rsidR="00373D01" w:rsidRPr="00301E65" w:rsidRDefault="00373D01" w:rsidP="000D2F68">
            <w:pPr>
              <w:pStyle w:val="NoSpacing"/>
              <w:rPr>
                <w:color w:val="000000"/>
                <w:lang w:val="en-US" w:eastAsia="en-US"/>
              </w:rPr>
            </w:pPr>
            <w:r w:rsidRPr="00301E65">
              <w:rPr>
                <w:color w:val="000000"/>
                <w:lang w:val="en-US" w:eastAsia="en-US"/>
              </w:rPr>
              <w:t xml:space="preserve">Federal Program Funds the Charter School </w:t>
            </w:r>
            <w:r w:rsidR="00E021C0">
              <w:rPr>
                <w:color w:val="000000"/>
                <w:lang w:val="en-US" w:eastAsia="en-US"/>
              </w:rPr>
              <w:t xml:space="preserve">Applied For or </w:t>
            </w:r>
            <w:r w:rsidRPr="00301E65">
              <w:rPr>
                <w:color w:val="000000"/>
                <w:lang w:val="en-US" w:eastAsia="en-US"/>
              </w:rPr>
              <w:t xml:space="preserve">Will Be Applying For </w:t>
            </w:r>
          </w:p>
          <w:p w14:paraId="1DF05B4C" w14:textId="77777777" w:rsidR="00373D01" w:rsidRPr="00301E65" w:rsidRDefault="00373D01" w:rsidP="000D2F68">
            <w:pPr>
              <w:pStyle w:val="NoSpacing"/>
              <w:rPr>
                <w:b w:val="0"/>
                <w:i/>
                <w:sz w:val="20"/>
                <w:szCs w:val="20"/>
                <w:lang w:val="en-US" w:eastAsia="en-US"/>
              </w:rPr>
            </w:pPr>
            <w:r w:rsidRPr="00301E65">
              <w:rPr>
                <w:b w:val="0"/>
                <w:i/>
                <w:color w:val="000000"/>
                <w:sz w:val="20"/>
                <w:szCs w:val="20"/>
                <w:lang w:val="en-US" w:eastAsia="en-US"/>
              </w:rPr>
              <w:t>(Check with your school district to understand how these funds may be or are available to your charter school)</w:t>
            </w:r>
          </w:p>
        </w:tc>
      </w:tr>
      <w:tr w:rsidR="00373D01" w:rsidRPr="00857DCE" w14:paraId="514F4073" w14:textId="77777777" w:rsidTr="0089798A">
        <w:trPr>
          <w:trHeight w:val="1848"/>
          <w:jc w:val="center"/>
        </w:trPr>
        <w:tc>
          <w:tcPr>
            <w:tcW w:w="10278" w:type="dxa"/>
            <w:gridSpan w:val="10"/>
            <w:tcBorders>
              <w:top w:val="single" w:sz="6" w:space="0" w:color="000000"/>
              <w:bottom w:val="double" w:sz="4" w:space="0" w:color="auto"/>
              <w:right w:val="single" w:sz="4" w:space="0" w:color="auto"/>
            </w:tcBorders>
            <w:shd w:val="clear" w:color="auto" w:fill="auto"/>
            <w:vAlign w:val="center"/>
          </w:tcPr>
          <w:p w14:paraId="634E6710" w14:textId="77777777" w:rsidR="000B4C62" w:rsidRPr="00F32263" w:rsidRDefault="000B4C62" w:rsidP="000B4C62">
            <w:pPr>
              <w:numPr>
                <w:ilvl w:val="0"/>
                <w:numId w:val="16"/>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51D4C134" w14:textId="77777777" w:rsidR="000B4C62" w:rsidRPr="00F32263" w:rsidRDefault="000B4C62" w:rsidP="000B4C62">
            <w:pPr>
              <w:numPr>
                <w:ilvl w:val="0"/>
                <w:numId w:val="16"/>
              </w:numPr>
              <w:tabs>
                <w:tab w:val="clear" w:pos="2160"/>
              </w:tabs>
              <w:ind w:left="531"/>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6A04D369" w14:textId="77777777" w:rsidR="000B4C62" w:rsidRPr="00F32263" w:rsidRDefault="000B4C62" w:rsidP="000B4C62">
            <w:pPr>
              <w:numPr>
                <w:ilvl w:val="0"/>
                <w:numId w:val="16"/>
              </w:numPr>
              <w:tabs>
                <w:tab w:val="clear" w:pos="2160"/>
              </w:tabs>
              <w:ind w:left="531"/>
              <w:rPr>
                <w:sz w:val="22"/>
                <w:szCs w:val="22"/>
              </w:rPr>
            </w:pPr>
            <w:r w:rsidRPr="00F32263">
              <w:rPr>
                <w:sz w:val="22"/>
                <w:szCs w:val="22"/>
              </w:rPr>
              <w:t xml:space="preserve">Title III: </w:t>
            </w:r>
            <w:r>
              <w:rPr>
                <w:sz w:val="22"/>
                <w:szCs w:val="22"/>
              </w:rPr>
              <w:t>Language Instruction for English Learners and Immigrant Students</w:t>
            </w:r>
          </w:p>
          <w:p w14:paraId="562F5615" w14:textId="77777777" w:rsidR="000B4C62" w:rsidRPr="00F32263" w:rsidRDefault="000B4C62" w:rsidP="000B4C62">
            <w:pPr>
              <w:numPr>
                <w:ilvl w:val="0"/>
                <w:numId w:val="16"/>
              </w:numPr>
              <w:tabs>
                <w:tab w:val="clear" w:pos="2160"/>
              </w:tabs>
              <w:ind w:left="531"/>
              <w:rPr>
                <w:sz w:val="22"/>
                <w:szCs w:val="22"/>
              </w:rPr>
            </w:pPr>
            <w:r w:rsidRPr="00F32263">
              <w:rPr>
                <w:sz w:val="22"/>
                <w:szCs w:val="22"/>
              </w:rPr>
              <w:t xml:space="preserve">Title IV, Part A: </w:t>
            </w:r>
            <w:r>
              <w:rPr>
                <w:sz w:val="22"/>
                <w:szCs w:val="22"/>
              </w:rPr>
              <w:t>Student Support and Academic Enrichment Grants</w:t>
            </w:r>
          </w:p>
          <w:p w14:paraId="1B1A0C1C" w14:textId="050D3FFC" w:rsidR="00373D01" w:rsidRPr="00B55EAE" w:rsidRDefault="000B4C62" w:rsidP="00B55EAE">
            <w:pPr>
              <w:numPr>
                <w:ilvl w:val="0"/>
                <w:numId w:val="16"/>
              </w:numPr>
              <w:tabs>
                <w:tab w:val="clear" w:pos="2160"/>
              </w:tabs>
              <w:ind w:left="531"/>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tc>
      </w:tr>
      <w:tr w:rsidR="008C479C" w:rsidRPr="00857DCE" w14:paraId="73F5219D" w14:textId="77777777" w:rsidTr="009B205F">
        <w:trPr>
          <w:trHeight w:val="300"/>
          <w:jc w:val="center"/>
        </w:trPr>
        <w:tc>
          <w:tcPr>
            <w:tcW w:w="10278" w:type="dxa"/>
            <w:gridSpan w:val="10"/>
            <w:tcBorders>
              <w:top w:val="double" w:sz="4" w:space="0" w:color="auto"/>
              <w:bottom w:val="nil"/>
              <w:right w:val="single" w:sz="4" w:space="0" w:color="auto"/>
            </w:tcBorders>
            <w:shd w:val="clear" w:color="auto" w:fill="auto"/>
          </w:tcPr>
          <w:p w14:paraId="0E3720E1" w14:textId="344C4A4A" w:rsidR="008C479C" w:rsidRPr="008C479C" w:rsidRDefault="008C479C" w:rsidP="008C479C">
            <w:pPr>
              <w:rPr>
                <w:b/>
              </w:rPr>
            </w:pPr>
            <w:r w:rsidRPr="006B4A39">
              <w:rPr>
                <w:b/>
              </w:rPr>
              <w:t>Please identify your school model (check all that apply):</w:t>
            </w:r>
          </w:p>
        </w:tc>
      </w:tr>
      <w:tr w:rsidR="008C479C" w:rsidRPr="00857DCE" w14:paraId="381D81BC" w14:textId="77777777" w:rsidTr="0089798A">
        <w:trPr>
          <w:trHeight w:val="2637"/>
          <w:jc w:val="center"/>
        </w:trPr>
        <w:tc>
          <w:tcPr>
            <w:tcW w:w="3426" w:type="dxa"/>
            <w:gridSpan w:val="3"/>
            <w:tcBorders>
              <w:top w:val="nil"/>
              <w:bottom w:val="double" w:sz="4" w:space="0" w:color="auto"/>
              <w:right w:val="nil"/>
            </w:tcBorders>
            <w:shd w:val="clear" w:color="auto" w:fill="auto"/>
          </w:tcPr>
          <w:p w14:paraId="5A9549C9" w14:textId="77777777" w:rsidR="008C479C" w:rsidRDefault="008C479C" w:rsidP="008C479C">
            <w:pPr>
              <w:numPr>
                <w:ilvl w:val="0"/>
                <w:numId w:val="56"/>
              </w:numPr>
              <w:pBdr>
                <w:left w:val="single" w:sz="4" w:space="4" w:color="auto"/>
              </w:pBdr>
              <w:ind w:left="360"/>
            </w:pPr>
            <w:r>
              <w:t>Arts/Performing Arts</w:t>
            </w:r>
          </w:p>
          <w:p w14:paraId="2C3C9B75" w14:textId="77777777" w:rsidR="008C479C" w:rsidRDefault="008C479C" w:rsidP="008C479C">
            <w:pPr>
              <w:numPr>
                <w:ilvl w:val="0"/>
                <w:numId w:val="56"/>
              </w:numPr>
              <w:pBdr>
                <w:left w:val="single" w:sz="4" w:space="4" w:color="auto"/>
              </w:pBdr>
              <w:ind w:left="360"/>
            </w:pPr>
            <w:r>
              <w:t>Alternative Education Campus/Credit Recovery</w:t>
            </w:r>
          </w:p>
          <w:p w14:paraId="2C249F83" w14:textId="77777777" w:rsidR="008C479C" w:rsidRDefault="008C479C" w:rsidP="008C479C">
            <w:pPr>
              <w:numPr>
                <w:ilvl w:val="0"/>
                <w:numId w:val="56"/>
              </w:numPr>
              <w:pBdr>
                <w:left w:val="single" w:sz="4" w:space="4" w:color="auto"/>
              </w:pBdr>
              <w:ind w:left="360"/>
            </w:pPr>
            <w:r>
              <w:t>Blended Learning</w:t>
            </w:r>
          </w:p>
          <w:p w14:paraId="14082D6C" w14:textId="77777777" w:rsidR="008C479C" w:rsidRDefault="008C479C" w:rsidP="008C479C">
            <w:pPr>
              <w:numPr>
                <w:ilvl w:val="0"/>
                <w:numId w:val="56"/>
              </w:numPr>
              <w:pBdr>
                <w:left w:val="single" w:sz="4" w:space="4" w:color="auto"/>
              </w:pBdr>
              <w:ind w:left="360"/>
            </w:pPr>
            <w:r>
              <w:t>Career and Technical Education</w:t>
            </w:r>
          </w:p>
          <w:p w14:paraId="18C350FE" w14:textId="77777777" w:rsidR="008C479C" w:rsidRDefault="008C479C" w:rsidP="008C479C">
            <w:pPr>
              <w:numPr>
                <w:ilvl w:val="0"/>
                <w:numId w:val="56"/>
              </w:numPr>
              <w:pBdr>
                <w:left w:val="single" w:sz="4" w:space="4" w:color="auto"/>
              </w:pBdr>
              <w:ind w:left="360"/>
            </w:pPr>
            <w:r>
              <w:t>Classical</w:t>
            </w:r>
          </w:p>
          <w:p w14:paraId="7246130C" w14:textId="67C5137F" w:rsidR="008C479C" w:rsidRPr="008C479C" w:rsidRDefault="008C479C" w:rsidP="008C479C">
            <w:pPr>
              <w:numPr>
                <w:ilvl w:val="0"/>
                <w:numId w:val="56"/>
              </w:numPr>
              <w:pBdr>
                <w:left w:val="single" w:sz="4" w:space="4" w:color="auto"/>
              </w:pBdr>
              <w:ind w:left="360"/>
            </w:pPr>
            <w:r>
              <w:t>College Prep</w:t>
            </w:r>
          </w:p>
        </w:tc>
        <w:tc>
          <w:tcPr>
            <w:tcW w:w="3426" w:type="dxa"/>
            <w:gridSpan w:val="4"/>
            <w:tcBorders>
              <w:top w:val="nil"/>
              <w:left w:val="nil"/>
              <w:bottom w:val="double" w:sz="4" w:space="0" w:color="auto"/>
              <w:right w:val="nil"/>
            </w:tcBorders>
            <w:shd w:val="clear" w:color="auto" w:fill="auto"/>
          </w:tcPr>
          <w:p w14:paraId="70074FE9" w14:textId="77777777" w:rsidR="008C479C" w:rsidRDefault="008C479C" w:rsidP="008C479C">
            <w:pPr>
              <w:numPr>
                <w:ilvl w:val="0"/>
                <w:numId w:val="56"/>
              </w:numPr>
              <w:pBdr>
                <w:left w:val="single" w:sz="4" w:space="4" w:color="auto"/>
              </w:pBdr>
              <w:ind w:left="360"/>
            </w:pPr>
            <w:r>
              <w:t>Competency-based</w:t>
            </w:r>
          </w:p>
          <w:p w14:paraId="63918CD6" w14:textId="77777777" w:rsidR="008C479C" w:rsidRDefault="008C479C" w:rsidP="008C479C">
            <w:pPr>
              <w:numPr>
                <w:ilvl w:val="0"/>
                <w:numId w:val="56"/>
              </w:numPr>
              <w:pBdr>
                <w:left w:val="single" w:sz="4" w:space="4" w:color="auto"/>
              </w:pBdr>
              <w:ind w:left="360"/>
            </w:pPr>
            <w:r>
              <w:t>Core Knowledge</w:t>
            </w:r>
          </w:p>
          <w:p w14:paraId="61D4DCDC" w14:textId="77777777" w:rsidR="008C479C" w:rsidRDefault="008C479C" w:rsidP="008C479C">
            <w:pPr>
              <w:numPr>
                <w:ilvl w:val="0"/>
                <w:numId w:val="56"/>
              </w:numPr>
              <w:pBdr>
                <w:left w:val="single" w:sz="4" w:space="4" w:color="auto"/>
              </w:pBdr>
              <w:ind w:left="360"/>
            </w:pPr>
            <w:r>
              <w:t>Direct Instruction</w:t>
            </w:r>
          </w:p>
          <w:p w14:paraId="3E29CC13" w14:textId="77777777" w:rsidR="008C479C" w:rsidRDefault="008C479C" w:rsidP="008C479C">
            <w:pPr>
              <w:numPr>
                <w:ilvl w:val="0"/>
                <w:numId w:val="56"/>
              </w:numPr>
              <w:ind w:left="360"/>
            </w:pPr>
            <w:r>
              <w:t>Dual Language/Immersion</w:t>
            </w:r>
          </w:p>
          <w:p w14:paraId="6486BACF" w14:textId="77777777" w:rsidR="008C479C" w:rsidRDefault="008C479C" w:rsidP="008C479C">
            <w:pPr>
              <w:numPr>
                <w:ilvl w:val="0"/>
                <w:numId w:val="56"/>
              </w:numPr>
              <w:ind w:left="360"/>
            </w:pPr>
            <w:r>
              <w:t>Early College/Concurrent Enrollment</w:t>
            </w:r>
          </w:p>
          <w:p w14:paraId="1FB98319" w14:textId="77777777" w:rsidR="008C479C" w:rsidRDefault="008C479C" w:rsidP="008C479C">
            <w:pPr>
              <w:numPr>
                <w:ilvl w:val="0"/>
                <w:numId w:val="56"/>
              </w:numPr>
              <w:ind w:left="360"/>
            </w:pPr>
            <w:r>
              <w:t>Expeditionary Learning</w:t>
            </w:r>
          </w:p>
          <w:p w14:paraId="0555B61D" w14:textId="5B429B81" w:rsidR="008C479C" w:rsidRPr="008C479C" w:rsidRDefault="00E70843" w:rsidP="00E70843">
            <w:pPr>
              <w:numPr>
                <w:ilvl w:val="0"/>
                <w:numId w:val="56"/>
              </w:numPr>
              <w:ind w:left="360"/>
            </w:pPr>
            <w:r>
              <w:t>Gifted Education</w:t>
            </w:r>
          </w:p>
        </w:tc>
        <w:tc>
          <w:tcPr>
            <w:tcW w:w="3426" w:type="dxa"/>
            <w:gridSpan w:val="3"/>
            <w:tcBorders>
              <w:top w:val="nil"/>
              <w:left w:val="nil"/>
              <w:bottom w:val="double" w:sz="4" w:space="0" w:color="auto"/>
              <w:right w:val="single" w:sz="4" w:space="0" w:color="auto"/>
            </w:tcBorders>
            <w:shd w:val="clear" w:color="auto" w:fill="auto"/>
          </w:tcPr>
          <w:p w14:paraId="38EC63ED" w14:textId="77777777" w:rsidR="00E70843" w:rsidRDefault="00E70843" w:rsidP="00E70843">
            <w:pPr>
              <w:numPr>
                <w:ilvl w:val="0"/>
                <w:numId w:val="56"/>
              </w:numPr>
              <w:ind w:left="360"/>
            </w:pPr>
            <w:r>
              <w:t>Inclusion</w:t>
            </w:r>
          </w:p>
          <w:p w14:paraId="5FC25B4E" w14:textId="77777777" w:rsidR="00E70843" w:rsidRDefault="00E70843" w:rsidP="00E70843">
            <w:pPr>
              <w:numPr>
                <w:ilvl w:val="0"/>
                <w:numId w:val="56"/>
              </w:numPr>
              <w:pBdr>
                <w:right w:val="single" w:sz="4" w:space="21" w:color="auto"/>
              </w:pBdr>
              <w:ind w:left="360"/>
            </w:pPr>
            <w:r>
              <w:t>Online format only</w:t>
            </w:r>
          </w:p>
          <w:p w14:paraId="3E35A1DE" w14:textId="77777777" w:rsidR="00E70843" w:rsidRDefault="00E70843" w:rsidP="00E70843">
            <w:pPr>
              <w:numPr>
                <w:ilvl w:val="0"/>
                <w:numId w:val="56"/>
              </w:numPr>
              <w:pBdr>
                <w:right w:val="single" w:sz="4" w:space="21" w:color="auto"/>
              </w:pBdr>
              <w:ind w:left="360"/>
            </w:pPr>
            <w:r>
              <w:t>Montessori</w:t>
            </w:r>
          </w:p>
          <w:p w14:paraId="2A8F9605" w14:textId="77777777" w:rsidR="00E70843" w:rsidRDefault="00E70843" w:rsidP="00E70843">
            <w:pPr>
              <w:numPr>
                <w:ilvl w:val="0"/>
                <w:numId w:val="56"/>
              </w:numPr>
              <w:pBdr>
                <w:right w:val="single" w:sz="4" w:space="21" w:color="auto"/>
              </w:pBdr>
              <w:ind w:left="360"/>
            </w:pPr>
            <w:r>
              <w:t>Project-based</w:t>
            </w:r>
          </w:p>
          <w:p w14:paraId="617B0585" w14:textId="77777777" w:rsidR="00E70843" w:rsidRDefault="00E70843" w:rsidP="00E70843">
            <w:pPr>
              <w:numPr>
                <w:ilvl w:val="0"/>
                <w:numId w:val="56"/>
              </w:numPr>
              <w:pBdr>
                <w:right w:val="single" w:sz="4" w:space="21" w:color="auto"/>
              </w:pBdr>
              <w:ind w:left="360"/>
            </w:pPr>
            <w:r>
              <w:t>Single Gender</w:t>
            </w:r>
          </w:p>
          <w:p w14:paraId="478FB900" w14:textId="77777777" w:rsidR="00E70843" w:rsidRDefault="00E70843" w:rsidP="00E70843">
            <w:pPr>
              <w:numPr>
                <w:ilvl w:val="0"/>
                <w:numId w:val="56"/>
              </w:numPr>
              <w:pBdr>
                <w:right w:val="single" w:sz="4" w:space="21" w:color="auto"/>
              </w:pBdr>
              <w:ind w:left="360"/>
            </w:pPr>
            <w:r>
              <w:t>STEM/STEAM</w:t>
            </w:r>
          </w:p>
          <w:p w14:paraId="6FB90E3D" w14:textId="77777777" w:rsidR="00E70843" w:rsidRDefault="00E70843" w:rsidP="00E70843">
            <w:pPr>
              <w:numPr>
                <w:ilvl w:val="0"/>
                <w:numId w:val="56"/>
              </w:numPr>
              <w:pBdr>
                <w:right w:val="single" w:sz="4" w:space="21" w:color="auto"/>
              </w:pBdr>
              <w:ind w:left="360"/>
            </w:pPr>
            <w:r>
              <w:t>Waldorf</w:t>
            </w:r>
          </w:p>
          <w:p w14:paraId="70103065" w14:textId="296420D0" w:rsidR="008C479C" w:rsidRPr="00E70843" w:rsidRDefault="00E70843" w:rsidP="00E70843">
            <w:pPr>
              <w:numPr>
                <w:ilvl w:val="0"/>
                <w:numId w:val="56"/>
              </w:numPr>
              <w:pBdr>
                <w:right w:val="single" w:sz="4" w:space="21" w:color="auto"/>
              </w:pBdr>
              <w:ind w:left="360"/>
            </w:pPr>
            <w:r>
              <w:t>Other</w:t>
            </w:r>
          </w:p>
        </w:tc>
      </w:tr>
    </w:tbl>
    <w:p w14:paraId="361B0E64" w14:textId="1193C270" w:rsidR="001E1BA5" w:rsidRPr="00B55EAE" w:rsidRDefault="001E1BA5" w:rsidP="00B61CDF">
      <w:pPr>
        <w:rPr>
          <w:b/>
          <w:sz w:val="18"/>
          <w:szCs w:val="18"/>
        </w:rPr>
      </w:pPr>
      <w:r w:rsidRPr="00B55EAE">
        <w:rPr>
          <w:b/>
          <w:sz w:val="18"/>
          <w:szCs w:val="18"/>
        </w:rPr>
        <w:t>*</w:t>
      </w:r>
    </w:p>
    <w:p w14:paraId="4703CFEB" w14:textId="77777777" w:rsidR="001E1BA5" w:rsidRPr="00B55EAE" w:rsidRDefault="001E1BA5" w:rsidP="00B61CDF">
      <w:pPr>
        <w:rPr>
          <w:sz w:val="18"/>
          <w:szCs w:val="18"/>
        </w:rPr>
      </w:pPr>
    </w:p>
    <w:p w14:paraId="784C500C" w14:textId="041A8833" w:rsidR="009B205F" w:rsidRDefault="009B205F" w:rsidP="00B61CDF">
      <w:pPr>
        <w:rPr>
          <w:sz w:val="18"/>
          <w:szCs w:val="18"/>
        </w:rPr>
      </w:pPr>
      <w:r>
        <w:rPr>
          <w:sz w:val="18"/>
          <w:szCs w:val="18"/>
        </w:rPr>
        <w:br w:type="page"/>
      </w:r>
    </w:p>
    <w:p w14:paraId="0E9040B2" w14:textId="0393C921" w:rsidR="00086A27" w:rsidRPr="005307E5" w:rsidRDefault="00086A27" w:rsidP="00086A27">
      <w:pPr>
        <w:pStyle w:val="Heading1"/>
        <w:rPr>
          <w:smallCaps w:val="0"/>
          <w:spacing w:val="0"/>
          <w:sz w:val="28"/>
          <w:szCs w:val="28"/>
        </w:rPr>
      </w:pPr>
      <w:bookmarkStart w:id="148" w:name="_Ib:_Certification_and"/>
      <w:bookmarkStart w:id="149" w:name="_Part_Ib:_Certification"/>
      <w:bookmarkStart w:id="150" w:name="_Toc488848105"/>
      <w:bookmarkStart w:id="151" w:name="_Toc327190899"/>
      <w:bookmarkStart w:id="152" w:name="_Toc425179003"/>
      <w:bookmarkStart w:id="153" w:name="_Toc427589136"/>
      <w:bookmarkEnd w:id="148"/>
      <w:bookmarkEnd w:id="149"/>
      <w:r w:rsidRPr="005307E5">
        <w:rPr>
          <w:smallCaps w:val="0"/>
          <w:spacing w:val="0"/>
          <w:sz w:val="28"/>
          <w:szCs w:val="28"/>
        </w:rPr>
        <w:lastRenderedPageBreak/>
        <w:t xml:space="preserve">Part </w:t>
      </w:r>
      <w:proofErr w:type="spellStart"/>
      <w:r w:rsidRPr="005307E5">
        <w:rPr>
          <w:smallCaps w:val="0"/>
          <w:spacing w:val="0"/>
          <w:sz w:val="28"/>
          <w:szCs w:val="28"/>
        </w:rPr>
        <w:t>IB</w:t>
      </w:r>
      <w:proofErr w:type="spellEnd"/>
      <w:r w:rsidRPr="005307E5">
        <w:rPr>
          <w:smallCaps w:val="0"/>
          <w:spacing w:val="0"/>
          <w:sz w:val="28"/>
          <w:szCs w:val="28"/>
        </w:rPr>
        <w:t>: Certification and Assurance</w:t>
      </w:r>
      <w:bookmarkEnd w:id="150"/>
      <w:r w:rsidRPr="005307E5">
        <w:rPr>
          <w:smallCaps w:val="0"/>
          <w:spacing w:val="0"/>
          <w:sz w:val="28"/>
          <w:szCs w:val="28"/>
        </w:rPr>
        <w:t xml:space="preserve"> </w:t>
      </w:r>
      <w:bookmarkEnd w:id="151"/>
      <w:bookmarkEnd w:id="152"/>
      <w:bookmarkEnd w:id="153"/>
    </w:p>
    <w:p w14:paraId="382DAE53" w14:textId="77777777" w:rsidR="00DA528D" w:rsidRPr="007E3EF1" w:rsidRDefault="00DA528D" w:rsidP="00DA528D">
      <w:pPr>
        <w:pStyle w:val="Title"/>
        <w:rPr>
          <w:rStyle w:val="SubtleEmphasis"/>
        </w:rPr>
      </w:pPr>
    </w:p>
    <w:p w14:paraId="4B857068" w14:textId="77777777" w:rsidR="00DA528D" w:rsidRPr="007E3EF1" w:rsidRDefault="00DA528D" w:rsidP="00DA528D">
      <w:pPr>
        <w:pStyle w:val="BodyText2"/>
        <w:jc w:val="center"/>
        <w:rPr>
          <w:rStyle w:val="SubtleEmphasis"/>
        </w:rPr>
      </w:pPr>
      <w:r w:rsidRPr="007E3EF1">
        <w:rPr>
          <w:rStyle w:val="SubtleEmphasis"/>
        </w:rPr>
        <w:t>Colorado Charter Schools Program Grant</w:t>
      </w:r>
    </w:p>
    <w:p w14:paraId="59361FD8" w14:textId="77777777" w:rsidR="00DA528D" w:rsidRPr="007E3EF1" w:rsidRDefault="00DA528D" w:rsidP="00DA528D">
      <w:pPr>
        <w:pStyle w:val="Title"/>
        <w:rPr>
          <w:rStyle w:val="SubtleEmphasis"/>
        </w:rPr>
      </w:pPr>
    </w:p>
    <w:p w14:paraId="0C70880D" w14:textId="77777777" w:rsidR="00DA528D" w:rsidRPr="00DC2DD9" w:rsidRDefault="00DA528D" w:rsidP="00DA528D">
      <w:pPr>
        <w:rPr>
          <w:i/>
          <w:sz w:val="22"/>
          <w:szCs w:val="22"/>
        </w:rPr>
      </w:pPr>
      <w:r w:rsidRPr="00DC2DD9">
        <w:rPr>
          <w:i/>
          <w:sz w:val="22"/>
          <w:szCs w:val="22"/>
        </w:rPr>
        <w:t>The Board President and Board-Appointed Authorized Representative must sign below to indicate their approval of the contents of the application, and the receipt of program funds.</w:t>
      </w:r>
    </w:p>
    <w:p w14:paraId="54200162" w14:textId="77777777" w:rsidR="00DA528D" w:rsidRPr="00DC2DD9" w:rsidRDefault="00DA528D" w:rsidP="00DA528D">
      <w:pPr>
        <w:rPr>
          <w:sz w:val="22"/>
          <w:szCs w:val="22"/>
        </w:rPr>
      </w:pPr>
      <w:r w:rsidRPr="00DC2DD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32"/>
        <w:gridCol w:w="1530"/>
        <w:gridCol w:w="4303"/>
      </w:tblGrid>
      <w:tr w:rsidR="00DA528D" w:rsidRPr="00DC2DD9" w14:paraId="636190DE" w14:textId="77777777" w:rsidTr="003976AB">
        <w:trPr>
          <w:trHeight w:val="380"/>
        </w:trPr>
        <w:tc>
          <w:tcPr>
            <w:tcW w:w="558" w:type="dxa"/>
            <w:tcBorders>
              <w:top w:val="nil"/>
              <w:left w:val="nil"/>
              <w:bottom w:val="nil"/>
              <w:right w:val="nil"/>
            </w:tcBorders>
            <w:vAlign w:val="bottom"/>
          </w:tcPr>
          <w:p w14:paraId="6AE20250" w14:textId="77777777" w:rsidR="00DA528D" w:rsidRPr="00DC2DD9" w:rsidRDefault="00DA528D" w:rsidP="003976AB">
            <w:pPr>
              <w:rPr>
                <w:sz w:val="22"/>
                <w:szCs w:val="22"/>
              </w:rPr>
            </w:pPr>
            <w:r w:rsidRPr="00DC2DD9">
              <w:rPr>
                <w:sz w:val="22"/>
                <w:szCs w:val="22"/>
              </w:rPr>
              <w:t>On</w:t>
            </w:r>
          </w:p>
        </w:tc>
        <w:tc>
          <w:tcPr>
            <w:tcW w:w="2632" w:type="dxa"/>
            <w:tcBorders>
              <w:top w:val="nil"/>
              <w:left w:val="nil"/>
              <w:right w:val="nil"/>
            </w:tcBorders>
            <w:vAlign w:val="bottom"/>
          </w:tcPr>
          <w:p w14:paraId="7B7F9E9C" w14:textId="77777777" w:rsidR="00DA528D" w:rsidRPr="00DC2DD9" w:rsidRDefault="00DA528D" w:rsidP="003976AB">
            <w:pPr>
              <w:rPr>
                <w:sz w:val="22"/>
                <w:szCs w:val="22"/>
              </w:rPr>
            </w:pPr>
            <w:r w:rsidRPr="00DC2DD9">
              <w:rPr>
                <w:sz w:val="22"/>
                <w:szCs w:val="22"/>
              </w:rPr>
              <w:t>(date)</w:t>
            </w:r>
            <w:r w:rsidRPr="00DC2DD9">
              <w:rPr>
                <w:rFonts w:cs="Arial"/>
                <w:sz w:val="22"/>
                <w:szCs w:val="22"/>
              </w:rPr>
              <w:t xml:space="preserve"> ,</w:t>
            </w:r>
          </w:p>
        </w:tc>
        <w:tc>
          <w:tcPr>
            <w:tcW w:w="1530" w:type="dxa"/>
            <w:tcBorders>
              <w:top w:val="nil"/>
              <w:left w:val="nil"/>
              <w:bottom w:val="nil"/>
              <w:right w:val="nil"/>
            </w:tcBorders>
            <w:vAlign w:val="bottom"/>
          </w:tcPr>
          <w:p w14:paraId="69F4C812" w14:textId="77777777" w:rsidR="00DA528D" w:rsidRPr="00DC2DD9" w:rsidRDefault="00DA528D" w:rsidP="003976AB">
            <w:pPr>
              <w:rPr>
                <w:sz w:val="22"/>
                <w:szCs w:val="22"/>
              </w:rPr>
            </w:pPr>
            <w:r w:rsidRPr="00DC2DD9">
              <w:rPr>
                <w:sz w:val="22"/>
                <w:szCs w:val="22"/>
              </w:rPr>
              <w:t>the Board of</w:t>
            </w:r>
          </w:p>
        </w:tc>
        <w:tc>
          <w:tcPr>
            <w:tcW w:w="4303" w:type="dxa"/>
            <w:tcBorders>
              <w:top w:val="nil"/>
              <w:left w:val="nil"/>
              <w:right w:val="nil"/>
            </w:tcBorders>
            <w:vAlign w:val="bottom"/>
          </w:tcPr>
          <w:p w14:paraId="6EAC4F0D" w14:textId="77777777" w:rsidR="00DA528D" w:rsidRPr="00DC2DD9" w:rsidRDefault="00DA528D" w:rsidP="003976AB">
            <w:pPr>
              <w:rPr>
                <w:sz w:val="22"/>
                <w:szCs w:val="22"/>
              </w:rPr>
            </w:pPr>
            <w:r w:rsidRPr="00DC2DD9">
              <w:rPr>
                <w:sz w:val="22"/>
                <w:szCs w:val="22"/>
              </w:rPr>
              <w:t>(Charter School)</w:t>
            </w:r>
          </w:p>
        </w:tc>
      </w:tr>
    </w:tbl>
    <w:p w14:paraId="30FF8B43" w14:textId="77777777" w:rsidR="00DA528D" w:rsidRPr="00DC2DD9" w:rsidRDefault="00DA528D" w:rsidP="00DA528D">
      <w:pPr>
        <w:rPr>
          <w:sz w:val="22"/>
          <w:szCs w:val="22"/>
        </w:rPr>
      </w:pPr>
      <w:proofErr w:type="gramStart"/>
      <w:r w:rsidRPr="00DC2DD9">
        <w:rPr>
          <w:sz w:val="22"/>
          <w:szCs w:val="22"/>
        </w:rPr>
        <w:t>hereby</w:t>
      </w:r>
      <w:proofErr w:type="gramEnd"/>
      <w:r w:rsidRPr="00DC2DD9">
        <w:rPr>
          <w:sz w:val="22"/>
          <w:szCs w:val="22"/>
        </w:rPr>
        <w:t xml:space="preserve"> applies for and, if awarded, accepts the federal program funds requested in this application. In consideration of the receipt of </w:t>
      </w:r>
      <w:proofErr w:type="gramStart"/>
      <w:r w:rsidRPr="00DC2DD9">
        <w:rPr>
          <w:sz w:val="22"/>
          <w:szCs w:val="22"/>
        </w:rPr>
        <w:t>these</w:t>
      </w:r>
      <w:proofErr w:type="gramEnd"/>
      <w:r w:rsidRPr="00DC2DD9">
        <w:rPr>
          <w:sz w:val="22"/>
          <w:szCs w:val="22"/>
        </w:rPr>
        <w:t xml:space="preserve"> grant funds, the board agrees that the general assurances for all federal funds and the terms therein are specifically incorporated by reference in this application. The board also certifies that all program and pertinent administrative requirements will be met. These include the Education Department General Administrative Regulations, the Office of Management and Budget Accounting Circulars, and the Department of Education’s General Education Provisions Act requirement. In addition, the board certifies that the charter school </w:t>
      </w:r>
      <w:proofErr w:type="gramStart"/>
      <w:r w:rsidRPr="00DC2DD9">
        <w:rPr>
          <w:sz w:val="22"/>
          <w:szCs w:val="22"/>
        </w:rPr>
        <w:t>is in compliance</w:t>
      </w:r>
      <w:proofErr w:type="gramEnd"/>
      <w:r w:rsidRPr="00DC2DD9">
        <w:rPr>
          <w:sz w:val="22"/>
          <w:szCs w:val="22"/>
        </w:rPr>
        <w:t xml:space="preserve"> with the requirements of the federal Children’s Internet Protection Act, and that no policy of the local educational agency prevents or otherwise denies participation in constitutionally protected prayer in public schools.</w:t>
      </w:r>
    </w:p>
    <w:p w14:paraId="568E516B" w14:textId="77777777" w:rsidR="00DA528D" w:rsidRPr="00DC2DD9" w:rsidRDefault="00DA528D" w:rsidP="00DA528D">
      <w:pPr>
        <w:rPr>
          <w:sz w:val="22"/>
          <w:szCs w:val="22"/>
        </w:rPr>
      </w:pPr>
    </w:p>
    <w:p w14:paraId="67D25DDF" w14:textId="77777777" w:rsidR="00AC0A5E" w:rsidRPr="00DC2DD9" w:rsidRDefault="00AC0A5E" w:rsidP="00AC0A5E">
      <w:pPr>
        <w:rPr>
          <w:sz w:val="22"/>
          <w:szCs w:val="22"/>
        </w:rPr>
      </w:pPr>
      <w:r w:rsidRPr="00DC2DD9">
        <w:rPr>
          <w:sz w:val="22"/>
          <w:szCs w:val="22"/>
        </w:rPr>
        <w:t>Charter school / authorizer partnerships that accept funding through the Colorado Charter Schools Program grant agree to the following certifications:</w:t>
      </w:r>
    </w:p>
    <w:p w14:paraId="0C681F3D"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 xml:space="preserve">1. Applicant grant contact (charter school authorized representative) possesses the legal authority to apply for this grant on behalf of the school. </w:t>
      </w:r>
      <w:proofErr w:type="gramStart"/>
      <w:r w:rsidRPr="00DC2DD9">
        <w:rPr>
          <w:sz w:val="22"/>
          <w:szCs w:val="22"/>
        </w:rPr>
        <w:t>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w:t>
      </w:r>
      <w:proofErr w:type="gramEnd"/>
      <w:r w:rsidRPr="00DC2DD9">
        <w:rPr>
          <w:sz w:val="22"/>
          <w:szCs w:val="22"/>
        </w:rPr>
        <w:t xml:space="preserve"> The grant contact has no conflict of interest with any party (employee, management organization, contractor, vendor, etc.) that has a financial interest in the grant award.</w:t>
      </w:r>
    </w:p>
    <w:p w14:paraId="118317DE"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2. 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participation, evaluation and reporting section of the CCSP grant request for proposal, including participation in CDE Schools of Choice annual evaluations, studies and surveys and submission of annual financial reports, final grant report and supporting documentation.</w:t>
      </w:r>
      <w:proofErr w:type="gramEnd"/>
    </w:p>
    <w:p w14:paraId="6D3755AB" w14:textId="77777777" w:rsidR="00AC0A5E" w:rsidRPr="00DC2DD9" w:rsidRDefault="00AC0A5E" w:rsidP="00AC0A5E">
      <w:pPr>
        <w:pStyle w:val="ListParagraph"/>
        <w:numPr>
          <w:ilvl w:val="0"/>
          <w:numId w:val="76"/>
        </w:numPr>
        <w:ind w:left="734" w:hanging="547"/>
        <w:rPr>
          <w:rFonts w:cs="Arial"/>
          <w:sz w:val="22"/>
          <w:szCs w:val="22"/>
        </w:rPr>
      </w:pPr>
      <w:r w:rsidRPr="00DC2DD9">
        <w:rPr>
          <w:sz w:val="22"/>
          <w:szCs w:val="22"/>
        </w:rPr>
        <w:t xml:space="preserve">3. Recipient schools and their authorizer will ensure that at least one person from the charter school will subscribe to and be responsible to receive communication from the CDE Schools of Choice email listserv for the </w:t>
      </w:r>
      <w:r w:rsidRPr="00DC2DD9">
        <w:rPr>
          <w:sz w:val="22"/>
          <w:szCs w:val="22"/>
          <w:u w:val="single"/>
        </w:rPr>
        <w:t>life of the grant</w:t>
      </w:r>
      <w:r w:rsidRPr="00DC2DD9">
        <w:rPr>
          <w:sz w:val="22"/>
          <w:szCs w:val="22"/>
        </w:rPr>
        <w:t xml:space="preserve">. </w:t>
      </w:r>
    </w:p>
    <w:p w14:paraId="7EDE7FE5"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4. Recipient schools operate (or will operate, if not yet open) a charter school in compliance with all state and federal laws and that does not discriminate based on race, gender, national origin, color, disability, or age.</w:t>
      </w:r>
    </w:p>
    <w:p w14:paraId="38DD8148" w14:textId="77777777" w:rsidR="00AC0A5E" w:rsidRPr="00DC2DD9" w:rsidRDefault="00AC0A5E" w:rsidP="00AC0A5E">
      <w:pPr>
        <w:pStyle w:val="ListParagraph"/>
        <w:numPr>
          <w:ilvl w:val="0"/>
          <w:numId w:val="76"/>
        </w:numPr>
        <w:ind w:left="734" w:hanging="547"/>
        <w:rPr>
          <w:rFonts w:cs="Arial"/>
          <w:sz w:val="22"/>
          <w:szCs w:val="22"/>
        </w:rPr>
      </w:pPr>
      <w:proofErr w:type="gramStart"/>
      <w:r w:rsidRPr="00DC2DD9">
        <w:rPr>
          <w:sz w:val="22"/>
          <w:szCs w:val="22"/>
        </w:rPr>
        <w:t>5. Recipients will be aware of and comply with all provisions of the ESEA</w:t>
      </w:r>
      <w:r w:rsidRPr="00DC2DD9">
        <w:rPr>
          <w:rStyle w:val="FootnoteReference"/>
          <w:sz w:val="22"/>
          <w:szCs w:val="22"/>
        </w:rPr>
        <w:footnoteReference w:id="7"/>
      </w:r>
      <w:r w:rsidRPr="00DC2DD9">
        <w:rPr>
          <w:sz w:val="22"/>
          <w:szCs w:val="22"/>
        </w:rPr>
        <w:t xml:space="preserve">), including, but not limited to, provisions on title V, part B, subpart 1, title IX, Boy Scouts of America Equal Access Act, Armed Forces </w:t>
      </w:r>
      <w:r w:rsidRPr="00DC2DD9">
        <w:rPr>
          <w:sz w:val="22"/>
          <w:szCs w:val="22"/>
        </w:rPr>
        <w:lastRenderedPageBreak/>
        <w:t>Recruiter Access to Students and Student Recruiting Information, Unsafe School Choice Option, Family Educational Rights and Privacy Act, Privacy of Assessment Results, and School Prayer, Pub.</w:t>
      </w:r>
      <w:proofErr w:type="gramEnd"/>
      <w:r w:rsidRPr="00DC2DD9">
        <w:rPr>
          <w:sz w:val="22"/>
          <w:szCs w:val="22"/>
        </w:rPr>
        <w:t xml:space="preserve"> L. 107-110.</w:t>
      </w:r>
    </w:p>
    <w:p w14:paraId="24B58232"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 xml:space="preserve">6. Recipients will be aware of and comply with federal laws including, but not limited to, the Age Discrimination Act of 1975, title VI of the Civil Rights Act of 1964, title IX of the Education Amendments of 1972, section 504 of the Rehabilitation Act of 1973, , part B of the Individuals with Disabilities Education Act ,and </w:t>
      </w:r>
      <w:hyperlink r:id="rId36" w:history="1">
        <w:r w:rsidRPr="00DC2DD9">
          <w:rPr>
            <w:rStyle w:val="Hyperlink"/>
            <w:sz w:val="22"/>
            <w:szCs w:val="22"/>
          </w:rPr>
          <w:t>2 CFR Part 200 Uniform Administrative Requirements, Cost Principles, and Audit Requirements for Federal Awards</w:t>
        </w:r>
      </w:hyperlink>
      <w:r w:rsidRPr="00DC2DD9">
        <w:rPr>
          <w:sz w:val="22"/>
          <w:szCs w:val="22"/>
        </w:rPr>
        <w:t xml:space="preserve"> and </w:t>
      </w:r>
      <w:hyperlink r:id="rId37" w:history="1">
        <w:r w:rsidRPr="00DC2DD9">
          <w:rPr>
            <w:rStyle w:val="Hyperlink"/>
            <w:sz w:val="22"/>
            <w:szCs w:val="22"/>
          </w:rPr>
          <w:t>Nonregulatory Guidance Student Support and Academic Achievement Programs</w:t>
        </w:r>
      </w:hyperlink>
      <w:r w:rsidRPr="00DC2DD9">
        <w:rPr>
          <w:rStyle w:val="Hyperlink"/>
          <w:sz w:val="22"/>
          <w:szCs w:val="22"/>
        </w:rPr>
        <w:t>.</w:t>
      </w:r>
      <w:r w:rsidRPr="00DC2DD9">
        <w:rPr>
          <w:sz w:val="22"/>
          <w:szCs w:val="22"/>
        </w:rPr>
        <w:t>.</w:t>
      </w:r>
      <w:proofErr w:type="gramEnd"/>
      <w:r w:rsidRPr="00DC2DD9">
        <w:rPr>
          <w:sz w:val="22"/>
          <w:szCs w:val="22"/>
        </w:rPr>
        <w:t xml:space="preserve"> </w:t>
      </w:r>
    </w:p>
    <w:p w14:paraId="6250863D"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7. Recipient schools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w:t>
      </w:r>
      <w:proofErr w:type="gramEnd"/>
      <w:r w:rsidRPr="00DC2DD9">
        <w:rPr>
          <w:sz w:val="22"/>
          <w:szCs w:val="22"/>
        </w:rPr>
        <w:t xml:space="preserve"> </w:t>
      </w:r>
    </w:p>
    <w:p w14:paraId="463AB657"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8. Recipient schools and their authorizer will ensure knowledge of and compliance with all provisions of U.S. Department of Education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roofErr w:type="gramEnd"/>
    </w:p>
    <w:p w14:paraId="5571FBD3"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9. Applicant has provided the school’s authorizer with “adequate and timely notice” of this grant application including the opportunity to review the complete CCSP application prior to submission</w:t>
      </w:r>
    </w:p>
    <w:p w14:paraId="10D6ADCA"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10. 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Pub.</w:t>
      </w:r>
      <w:proofErr w:type="gramEnd"/>
      <w:r w:rsidRPr="00DC2DD9">
        <w:rPr>
          <w:sz w:val="22"/>
          <w:szCs w:val="22"/>
        </w:rPr>
        <w:t xml:space="preserve"> L. 107-110, section 5208.</w:t>
      </w:r>
    </w:p>
    <w:p w14:paraId="16D5D396"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11. Authorizer recipients ensure that the charter school will receive funds through federal programs administered by the U.S. Department of Education under which funds are allocated on a formula basis. Each charter school will receive funds for which it is eligible.</w:t>
      </w:r>
    </w:p>
    <w:p w14:paraId="2422D39F"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12. Recipient schools and their authorizer will be aware of and comply with ESEA</w:t>
      </w:r>
      <w:r w:rsidRPr="00DC2DD9">
        <w:rPr>
          <w:rStyle w:val="FootnoteReference"/>
          <w:sz w:val="22"/>
          <w:szCs w:val="22"/>
        </w:rPr>
        <w:footnoteReference w:id="8"/>
      </w:r>
      <w:r w:rsidRPr="00DC2DD9">
        <w:rPr>
          <w:sz w:val="22"/>
          <w:szCs w:val="22"/>
        </w:rPr>
        <w:t>, title V, part B [20 USC 7221c. section 5204, (e)(4)(B)], which states, “A local educational agency may not deduct funds for administrative fees or expenses from a subgrant awarded to an eligible applicant, unless the applicant enters voluntarily into a mutual agreed upon arrangement for administrative services with the relevant local educational agency.</w:t>
      </w:r>
      <w:proofErr w:type="gramEnd"/>
      <w:r w:rsidRPr="00DC2DD9">
        <w:rPr>
          <w:sz w:val="22"/>
          <w:szCs w:val="22"/>
        </w:rPr>
        <w:t xml:space="preserve"> Absent such approval, the local educational agency shall distribute all subgrant funds to the eligible applicant without delay.” </w:t>
      </w:r>
    </w:p>
    <w:p w14:paraId="671D4217"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 xml:space="preserve">13. Recipient schools will ensure that the awarded grant funds will be spent or encumbered by June 30 of each grant year, unless </w:t>
      </w:r>
      <w:r w:rsidRPr="00DC2DD9">
        <w:rPr>
          <w:sz w:val="22"/>
          <w:szCs w:val="22"/>
          <w:u w:val="single"/>
        </w:rPr>
        <w:t>extenuating circumstances</w:t>
      </w:r>
      <w:r w:rsidRPr="00DC2DD9">
        <w:rPr>
          <w:sz w:val="22"/>
          <w:szCs w:val="22"/>
        </w:rPr>
        <w:t xml:space="preserve">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687D698F"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 xml:space="preserve">14. Recipients shall maintain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papers and other records relating to the expenditures of grant proceeds. The recipient further agrees to comply with all </w:t>
      </w:r>
      <w:r w:rsidRPr="00DC2DD9">
        <w:rPr>
          <w:sz w:val="22"/>
          <w:szCs w:val="22"/>
        </w:rPr>
        <w:lastRenderedPageBreak/>
        <w:t>federal and state audit requirements and ensures that arrangements have been made to finance mandatory audits.</w:t>
      </w:r>
    </w:p>
    <w:p w14:paraId="2E4780CC"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15. Recipients shall ensure that none of the funds authorized under the ESEA</w:t>
      </w:r>
      <w:r w:rsidRPr="00DC2DD9">
        <w:rPr>
          <w:rStyle w:val="FootnoteReference"/>
          <w:sz w:val="22"/>
          <w:szCs w:val="22"/>
        </w:rPr>
        <w:footnoteReference w:id="9"/>
      </w:r>
      <w:r w:rsidRPr="00DC2DD9">
        <w:rPr>
          <w:sz w:val="22"/>
          <w:szCs w:val="22"/>
        </w:rPr>
        <w:t>,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Pub.</w:t>
      </w:r>
      <w:proofErr w:type="gramEnd"/>
      <w:r w:rsidRPr="00DC2DD9">
        <w:rPr>
          <w:sz w:val="22"/>
          <w:szCs w:val="22"/>
        </w:rPr>
        <w:t xml:space="preserve"> L. 107-110, section 9526). </w:t>
      </w:r>
    </w:p>
    <w:p w14:paraId="0824D087"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16. 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regarding the appropriate disposition of assets purchased under this grant.</w:t>
      </w:r>
    </w:p>
    <w:p w14:paraId="07608A49"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17. Recipient schools will ensure that they will budget for and comply with the required Charter School Support Initiative visit according to their projected student count for the year of the visit.</w:t>
      </w:r>
    </w:p>
    <w:p w14:paraId="1DA5D1B0"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18. 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7D6A0521"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19. Recipient schools will use an independent auditor for annual financial audits that is different from their authorizer’s auditor.</w:t>
      </w:r>
    </w:p>
    <w:p w14:paraId="6753CC08"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20. 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4C7314A"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 xml:space="preserve">21. 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38BAAA51" w14:textId="77777777" w:rsidR="00AC0A5E" w:rsidRPr="00DC2DD9" w:rsidRDefault="00AC0A5E" w:rsidP="00AC0A5E">
      <w:pPr>
        <w:pStyle w:val="ListParagraph"/>
        <w:numPr>
          <w:ilvl w:val="0"/>
          <w:numId w:val="76"/>
        </w:numPr>
        <w:ind w:left="734" w:hanging="547"/>
        <w:rPr>
          <w:sz w:val="22"/>
          <w:szCs w:val="22"/>
        </w:rPr>
      </w:pPr>
      <w:proofErr w:type="gramStart"/>
      <w:r w:rsidRPr="00DC2DD9">
        <w:rPr>
          <w:sz w:val="22"/>
          <w:szCs w:val="22"/>
        </w:rPr>
        <w:t>22. 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w:t>
      </w:r>
      <w:proofErr w:type="gramEnd"/>
      <w:r w:rsidRPr="00DC2DD9">
        <w:rPr>
          <w:sz w:val="22"/>
          <w:szCs w:val="22"/>
        </w:rPr>
        <w:t xml:space="preserve"> Further, the recipients certify they will avoid apparent and actual conflicts of interest when administering grants and entering into contracts for equipment and services. </w:t>
      </w:r>
    </w:p>
    <w:p w14:paraId="6C24B55F"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23. Recipient schools certify that they understand an approved charter application and a signed charter contract are required in order to be eligible for an award.</w:t>
      </w:r>
    </w:p>
    <w:p w14:paraId="574EF672"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24. Recipient schools and their authorizer certify that a high degree of autonomy is built into its charter contract, and that they have sought, or will seek, all the appropriate automatic and other waivers to support the level of autonomy negotiated in their charter contract.</w:t>
      </w:r>
    </w:p>
    <w:p w14:paraId="0B5153DA"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25. Recipient schools and their authorizer certify that their charter contract allows the opportunity for the school to purchase services via a third party.</w:t>
      </w:r>
    </w:p>
    <w:p w14:paraId="4A0A7CE7"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26. Recipient schools will ensure the governing body is apprised of the requirements of the grant and their obligation to complete technical assistance requirements or risk delayed or suspended grant funds.</w:t>
      </w:r>
    </w:p>
    <w:p w14:paraId="003A7E57" w14:textId="34277089" w:rsidR="00A70F62" w:rsidRPr="00A70F62" w:rsidRDefault="00A70F62" w:rsidP="00A70F62">
      <w:pPr>
        <w:pStyle w:val="Heading1"/>
        <w:shd w:val="clear" w:color="auto" w:fill="auto"/>
        <w:rPr>
          <w:color w:val="FFFFFF" w:themeColor="background1"/>
        </w:rPr>
      </w:pPr>
      <w:bookmarkStart w:id="154" w:name="_Toc488848106"/>
      <w:r w:rsidRPr="00A70F62">
        <w:rPr>
          <w:color w:val="FFFFFF" w:themeColor="background1"/>
        </w:rPr>
        <w:lastRenderedPageBreak/>
        <w:t>Signature Pages</w:t>
      </w:r>
      <w:bookmarkEnd w:id="154"/>
    </w:p>
    <w:p w14:paraId="0F66984A"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27. Recipient schools shall ensure that students enrolled in the charter school will be taught the United States Constitution each year on September 17, Constitution Day.</w:t>
      </w:r>
    </w:p>
    <w:p w14:paraId="6DED17B6" w14:textId="77777777" w:rsidR="00AC0A5E" w:rsidRPr="00DC2DD9" w:rsidRDefault="00AC0A5E" w:rsidP="00AC0A5E">
      <w:pPr>
        <w:pStyle w:val="ListParagraph"/>
        <w:numPr>
          <w:ilvl w:val="0"/>
          <w:numId w:val="76"/>
        </w:numPr>
        <w:ind w:left="734" w:hanging="547"/>
        <w:rPr>
          <w:sz w:val="22"/>
          <w:szCs w:val="22"/>
        </w:rPr>
      </w:pPr>
      <w:r w:rsidRPr="00DC2DD9">
        <w:rPr>
          <w:sz w:val="22"/>
          <w:szCs w:val="22"/>
        </w:rPr>
        <w:t>28. 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511BAFBA" w14:textId="77777777" w:rsidR="00086A27" w:rsidRPr="004F2FC5" w:rsidRDefault="00086A27" w:rsidP="00086A27">
      <w:pPr>
        <w:rPr>
          <w:sz w:val="22"/>
          <w:szCs w:val="22"/>
        </w:rPr>
      </w:pPr>
    </w:p>
    <w:p w14:paraId="4CBA3B59" w14:textId="77777777" w:rsidR="00DA528D" w:rsidRPr="00DC2DD9" w:rsidRDefault="00DA528D" w:rsidP="00DA528D">
      <w:pPr>
        <w:rPr>
          <w:sz w:val="22"/>
          <w:szCs w:val="22"/>
        </w:rPr>
      </w:pPr>
      <w:r w:rsidRPr="00DC2DD9">
        <w:rPr>
          <w:sz w:val="22"/>
          <w:szCs w:val="22"/>
        </w:rPr>
        <w:t xml:space="preserve">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  </w:t>
      </w:r>
    </w:p>
    <w:p w14:paraId="1F83B248" w14:textId="77777777" w:rsidR="00DA528D" w:rsidRPr="00DC2DD9" w:rsidRDefault="00DA528D" w:rsidP="00DA528D">
      <w:pPr>
        <w:rPr>
          <w:sz w:val="22"/>
          <w:szCs w:val="22"/>
        </w:rPr>
      </w:pPr>
    </w:p>
    <w:p w14:paraId="1A5B2BAE" w14:textId="77777777" w:rsidR="00DA528D" w:rsidRPr="00DC2DD9" w:rsidRDefault="00DA528D" w:rsidP="00DA528D">
      <w:pPr>
        <w:rPr>
          <w:sz w:val="22"/>
          <w:szCs w:val="22"/>
        </w:rPr>
      </w:pPr>
      <w:r w:rsidRPr="00DC2DD9">
        <w:rPr>
          <w:sz w:val="22"/>
          <w:szCs w:val="22"/>
        </w:rPr>
        <w:t xml:space="preserve">IF ANY FINDINGS OF MISUSE OF FUNDS ARE DISCOVERED, PROJECT FUNDS MUST BE RETURNED TO THE COLORADO DEPARTMENT OF EDUCATION. The Colorado Department of Education may terminate a grant award upon </w:t>
      </w:r>
      <w:proofErr w:type="gramStart"/>
      <w:r w:rsidRPr="00DC2DD9">
        <w:rPr>
          <w:sz w:val="22"/>
          <w:szCs w:val="22"/>
        </w:rPr>
        <w:t>thirty (30) days</w:t>
      </w:r>
      <w:proofErr w:type="gramEnd"/>
      <w:r w:rsidRPr="00DC2DD9">
        <w:rPr>
          <w:sz w:val="22"/>
          <w:szCs w:val="22"/>
        </w:rPr>
        <w:t>’ notice if it is deemed by CDE that the applicant is not fulfilling the requirements of the funded program as specified in the approved project application, or if the program is generating less than satisfactory results.</w:t>
      </w:r>
    </w:p>
    <w:p w14:paraId="36A77C8A" w14:textId="77777777" w:rsidR="00DA528D" w:rsidRPr="00DC2DD9" w:rsidRDefault="00DA528D" w:rsidP="00DA528D">
      <w:pPr>
        <w:rPr>
          <w:sz w:val="22"/>
          <w:szCs w:val="22"/>
        </w:rPr>
      </w:pPr>
      <w:r w:rsidRPr="00DC2DD9">
        <w:rPr>
          <w:sz w:val="22"/>
          <w:szCs w:val="22"/>
        </w:rPr>
        <w:t xml:space="preserve">  </w:t>
      </w:r>
    </w:p>
    <w:tbl>
      <w:tblPr>
        <w:tblW w:w="0" w:type="auto"/>
        <w:jc w:val="center"/>
        <w:tblLook w:val="04A0" w:firstRow="1" w:lastRow="0" w:firstColumn="1" w:lastColumn="0" w:noHBand="0" w:noVBand="1"/>
      </w:tblPr>
      <w:tblGrid>
        <w:gridCol w:w="4515"/>
        <w:gridCol w:w="266"/>
        <w:gridCol w:w="4795"/>
      </w:tblGrid>
      <w:tr w:rsidR="00DA528D" w:rsidRPr="00DC2DD9" w14:paraId="74780F67" w14:textId="77777777" w:rsidTr="003976AB">
        <w:trPr>
          <w:trHeight w:val="648"/>
          <w:jc w:val="center"/>
        </w:trPr>
        <w:tc>
          <w:tcPr>
            <w:tcW w:w="4515" w:type="dxa"/>
            <w:tcBorders>
              <w:bottom w:val="single" w:sz="4" w:space="0" w:color="auto"/>
            </w:tcBorders>
            <w:vAlign w:val="bottom"/>
          </w:tcPr>
          <w:p w14:paraId="52619B2A" w14:textId="77777777" w:rsidR="00DA528D" w:rsidRPr="00DC2DD9" w:rsidRDefault="00DA528D" w:rsidP="003976AB">
            <w:pPr>
              <w:rPr>
                <w:sz w:val="22"/>
                <w:szCs w:val="22"/>
              </w:rPr>
            </w:pPr>
          </w:p>
          <w:p w14:paraId="058A7CB8" w14:textId="77777777" w:rsidR="00DA528D" w:rsidRPr="00DC2DD9" w:rsidRDefault="00DA528D" w:rsidP="003976AB">
            <w:pPr>
              <w:rPr>
                <w:sz w:val="22"/>
                <w:szCs w:val="22"/>
              </w:rPr>
            </w:pPr>
          </w:p>
        </w:tc>
        <w:tc>
          <w:tcPr>
            <w:tcW w:w="266" w:type="dxa"/>
          </w:tcPr>
          <w:p w14:paraId="2CDF45E2" w14:textId="77777777" w:rsidR="00DA528D" w:rsidRPr="00DC2DD9" w:rsidRDefault="00DA528D" w:rsidP="003976AB">
            <w:pPr>
              <w:rPr>
                <w:sz w:val="22"/>
                <w:szCs w:val="22"/>
              </w:rPr>
            </w:pPr>
          </w:p>
        </w:tc>
        <w:tc>
          <w:tcPr>
            <w:tcW w:w="4795" w:type="dxa"/>
            <w:tcBorders>
              <w:bottom w:val="single" w:sz="4" w:space="0" w:color="auto"/>
            </w:tcBorders>
            <w:vAlign w:val="bottom"/>
          </w:tcPr>
          <w:p w14:paraId="0C88BAEF" w14:textId="77777777" w:rsidR="00DA528D" w:rsidRPr="00DC2DD9" w:rsidRDefault="00DA528D" w:rsidP="003976AB">
            <w:pPr>
              <w:rPr>
                <w:sz w:val="22"/>
                <w:szCs w:val="22"/>
              </w:rPr>
            </w:pPr>
          </w:p>
        </w:tc>
      </w:tr>
      <w:tr w:rsidR="00DA528D" w:rsidRPr="00DC2DD9" w14:paraId="181D7B0C" w14:textId="77777777" w:rsidTr="003976AB">
        <w:trPr>
          <w:jc w:val="center"/>
        </w:trPr>
        <w:tc>
          <w:tcPr>
            <w:tcW w:w="4515" w:type="dxa"/>
            <w:tcBorders>
              <w:top w:val="single" w:sz="4" w:space="0" w:color="auto"/>
            </w:tcBorders>
          </w:tcPr>
          <w:p w14:paraId="3CF3E58B" w14:textId="77777777" w:rsidR="00DA528D" w:rsidRPr="00DC2DD9" w:rsidRDefault="00DA528D" w:rsidP="003976AB">
            <w:pPr>
              <w:rPr>
                <w:b/>
                <w:sz w:val="22"/>
                <w:szCs w:val="22"/>
              </w:rPr>
            </w:pPr>
            <w:r w:rsidRPr="00DC2DD9">
              <w:rPr>
                <w:sz w:val="22"/>
                <w:szCs w:val="22"/>
              </w:rPr>
              <w:t>Name of School District Superintendent or Charter School Institute Executive Director</w:t>
            </w:r>
          </w:p>
        </w:tc>
        <w:tc>
          <w:tcPr>
            <w:tcW w:w="266" w:type="dxa"/>
          </w:tcPr>
          <w:p w14:paraId="73B9DA89" w14:textId="77777777" w:rsidR="00DA528D" w:rsidRPr="00DC2DD9" w:rsidRDefault="00DA528D" w:rsidP="003976AB">
            <w:pPr>
              <w:rPr>
                <w:sz w:val="22"/>
                <w:szCs w:val="22"/>
              </w:rPr>
            </w:pPr>
          </w:p>
        </w:tc>
        <w:tc>
          <w:tcPr>
            <w:tcW w:w="4795" w:type="dxa"/>
            <w:tcBorders>
              <w:top w:val="single" w:sz="4" w:space="0" w:color="auto"/>
            </w:tcBorders>
            <w:vAlign w:val="bottom"/>
          </w:tcPr>
          <w:p w14:paraId="3C01C031" w14:textId="77777777" w:rsidR="00DA528D" w:rsidRPr="00DC2DD9" w:rsidRDefault="00DA528D" w:rsidP="003976AB">
            <w:pPr>
              <w:rPr>
                <w:sz w:val="22"/>
                <w:szCs w:val="22"/>
              </w:rPr>
            </w:pPr>
            <w:r w:rsidRPr="00DC2DD9">
              <w:rPr>
                <w:sz w:val="22"/>
                <w:szCs w:val="22"/>
              </w:rPr>
              <w:t>Signature of School District Superintendent or Charter School Institute Executive Director</w:t>
            </w:r>
          </w:p>
          <w:p w14:paraId="2A36EC8C" w14:textId="77777777" w:rsidR="00DA528D" w:rsidRPr="00DC2DD9" w:rsidRDefault="00DA528D" w:rsidP="003976AB">
            <w:pPr>
              <w:rPr>
                <w:sz w:val="22"/>
                <w:szCs w:val="22"/>
              </w:rPr>
            </w:pPr>
          </w:p>
        </w:tc>
      </w:tr>
      <w:tr w:rsidR="00DA528D" w:rsidRPr="00DC2DD9" w14:paraId="71FC5431" w14:textId="77777777" w:rsidTr="003976AB">
        <w:trPr>
          <w:trHeight w:val="765"/>
          <w:jc w:val="center"/>
        </w:trPr>
        <w:tc>
          <w:tcPr>
            <w:tcW w:w="4515" w:type="dxa"/>
            <w:tcBorders>
              <w:bottom w:val="single" w:sz="4" w:space="0" w:color="auto"/>
            </w:tcBorders>
            <w:vAlign w:val="bottom"/>
          </w:tcPr>
          <w:p w14:paraId="3E063A13" w14:textId="77777777" w:rsidR="00DA528D" w:rsidRPr="00DC2DD9" w:rsidRDefault="00DA528D" w:rsidP="003976AB">
            <w:pPr>
              <w:rPr>
                <w:sz w:val="22"/>
                <w:szCs w:val="22"/>
              </w:rPr>
            </w:pPr>
          </w:p>
        </w:tc>
        <w:tc>
          <w:tcPr>
            <w:tcW w:w="266" w:type="dxa"/>
          </w:tcPr>
          <w:p w14:paraId="0FEEC605" w14:textId="77777777" w:rsidR="00DA528D" w:rsidRPr="00DC2DD9" w:rsidRDefault="00DA528D" w:rsidP="003976AB">
            <w:pPr>
              <w:rPr>
                <w:sz w:val="22"/>
                <w:szCs w:val="22"/>
              </w:rPr>
            </w:pPr>
          </w:p>
        </w:tc>
        <w:tc>
          <w:tcPr>
            <w:tcW w:w="4795" w:type="dxa"/>
            <w:tcBorders>
              <w:bottom w:val="single" w:sz="4" w:space="0" w:color="auto"/>
            </w:tcBorders>
            <w:vAlign w:val="bottom"/>
          </w:tcPr>
          <w:p w14:paraId="562F5C7F" w14:textId="77777777" w:rsidR="00DA528D" w:rsidRPr="00DC2DD9" w:rsidRDefault="00DA528D" w:rsidP="003976AB">
            <w:pPr>
              <w:rPr>
                <w:sz w:val="22"/>
                <w:szCs w:val="22"/>
              </w:rPr>
            </w:pPr>
          </w:p>
        </w:tc>
      </w:tr>
      <w:tr w:rsidR="00DA528D" w:rsidRPr="00DC2DD9" w14:paraId="11DD08A7" w14:textId="77777777" w:rsidTr="003976AB">
        <w:trPr>
          <w:jc w:val="center"/>
        </w:trPr>
        <w:tc>
          <w:tcPr>
            <w:tcW w:w="4515" w:type="dxa"/>
            <w:tcBorders>
              <w:top w:val="single" w:sz="4" w:space="0" w:color="auto"/>
            </w:tcBorders>
          </w:tcPr>
          <w:p w14:paraId="7836D6C1" w14:textId="77777777" w:rsidR="00DA528D" w:rsidRPr="00DC2DD9" w:rsidRDefault="00DA528D" w:rsidP="003976AB">
            <w:pPr>
              <w:rPr>
                <w:b/>
                <w:sz w:val="22"/>
                <w:szCs w:val="22"/>
              </w:rPr>
            </w:pPr>
            <w:r w:rsidRPr="00DC2DD9">
              <w:rPr>
                <w:sz w:val="22"/>
                <w:szCs w:val="22"/>
              </w:rPr>
              <w:t>Name of School District Board of Education President or Charter School Institute Board President</w:t>
            </w:r>
          </w:p>
        </w:tc>
        <w:tc>
          <w:tcPr>
            <w:tcW w:w="266" w:type="dxa"/>
          </w:tcPr>
          <w:p w14:paraId="6AD9AD29" w14:textId="77777777" w:rsidR="00DA528D" w:rsidRPr="00DC2DD9" w:rsidRDefault="00DA528D" w:rsidP="003976AB">
            <w:pPr>
              <w:rPr>
                <w:sz w:val="22"/>
                <w:szCs w:val="22"/>
              </w:rPr>
            </w:pPr>
          </w:p>
        </w:tc>
        <w:tc>
          <w:tcPr>
            <w:tcW w:w="4795" w:type="dxa"/>
            <w:tcBorders>
              <w:top w:val="single" w:sz="4" w:space="0" w:color="auto"/>
            </w:tcBorders>
            <w:vAlign w:val="bottom"/>
          </w:tcPr>
          <w:p w14:paraId="3BD4F242" w14:textId="77777777" w:rsidR="00DA528D" w:rsidRPr="00DC2DD9" w:rsidRDefault="00DA528D" w:rsidP="003976AB">
            <w:pPr>
              <w:rPr>
                <w:sz w:val="22"/>
                <w:szCs w:val="22"/>
              </w:rPr>
            </w:pPr>
            <w:r w:rsidRPr="00DC2DD9">
              <w:rPr>
                <w:sz w:val="22"/>
                <w:szCs w:val="22"/>
              </w:rPr>
              <w:t>Signature of School District Board of Education President or Charter School Institute Board President</w:t>
            </w:r>
          </w:p>
          <w:p w14:paraId="735EAB42" w14:textId="77777777" w:rsidR="00DA528D" w:rsidRPr="00DC2DD9" w:rsidRDefault="00DA528D" w:rsidP="003976AB">
            <w:pPr>
              <w:rPr>
                <w:sz w:val="22"/>
                <w:szCs w:val="22"/>
              </w:rPr>
            </w:pPr>
          </w:p>
        </w:tc>
      </w:tr>
      <w:tr w:rsidR="00DA528D" w:rsidRPr="00DC2DD9" w14:paraId="64CE8303" w14:textId="77777777" w:rsidTr="003976AB">
        <w:trPr>
          <w:trHeight w:val="720"/>
          <w:jc w:val="center"/>
        </w:trPr>
        <w:tc>
          <w:tcPr>
            <w:tcW w:w="4515" w:type="dxa"/>
            <w:tcBorders>
              <w:bottom w:val="single" w:sz="4" w:space="0" w:color="auto"/>
            </w:tcBorders>
            <w:vAlign w:val="bottom"/>
          </w:tcPr>
          <w:p w14:paraId="67A1A3F1" w14:textId="77777777" w:rsidR="00DA528D" w:rsidRPr="00DC2DD9" w:rsidRDefault="00DA528D" w:rsidP="003976AB">
            <w:pPr>
              <w:rPr>
                <w:sz w:val="22"/>
                <w:szCs w:val="22"/>
              </w:rPr>
            </w:pPr>
          </w:p>
          <w:p w14:paraId="3F1B3403" w14:textId="77777777" w:rsidR="00DA528D" w:rsidRPr="00DC2DD9" w:rsidRDefault="00DA528D" w:rsidP="003976AB">
            <w:pPr>
              <w:rPr>
                <w:sz w:val="22"/>
                <w:szCs w:val="22"/>
              </w:rPr>
            </w:pPr>
          </w:p>
          <w:p w14:paraId="11A71A4E" w14:textId="77777777" w:rsidR="00DA528D" w:rsidRPr="00DC2DD9" w:rsidRDefault="00DA528D" w:rsidP="003976AB">
            <w:pPr>
              <w:rPr>
                <w:sz w:val="22"/>
                <w:szCs w:val="22"/>
              </w:rPr>
            </w:pPr>
          </w:p>
        </w:tc>
        <w:tc>
          <w:tcPr>
            <w:tcW w:w="266" w:type="dxa"/>
          </w:tcPr>
          <w:p w14:paraId="52A8D330" w14:textId="77777777" w:rsidR="00DA528D" w:rsidRPr="00DC2DD9" w:rsidRDefault="00DA528D" w:rsidP="003976AB">
            <w:pPr>
              <w:rPr>
                <w:sz w:val="22"/>
                <w:szCs w:val="22"/>
              </w:rPr>
            </w:pPr>
          </w:p>
        </w:tc>
        <w:tc>
          <w:tcPr>
            <w:tcW w:w="4795" w:type="dxa"/>
            <w:tcBorders>
              <w:bottom w:val="single" w:sz="4" w:space="0" w:color="auto"/>
            </w:tcBorders>
            <w:vAlign w:val="bottom"/>
          </w:tcPr>
          <w:p w14:paraId="31BAC2C3" w14:textId="77777777" w:rsidR="00DA528D" w:rsidRPr="00DC2DD9" w:rsidRDefault="00DA528D" w:rsidP="003976AB">
            <w:pPr>
              <w:rPr>
                <w:sz w:val="22"/>
                <w:szCs w:val="22"/>
              </w:rPr>
            </w:pPr>
          </w:p>
        </w:tc>
      </w:tr>
      <w:tr w:rsidR="00DA528D" w:rsidRPr="00DC2DD9" w14:paraId="6D42A426" w14:textId="77777777" w:rsidTr="003976AB">
        <w:trPr>
          <w:jc w:val="center"/>
        </w:trPr>
        <w:tc>
          <w:tcPr>
            <w:tcW w:w="4515" w:type="dxa"/>
            <w:tcBorders>
              <w:top w:val="single" w:sz="4" w:space="0" w:color="auto"/>
            </w:tcBorders>
            <w:vAlign w:val="bottom"/>
          </w:tcPr>
          <w:p w14:paraId="6184F190" w14:textId="77777777" w:rsidR="00DA528D" w:rsidRPr="00DC2DD9" w:rsidRDefault="00DA528D" w:rsidP="003976AB">
            <w:pPr>
              <w:rPr>
                <w:sz w:val="22"/>
                <w:szCs w:val="22"/>
              </w:rPr>
            </w:pPr>
            <w:r w:rsidRPr="00DC2DD9">
              <w:rPr>
                <w:sz w:val="22"/>
                <w:szCs w:val="22"/>
              </w:rPr>
              <w:t>Name of School District or CSI Authorized Representative</w:t>
            </w:r>
          </w:p>
        </w:tc>
        <w:tc>
          <w:tcPr>
            <w:tcW w:w="266" w:type="dxa"/>
          </w:tcPr>
          <w:p w14:paraId="44341B98" w14:textId="77777777" w:rsidR="00DA528D" w:rsidRPr="00DC2DD9" w:rsidRDefault="00DA528D" w:rsidP="003976AB">
            <w:pPr>
              <w:rPr>
                <w:sz w:val="22"/>
                <w:szCs w:val="22"/>
              </w:rPr>
            </w:pPr>
          </w:p>
        </w:tc>
        <w:tc>
          <w:tcPr>
            <w:tcW w:w="4795" w:type="dxa"/>
            <w:tcBorders>
              <w:top w:val="single" w:sz="4" w:space="0" w:color="auto"/>
            </w:tcBorders>
            <w:vAlign w:val="bottom"/>
          </w:tcPr>
          <w:p w14:paraId="1E1380D8" w14:textId="77777777" w:rsidR="00DA528D" w:rsidRPr="00DC2DD9" w:rsidRDefault="00DA528D" w:rsidP="003976AB">
            <w:pPr>
              <w:rPr>
                <w:sz w:val="22"/>
                <w:szCs w:val="22"/>
              </w:rPr>
            </w:pPr>
            <w:r w:rsidRPr="00DC2DD9">
              <w:rPr>
                <w:sz w:val="22"/>
                <w:szCs w:val="22"/>
              </w:rPr>
              <w:t>Signature of School District or CSI Authorized Representative</w:t>
            </w:r>
          </w:p>
        </w:tc>
      </w:tr>
      <w:tr w:rsidR="00DA528D" w:rsidRPr="00DC2DD9" w14:paraId="73F525C7" w14:textId="77777777" w:rsidTr="003976AB">
        <w:trPr>
          <w:jc w:val="center"/>
        </w:trPr>
        <w:tc>
          <w:tcPr>
            <w:tcW w:w="4515" w:type="dxa"/>
            <w:tcBorders>
              <w:bottom w:val="single" w:sz="4" w:space="0" w:color="auto"/>
            </w:tcBorders>
            <w:vAlign w:val="bottom"/>
          </w:tcPr>
          <w:p w14:paraId="30A04329" w14:textId="77777777" w:rsidR="00DA528D" w:rsidRPr="00DC2DD9" w:rsidRDefault="00DA528D" w:rsidP="003976AB">
            <w:pPr>
              <w:rPr>
                <w:sz w:val="22"/>
                <w:szCs w:val="22"/>
              </w:rPr>
            </w:pPr>
          </w:p>
          <w:p w14:paraId="0F3D5164" w14:textId="77777777" w:rsidR="00DA528D" w:rsidRPr="00DC2DD9" w:rsidRDefault="00DA528D" w:rsidP="003976AB">
            <w:pPr>
              <w:rPr>
                <w:sz w:val="22"/>
                <w:szCs w:val="22"/>
              </w:rPr>
            </w:pPr>
          </w:p>
          <w:p w14:paraId="3E682678" w14:textId="77777777" w:rsidR="00DA528D" w:rsidRPr="00DC2DD9" w:rsidRDefault="00DA528D" w:rsidP="003976AB">
            <w:pPr>
              <w:rPr>
                <w:sz w:val="22"/>
                <w:szCs w:val="22"/>
              </w:rPr>
            </w:pPr>
          </w:p>
        </w:tc>
        <w:tc>
          <w:tcPr>
            <w:tcW w:w="266" w:type="dxa"/>
          </w:tcPr>
          <w:p w14:paraId="3C98ABD3" w14:textId="77777777" w:rsidR="00DA528D" w:rsidRPr="00DC2DD9" w:rsidRDefault="00DA528D" w:rsidP="003976AB">
            <w:pPr>
              <w:rPr>
                <w:sz w:val="22"/>
                <w:szCs w:val="22"/>
              </w:rPr>
            </w:pPr>
          </w:p>
        </w:tc>
        <w:tc>
          <w:tcPr>
            <w:tcW w:w="4795" w:type="dxa"/>
            <w:tcBorders>
              <w:bottom w:val="single" w:sz="4" w:space="0" w:color="auto"/>
            </w:tcBorders>
            <w:vAlign w:val="bottom"/>
          </w:tcPr>
          <w:p w14:paraId="48049C83" w14:textId="77777777" w:rsidR="00DA528D" w:rsidRPr="00DC2DD9" w:rsidRDefault="00DA528D" w:rsidP="003976AB">
            <w:pPr>
              <w:rPr>
                <w:sz w:val="22"/>
                <w:szCs w:val="22"/>
              </w:rPr>
            </w:pPr>
          </w:p>
        </w:tc>
      </w:tr>
      <w:tr w:rsidR="00DA528D" w:rsidRPr="00DC2DD9" w14:paraId="51443F89" w14:textId="77777777" w:rsidTr="003976AB">
        <w:trPr>
          <w:jc w:val="center"/>
        </w:trPr>
        <w:tc>
          <w:tcPr>
            <w:tcW w:w="4515" w:type="dxa"/>
            <w:tcBorders>
              <w:top w:val="single" w:sz="4" w:space="0" w:color="auto"/>
            </w:tcBorders>
            <w:vAlign w:val="bottom"/>
          </w:tcPr>
          <w:p w14:paraId="1EB73B7B" w14:textId="77777777" w:rsidR="00DA528D" w:rsidRPr="00DC2DD9" w:rsidRDefault="00DA528D" w:rsidP="003976AB">
            <w:pPr>
              <w:rPr>
                <w:sz w:val="22"/>
                <w:szCs w:val="22"/>
              </w:rPr>
            </w:pPr>
            <w:r w:rsidRPr="00DC2DD9">
              <w:rPr>
                <w:sz w:val="22"/>
                <w:szCs w:val="22"/>
              </w:rPr>
              <w:t>Name of  Charter School Authorized Representative (Grant Contact)</w:t>
            </w:r>
          </w:p>
        </w:tc>
        <w:tc>
          <w:tcPr>
            <w:tcW w:w="266" w:type="dxa"/>
          </w:tcPr>
          <w:p w14:paraId="76719EA5" w14:textId="77777777" w:rsidR="00DA528D" w:rsidRPr="00DC2DD9" w:rsidRDefault="00DA528D" w:rsidP="003976AB">
            <w:pPr>
              <w:rPr>
                <w:sz w:val="22"/>
                <w:szCs w:val="22"/>
              </w:rPr>
            </w:pPr>
          </w:p>
        </w:tc>
        <w:tc>
          <w:tcPr>
            <w:tcW w:w="4795" w:type="dxa"/>
            <w:tcBorders>
              <w:top w:val="single" w:sz="4" w:space="0" w:color="auto"/>
            </w:tcBorders>
            <w:vAlign w:val="bottom"/>
          </w:tcPr>
          <w:p w14:paraId="7FE00C49" w14:textId="77777777" w:rsidR="00DA528D" w:rsidRPr="00DC2DD9" w:rsidRDefault="00DA528D" w:rsidP="003976AB">
            <w:pPr>
              <w:rPr>
                <w:sz w:val="22"/>
                <w:szCs w:val="22"/>
              </w:rPr>
            </w:pPr>
            <w:r w:rsidRPr="00DC2DD9">
              <w:rPr>
                <w:sz w:val="22"/>
                <w:szCs w:val="22"/>
              </w:rPr>
              <w:t>Signature of  Charter School Authorized Representative (Grant Contact)</w:t>
            </w:r>
          </w:p>
        </w:tc>
      </w:tr>
    </w:tbl>
    <w:p w14:paraId="42463DB7" w14:textId="77777777" w:rsidR="00DA528D" w:rsidRPr="00DC2DD9" w:rsidRDefault="00DA528D" w:rsidP="00DA528D">
      <w:pPr>
        <w:rPr>
          <w:sz w:val="22"/>
          <w:szCs w:val="22"/>
        </w:rPr>
      </w:pPr>
    </w:p>
    <w:tbl>
      <w:tblPr>
        <w:tblW w:w="0" w:type="auto"/>
        <w:jc w:val="center"/>
        <w:tblLook w:val="04A0" w:firstRow="1" w:lastRow="0" w:firstColumn="1" w:lastColumn="0" w:noHBand="0" w:noVBand="1"/>
      </w:tblPr>
      <w:tblGrid>
        <w:gridCol w:w="4515"/>
        <w:gridCol w:w="266"/>
        <w:gridCol w:w="4795"/>
      </w:tblGrid>
      <w:tr w:rsidR="00DA528D" w:rsidRPr="00DC2DD9" w14:paraId="76056D44" w14:textId="77777777" w:rsidTr="003976AB">
        <w:trPr>
          <w:jc w:val="center"/>
        </w:trPr>
        <w:tc>
          <w:tcPr>
            <w:tcW w:w="4515" w:type="dxa"/>
            <w:tcBorders>
              <w:bottom w:val="single" w:sz="4" w:space="0" w:color="auto"/>
            </w:tcBorders>
            <w:vAlign w:val="bottom"/>
          </w:tcPr>
          <w:p w14:paraId="1BBA723F" w14:textId="77777777" w:rsidR="00DA528D" w:rsidRPr="00DC2DD9" w:rsidRDefault="00DA528D" w:rsidP="003976AB">
            <w:pPr>
              <w:rPr>
                <w:sz w:val="22"/>
                <w:szCs w:val="22"/>
              </w:rPr>
            </w:pPr>
          </w:p>
          <w:p w14:paraId="5ABD896A" w14:textId="77777777" w:rsidR="00DA528D" w:rsidRPr="00DC2DD9" w:rsidRDefault="00DA528D" w:rsidP="003976AB">
            <w:pPr>
              <w:rPr>
                <w:sz w:val="22"/>
                <w:szCs w:val="22"/>
              </w:rPr>
            </w:pPr>
          </w:p>
          <w:p w14:paraId="344D9FFE" w14:textId="77777777" w:rsidR="00DA528D" w:rsidRPr="00DC2DD9" w:rsidRDefault="00DA528D" w:rsidP="003976AB">
            <w:pPr>
              <w:rPr>
                <w:sz w:val="22"/>
                <w:szCs w:val="22"/>
              </w:rPr>
            </w:pPr>
          </w:p>
        </w:tc>
        <w:tc>
          <w:tcPr>
            <w:tcW w:w="266" w:type="dxa"/>
          </w:tcPr>
          <w:p w14:paraId="20FFB01D" w14:textId="77777777" w:rsidR="00DA528D" w:rsidRPr="00DC2DD9" w:rsidRDefault="00DA528D" w:rsidP="003976AB">
            <w:pPr>
              <w:rPr>
                <w:sz w:val="22"/>
                <w:szCs w:val="22"/>
              </w:rPr>
            </w:pPr>
          </w:p>
        </w:tc>
        <w:tc>
          <w:tcPr>
            <w:tcW w:w="4795" w:type="dxa"/>
            <w:tcBorders>
              <w:bottom w:val="single" w:sz="4" w:space="0" w:color="auto"/>
            </w:tcBorders>
            <w:vAlign w:val="bottom"/>
          </w:tcPr>
          <w:p w14:paraId="0C13FE0A" w14:textId="77777777" w:rsidR="00DA528D" w:rsidRPr="00DC2DD9" w:rsidRDefault="00DA528D" w:rsidP="003976AB">
            <w:pPr>
              <w:rPr>
                <w:sz w:val="22"/>
                <w:szCs w:val="22"/>
              </w:rPr>
            </w:pPr>
          </w:p>
        </w:tc>
      </w:tr>
      <w:tr w:rsidR="00DA528D" w:rsidRPr="00DC2DD9" w14:paraId="68C18641" w14:textId="77777777" w:rsidTr="003976AB">
        <w:trPr>
          <w:jc w:val="center"/>
        </w:trPr>
        <w:tc>
          <w:tcPr>
            <w:tcW w:w="4515" w:type="dxa"/>
            <w:tcBorders>
              <w:top w:val="single" w:sz="4" w:space="0" w:color="auto"/>
            </w:tcBorders>
            <w:vAlign w:val="bottom"/>
          </w:tcPr>
          <w:p w14:paraId="493DCD47" w14:textId="77777777" w:rsidR="00DA528D" w:rsidRPr="00DC2DD9" w:rsidRDefault="00DA528D" w:rsidP="003976AB">
            <w:pPr>
              <w:rPr>
                <w:sz w:val="22"/>
                <w:szCs w:val="22"/>
              </w:rPr>
            </w:pPr>
            <w:r w:rsidRPr="00DC2DD9">
              <w:rPr>
                <w:sz w:val="22"/>
                <w:szCs w:val="22"/>
              </w:rPr>
              <w:t>Name of  Authorizer Fiscal Manager</w:t>
            </w:r>
          </w:p>
        </w:tc>
        <w:tc>
          <w:tcPr>
            <w:tcW w:w="266" w:type="dxa"/>
          </w:tcPr>
          <w:p w14:paraId="62F8F522" w14:textId="77777777" w:rsidR="00DA528D" w:rsidRPr="00DC2DD9" w:rsidRDefault="00DA528D" w:rsidP="003976AB">
            <w:pPr>
              <w:rPr>
                <w:sz w:val="22"/>
                <w:szCs w:val="22"/>
              </w:rPr>
            </w:pPr>
          </w:p>
        </w:tc>
        <w:tc>
          <w:tcPr>
            <w:tcW w:w="4795" w:type="dxa"/>
            <w:tcBorders>
              <w:top w:val="single" w:sz="4" w:space="0" w:color="auto"/>
            </w:tcBorders>
            <w:vAlign w:val="bottom"/>
          </w:tcPr>
          <w:p w14:paraId="03E0F91D" w14:textId="77777777" w:rsidR="00DA528D" w:rsidRPr="00DC2DD9" w:rsidRDefault="00DA528D" w:rsidP="003976AB">
            <w:pPr>
              <w:rPr>
                <w:sz w:val="22"/>
                <w:szCs w:val="22"/>
              </w:rPr>
            </w:pPr>
            <w:r w:rsidRPr="00DC2DD9">
              <w:rPr>
                <w:sz w:val="22"/>
                <w:szCs w:val="22"/>
              </w:rPr>
              <w:t>Signature of  Authorizer Fiscal Manager</w:t>
            </w:r>
          </w:p>
        </w:tc>
      </w:tr>
    </w:tbl>
    <w:p w14:paraId="634858B5" w14:textId="77777777" w:rsidR="00DA528D" w:rsidRPr="00DC2DD9" w:rsidRDefault="00DA528D" w:rsidP="00DA528D">
      <w:pPr>
        <w:rPr>
          <w:sz w:val="22"/>
          <w:szCs w:val="22"/>
        </w:rPr>
      </w:pPr>
    </w:p>
    <w:p w14:paraId="69800393" w14:textId="77777777" w:rsidR="00DA528D" w:rsidRDefault="00DA528D" w:rsidP="00DA528D">
      <w:pPr>
        <w:rPr>
          <w:sz w:val="22"/>
          <w:szCs w:val="22"/>
        </w:rPr>
      </w:pPr>
    </w:p>
    <w:p w14:paraId="6F1606DA" w14:textId="77777777" w:rsidR="00DA528D" w:rsidRDefault="00DA528D" w:rsidP="00DA528D">
      <w:pPr>
        <w:rPr>
          <w:sz w:val="22"/>
          <w:szCs w:val="22"/>
        </w:rPr>
      </w:pPr>
    </w:p>
    <w:p w14:paraId="3B11BAFA" w14:textId="77777777" w:rsidR="00DA528D" w:rsidRPr="00DC2DD9" w:rsidRDefault="00DA528D" w:rsidP="00DA528D">
      <w:pPr>
        <w:rPr>
          <w:sz w:val="22"/>
          <w:szCs w:val="22"/>
        </w:rPr>
      </w:pPr>
    </w:p>
    <w:p w14:paraId="31C8881D" w14:textId="77777777" w:rsidR="00086A27" w:rsidRPr="004F2FC5" w:rsidRDefault="00086A27" w:rsidP="00086A27">
      <w:pPr>
        <w:rPr>
          <w:sz w:val="22"/>
          <w:szCs w:val="22"/>
        </w:rPr>
      </w:pPr>
      <w:r w:rsidRPr="004F2FC5">
        <w:rPr>
          <w:sz w:val="22"/>
          <w:szCs w:val="22"/>
        </w:rPr>
        <w:lastRenderedPageBreak/>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51A9B92" w14:textId="77777777" w:rsidR="00086A27" w:rsidRPr="004F2FC5" w:rsidRDefault="00086A27" w:rsidP="00086A27">
      <w:pPr>
        <w:rPr>
          <w:sz w:val="22"/>
          <w:szCs w:val="22"/>
        </w:rPr>
      </w:pPr>
    </w:p>
    <w:p w14:paraId="18CF247B" w14:textId="65DFBA68" w:rsidR="00086A27" w:rsidRPr="004F2FC5" w:rsidRDefault="00086A27" w:rsidP="00086A27">
      <w:pPr>
        <w:rPr>
          <w:sz w:val="22"/>
          <w:szCs w:val="22"/>
        </w:rPr>
      </w:pPr>
      <w:r w:rsidRPr="004F2FC5">
        <w:rPr>
          <w:sz w:val="22"/>
          <w:szCs w:val="22"/>
        </w:rPr>
        <w:t>I do hereby certify that all facts, figures, and representations made in t</w:t>
      </w:r>
      <w:r w:rsidR="0057150F" w:rsidRPr="004F2FC5">
        <w:rPr>
          <w:sz w:val="22"/>
          <w:szCs w:val="22"/>
        </w:rPr>
        <w:t>his application are true, correct, and</w:t>
      </w:r>
      <w:r w:rsidRPr="004F2FC5">
        <w:rPr>
          <w:sz w:val="22"/>
          <w:szCs w:val="22"/>
        </w:rPr>
        <w:t xml:space="preserve"> consistent with the statement of certifications</w:t>
      </w:r>
      <w:r w:rsidR="0057150F" w:rsidRPr="004F2FC5">
        <w:rPr>
          <w:sz w:val="22"/>
          <w:szCs w:val="22"/>
        </w:rPr>
        <w:t xml:space="preserve">. </w:t>
      </w:r>
      <w:r w:rsidRPr="004F2FC5">
        <w:rPr>
          <w:sz w:val="22"/>
          <w:szCs w:val="22"/>
        </w:rPr>
        <w:t>Furthermore, all applicable statutes, regulations, and procedures for program and fiscal control and for records maintenance will be implemented to ensure proper accountability of funds distributed for this project</w:t>
      </w:r>
      <w:r w:rsidR="0057150F" w:rsidRPr="004F2FC5">
        <w:rPr>
          <w:sz w:val="22"/>
          <w:szCs w:val="22"/>
        </w:rPr>
        <w:t xml:space="preserve">. </w:t>
      </w:r>
      <w:r w:rsidRPr="004F2FC5">
        <w:rPr>
          <w:sz w:val="22"/>
          <w:szCs w:val="22"/>
        </w:rPr>
        <w:t>All records necessary to substantiate these items will be available for review by state and federal monitoring staff</w:t>
      </w:r>
      <w:r w:rsidR="0057150F" w:rsidRPr="004F2FC5">
        <w:rPr>
          <w:sz w:val="22"/>
          <w:szCs w:val="22"/>
        </w:rPr>
        <w:t xml:space="preserve">. </w:t>
      </w:r>
      <w:r w:rsidRPr="004F2FC5">
        <w:rPr>
          <w:sz w:val="22"/>
          <w:szCs w:val="22"/>
        </w:rPr>
        <w:t>All progress reports and the final report requested through this grant program will be filed on time</w:t>
      </w:r>
      <w:r w:rsidR="0057150F" w:rsidRPr="004F2FC5">
        <w:rPr>
          <w:sz w:val="22"/>
          <w:szCs w:val="22"/>
        </w:rPr>
        <w:t xml:space="preserve">. </w:t>
      </w:r>
      <w:r w:rsidRPr="004F2FC5">
        <w:rPr>
          <w:sz w:val="22"/>
          <w:szCs w:val="22"/>
        </w:rPr>
        <w:t>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5DB740A6" w14:textId="77777777" w:rsidR="00086A27" w:rsidRPr="004F2FC5" w:rsidRDefault="00086A27" w:rsidP="00086A27">
      <w:pPr>
        <w:rPr>
          <w:sz w:val="22"/>
          <w:szCs w:val="22"/>
        </w:rPr>
      </w:pPr>
    </w:p>
    <w:tbl>
      <w:tblPr>
        <w:tblW w:w="0" w:type="auto"/>
        <w:jc w:val="center"/>
        <w:tblLook w:val="04A0" w:firstRow="1" w:lastRow="0" w:firstColumn="1" w:lastColumn="0" w:noHBand="0" w:noVBand="1"/>
      </w:tblPr>
      <w:tblGrid>
        <w:gridCol w:w="4515"/>
        <w:gridCol w:w="266"/>
        <w:gridCol w:w="4795"/>
      </w:tblGrid>
      <w:tr w:rsidR="00DA528D" w:rsidRPr="00DC2DD9" w14:paraId="30FB2892" w14:textId="77777777" w:rsidTr="00DA528D">
        <w:trPr>
          <w:trHeight w:val="1008"/>
          <w:jc w:val="center"/>
        </w:trPr>
        <w:tc>
          <w:tcPr>
            <w:tcW w:w="4515" w:type="dxa"/>
            <w:tcBorders>
              <w:bottom w:val="single" w:sz="4" w:space="0" w:color="auto"/>
            </w:tcBorders>
            <w:vAlign w:val="bottom"/>
          </w:tcPr>
          <w:p w14:paraId="5559754E" w14:textId="77777777" w:rsidR="00DA528D" w:rsidRPr="00DC2DD9" w:rsidRDefault="00DA528D" w:rsidP="003976AB">
            <w:pPr>
              <w:rPr>
                <w:sz w:val="22"/>
                <w:szCs w:val="22"/>
              </w:rPr>
            </w:pPr>
          </w:p>
          <w:p w14:paraId="63F61BCF" w14:textId="77777777" w:rsidR="00DA528D" w:rsidRPr="00DC2DD9" w:rsidRDefault="00DA528D" w:rsidP="003976AB">
            <w:pPr>
              <w:rPr>
                <w:sz w:val="22"/>
                <w:szCs w:val="22"/>
              </w:rPr>
            </w:pPr>
          </w:p>
        </w:tc>
        <w:tc>
          <w:tcPr>
            <w:tcW w:w="266" w:type="dxa"/>
          </w:tcPr>
          <w:p w14:paraId="7395B24E" w14:textId="77777777" w:rsidR="00DA528D" w:rsidRPr="00DC2DD9" w:rsidRDefault="00DA528D" w:rsidP="003976AB">
            <w:pPr>
              <w:rPr>
                <w:sz w:val="22"/>
                <w:szCs w:val="22"/>
              </w:rPr>
            </w:pPr>
          </w:p>
        </w:tc>
        <w:tc>
          <w:tcPr>
            <w:tcW w:w="4795" w:type="dxa"/>
            <w:tcBorders>
              <w:bottom w:val="single" w:sz="4" w:space="0" w:color="auto"/>
            </w:tcBorders>
            <w:vAlign w:val="bottom"/>
          </w:tcPr>
          <w:p w14:paraId="31D9A531" w14:textId="77777777" w:rsidR="00DA528D" w:rsidRDefault="00DA528D" w:rsidP="003976AB">
            <w:pPr>
              <w:rPr>
                <w:sz w:val="22"/>
                <w:szCs w:val="22"/>
              </w:rPr>
            </w:pPr>
          </w:p>
          <w:p w14:paraId="50E65FEF" w14:textId="77777777" w:rsidR="00DA528D" w:rsidRPr="00DC2DD9" w:rsidRDefault="00DA528D" w:rsidP="003976AB">
            <w:pPr>
              <w:rPr>
                <w:sz w:val="22"/>
                <w:szCs w:val="22"/>
              </w:rPr>
            </w:pPr>
          </w:p>
        </w:tc>
      </w:tr>
      <w:tr w:rsidR="00DA528D" w:rsidRPr="00DC2DD9" w14:paraId="00787396" w14:textId="77777777" w:rsidTr="003976AB">
        <w:trPr>
          <w:jc w:val="center"/>
        </w:trPr>
        <w:tc>
          <w:tcPr>
            <w:tcW w:w="4515" w:type="dxa"/>
            <w:tcBorders>
              <w:top w:val="single" w:sz="4" w:space="0" w:color="auto"/>
            </w:tcBorders>
          </w:tcPr>
          <w:p w14:paraId="2E502D3A" w14:textId="77777777" w:rsidR="00DA528D" w:rsidRDefault="00DA528D" w:rsidP="003976AB">
            <w:pPr>
              <w:rPr>
                <w:sz w:val="22"/>
                <w:szCs w:val="22"/>
              </w:rPr>
            </w:pPr>
            <w:r w:rsidRPr="00DC2DD9">
              <w:rPr>
                <w:sz w:val="22"/>
                <w:szCs w:val="22"/>
              </w:rPr>
              <w:t>Name</w:t>
            </w:r>
            <w:r>
              <w:rPr>
                <w:sz w:val="22"/>
                <w:szCs w:val="22"/>
              </w:rPr>
              <w:t>(Printed)</w:t>
            </w:r>
          </w:p>
          <w:p w14:paraId="54E3C8C9" w14:textId="77777777" w:rsidR="00DA528D" w:rsidRPr="00DC2DD9" w:rsidRDefault="00DA528D" w:rsidP="003976AB">
            <w:pPr>
              <w:rPr>
                <w:b/>
                <w:sz w:val="22"/>
                <w:szCs w:val="22"/>
              </w:rPr>
            </w:pPr>
            <w:r>
              <w:rPr>
                <w:sz w:val="22"/>
                <w:szCs w:val="22"/>
              </w:rPr>
              <w:t>Charter School Board President</w:t>
            </w:r>
          </w:p>
        </w:tc>
        <w:tc>
          <w:tcPr>
            <w:tcW w:w="266" w:type="dxa"/>
          </w:tcPr>
          <w:p w14:paraId="419AA222" w14:textId="77777777" w:rsidR="00DA528D" w:rsidRPr="00DC2DD9" w:rsidRDefault="00DA528D" w:rsidP="003976AB">
            <w:pPr>
              <w:rPr>
                <w:sz w:val="22"/>
                <w:szCs w:val="22"/>
              </w:rPr>
            </w:pPr>
          </w:p>
        </w:tc>
        <w:tc>
          <w:tcPr>
            <w:tcW w:w="4795" w:type="dxa"/>
            <w:tcBorders>
              <w:top w:val="single" w:sz="4" w:space="0" w:color="auto"/>
            </w:tcBorders>
            <w:vAlign w:val="bottom"/>
          </w:tcPr>
          <w:p w14:paraId="644AC765" w14:textId="77777777" w:rsidR="00DA528D" w:rsidRDefault="00DA528D" w:rsidP="003976AB">
            <w:pPr>
              <w:rPr>
                <w:sz w:val="22"/>
                <w:szCs w:val="22"/>
              </w:rPr>
            </w:pPr>
            <w:r w:rsidRPr="00DC2DD9">
              <w:rPr>
                <w:sz w:val="22"/>
                <w:szCs w:val="22"/>
              </w:rPr>
              <w:t>Signature</w:t>
            </w:r>
          </w:p>
          <w:p w14:paraId="23D04DC0" w14:textId="77777777" w:rsidR="00DA528D" w:rsidRPr="00DC2DD9" w:rsidRDefault="00DA528D" w:rsidP="003976AB">
            <w:pPr>
              <w:rPr>
                <w:sz w:val="22"/>
                <w:szCs w:val="22"/>
              </w:rPr>
            </w:pPr>
            <w:r>
              <w:rPr>
                <w:sz w:val="22"/>
                <w:szCs w:val="22"/>
              </w:rPr>
              <w:t>Charter School Board President</w:t>
            </w:r>
          </w:p>
          <w:p w14:paraId="09439359" w14:textId="77777777" w:rsidR="00DA528D" w:rsidRPr="00DC2DD9" w:rsidRDefault="00DA528D" w:rsidP="003976AB">
            <w:pPr>
              <w:rPr>
                <w:sz w:val="22"/>
                <w:szCs w:val="22"/>
              </w:rPr>
            </w:pPr>
          </w:p>
        </w:tc>
      </w:tr>
      <w:tr w:rsidR="00DA528D" w:rsidRPr="00DC2DD9" w14:paraId="58640D88" w14:textId="77777777" w:rsidTr="003976AB">
        <w:trPr>
          <w:trHeight w:val="765"/>
          <w:jc w:val="center"/>
        </w:trPr>
        <w:tc>
          <w:tcPr>
            <w:tcW w:w="4515" w:type="dxa"/>
            <w:tcBorders>
              <w:bottom w:val="single" w:sz="4" w:space="0" w:color="auto"/>
            </w:tcBorders>
            <w:vAlign w:val="bottom"/>
          </w:tcPr>
          <w:p w14:paraId="27F6E216" w14:textId="77777777" w:rsidR="00DA528D" w:rsidRPr="00DC2DD9" w:rsidRDefault="00DA528D" w:rsidP="003976AB">
            <w:pPr>
              <w:rPr>
                <w:sz w:val="22"/>
                <w:szCs w:val="22"/>
              </w:rPr>
            </w:pPr>
          </w:p>
        </w:tc>
        <w:tc>
          <w:tcPr>
            <w:tcW w:w="266" w:type="dxa"/>
          </w:tcPr>
          <w:p w14:paraId="454C405B" w14:textId="77777777" w:rsidR="00DA528D" w:rsidRPr="00DC2DD9" w:rsidRDefault="00DA528D" w:rsidP="003976AB">
            <w:pPr>
              <w:rPr>
                <w:sz w:val="22"/>
                <w:szCs w:val="22"/>
              </w:rPr>
            </w:pPr>
          </w:p>
        </w:tc>
        <w:tc>
          <w:tcPr>
            <w:tcW w:w="4795" w:type="dxa"/>
            <w:tcBorders>
              <w:bottom w:val="single" w:sz="4" w:space="0" w:color="auto"/>
            </w:tcBorders>
            <w:vAlign w:val="bottom"/>
          </w:tcPr>
          <w:p w14:paraId="194DCAA6" w14:textId="77777777" w:rsidR="00DA528D" w:rsidRPr="00DC2DD9" w:rsidRDefault="00DA528D" w:rsidP="003976AB">
            <w:pPr>
              <w:rPr>
                <w:sz w:val="22"/>
                <w:szCs w:val="22"/>
              </w:rPr>
            </w:pPr>
          </w:p>
        </w:tc>
      </w:tr>
      <w:tr w:rsidR="00DA528D" w:rsidRPr="00DC2DD9" w14:paraId="51652F6F" w14:textId="77777777" w:rsidTr="003976AB">
        <w:trPr>
          <w:jc w:val="center"/>
        </w:trPr>
        <w:tc>
          <w:tcPr>
            <w:tcW w:w="4515" w:type="dxa"/>
            <w:tcBorders>
              <w:top w:val="single" w:sz="4" w:space="0" w:color="auto"/>
            </w:tcBorders>
          </w:tcPr>
          <w:p w14:paraId="11680256" w14:textId="77777777" w:rsidR="00DA528D" w:rsidRDefault="00DA528D" w:rsidP="003976AB">
            <w:pPr>
              <w:rPr>
                <w:sz w:val="22"/>
                <w:szCs w:val="22"/>
              </w:rPr>
            </w:pPr>
            <w:r w:rsidRPr="00DC2DD9">
              <w:rPr>
                <w:sz w:val="22"/>
                <w:szCs w:val="22"/>
              </w:rPr>
              <w:t xml:space="preserve">Name </w:t>
            </w:r>
            <w:r>
              <w:rPr>
                <w:sz w:val="22"/>
                <w:szCs w:val="22"/>
              </w:rPr>
              <w:t>(Printed)</w:t>
            </w:r>
          </w:p>
          <w:p w14:paraId="5E2E4E3E" w14:textId="77777777" w:rsidR="00DA528D" w:rsidRPr="00DC2DD9" w:rsidRDefault="00DA528D" w:rsidP="003976AB">
            <w:pPr>
              <w:rPr>
                <w:b/>
                <w:sz w:val="22"/>
                <w:szCs w:val="22"/>
              </w:rPr>
            </w:pPr>
            <w:r>
              <w:rPr>
                <w:sz w:val="22"/>
                <w:szCs w:val="22"/>
              </w:rPr>
              <w:t>Charter School Authorized Representative</w:t>
            </w:r>
          </w:p>
        </w:tc>
        <w:tc>
          <w:tcPr>
            <w:tcW w:w="266" w:type="dxa"/>
          </w:tcPr>
          <w:p w14:paraId="317C98C9" w14:textId="77777777" w:rsidR="00DA528D" w:rsidRPr="00DC2DD9" w:rsidRDefault="00DA528D" w:rsidP="003976AB">
            <w:pPr>
              <w:rPr>
                <w:sz w:val="22"/>
                <w:szCs w:val="22"/>
              </w:rPr>
            </w:pPr>
          </w:p>
        </w:tc>
        <w:tc>
          <w:tcPr>
            <w:tcW w:w="4795" w:type="dxa"/>
            <w:tcBorders>
              <w:top w:val="single" w:sz="4" w:space="0" w:color="auto"/>
            </w:tcBorders>
            <w:vAlign w:val="bottom"/>
          </w:tcPr>
          <w:p w14:paraId="13FE1EF4" w14:textId="77777777" w:rsidR="00DA528D" w:rsidRDefault="00DA528D" w:rsidP="003976AB">
            <w:pPr>
              <w:rPr>
                <w:sz w:val="22"/>
                <w:szCs w:val="22"/>
              </w:rPr>
            </w:pPr>
            <w:r>
              <w:rPr>
                <w:sz w:val="22"/>
                <w:szCs w:val="22"/>
              </w:rPr>
              <w:t>Signature</w:t>
            </w:r>
          </w:p>
          <w:p w14:paraId="16F63881" w14:textId="77777777" w:rsidR="00DA528D" w:rsidRPr="00DC2DD9" w:rsidRDefault="00DA528D" w:rsidP="003976AB">
            <w:pPr>
              <w:rPr>
                <w:sz w:val="22"/>
                <w:szCs w:val="22"/>
              </w:rPr>
            </w:pPr>
            <w:r>
              <w:rPr>
                <w:sz w:val="22"/>
                <w:szCs w:val="22"/>
              </w:rPr>
              <w:t>Charter School Authorized Representative</w:t>
            </w:r>
          </w:p>
          <w:p w14:paraId="7EE279BC" w14:textId="77777777" w:rsidR="00DA528D" w:rsidRPr="00DC2DD9" w:rsidRDefault="00DA528D" w:rsidP="003976AB">
            <w:pPr>
              <w:rPr>
                <w:sz w:val="22"/>
                <w:szCs w:val="22"/>
              </w:rPr>
            </w:pPr>
          </w:p>
        </w:tc>
      </w:tr>
    </w:tbl>
    <w:p w14:paraId="7EE6720F" w14:textId="77777777" w:rsidR="00F57F73" w:rsidRPr="004F2FC5" w:rsidRDefault="00F57F73" w:rsidP="00F36ECF">
      <w:pPr>
        <w:pStyle w:val="Title"/>
        <w:rPr>
          <w:rStyle w:val="SubtleEmphasis"/>
          <w:sz w:val="22"/>
          <w:szCs w:val="22"/>
        </w:rPr>
      </w:pPr>
    </w:p>
    <w:p w14:paraId="69B2AED2" w14:textId="77777777" w:rsidR="00A63205" w:rsidRDefault="00A63205" w:rsidP="00B61CDF">
      <w:pPr>
        <w:sectPr w:rsidR="00A63205" w:rsidSect="00AC0A5E">
          <w:headerReference w:type="even" r:id="rId38"/>
          <w:headerReference w:type="default" r:id="rId39"/>
          <w:headerReference w:type="first" r:id="rId40"/>
          <w:pgSz w:w="12240" w:h="15840"/>
          <w:pgMar w:top="1080" w:right="1080" w:bottom="1440" w:left="108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112A8" w:rsidRPr="003F7D0A" w14:paraId="076BA1DB" w14:textId="77777777" w:rsidTr="000C6600">
        <w:tc>
          <w:tcPr>
            <w:tcW w:w="10296" w:type="dxa"/>
            <w:shd w:val="clear" w:color="auto" w:fill="000000"/>
          </w:tcPr>
          <w:p w14:paraId="06E9946C" w14:textId="77777777" w:rsidR="00E112A8" w:rsidRPr="00E112A8" w:rsidRDefault="00E112A8" w:rsidP="00496285">
            <w:pPr>
              <w:pStyle w:val="Heading1"/>
              <w:rPr>
                <w:rFonts w:cs="Calibri"/>
                <w:smallCaps w:val="0"/>
                <w:spacing w:val="0"/>
                <w:sz w:val="28"/>
                <w:szCs w:val="28"/>
                <w:lang w:val="en-US" w:eastAsia="en-US" w:bidi="en-US"/>
              </w:rPr>
            </w:pPr>
            <w:bookmarkStart w:id="155" w:name="_Toc326685060"/>
            <w:bookmarkStart w:id="156" w:name="_Toc327190901"/>
            <w:bookmarkStart w:id="157" w:name="_Toc327192112"/>
            <w:bookmarkStart w:id="158" w:name="_Toc327192724"/>
            <w:bookmarkStart w:id="159" w:name="_Toc328650993"/>
            <w:bookmarkStart w:id="160" w:name="_Toc387931542"/>
            <w:bookmarkStart w:id="161" w:name="_Toc428280677"/>
            <w:bookmarkStart w:id="162" w:name="_Toc428786334"/>
            <w:bookmarkStart w:id="163" w:name="_Toc485131648"/>
            <w:bookmarkStart w:id="164" w:name="_Toc488848107"/>
            <w:bookmarkStart w:id="165" w:name="_Toc327190909"/>
            <w:bookmarkStart w:id="166" w:name="_Toc365015259"/>
            <w:bookmarkStart w:id="167" w:name="_Toc387328148"/>
            <w:bookmarkStart w:id="168" w:name="_Toc425179019"/>
            <w:bookmarkStart w:id="169" w:name="_Toc427589154"/>
            <w:r w:rsidRPr="00E112A8">
              <w:rPr>
                <w:rFonts w:cs="Calibri"/>
                <w:smallCaps w:val="0"/>
                <w:spacing w:val="0"/>
                <w:sz w:val="28"/>
                <w:szCs w:val="28"/>
                <w:lang w:val="en-US" w:eastAsia="en-US" w:bidi="en-US"/>
              </w:rPr>
              <w:lastRenderedPageBreak/>
              <w:t xml:space="preserve">Colorado Charter Schools Program </w:t>
            </w:r>
            <w:bookmarkEnd w:id="155"/>
            <w:bookmarkEnd w:id="156"/>
            <w:bookmarkEnd w:id="157"/>
            <w:bookmarkEnd w:id="158"/>
            <w:bookmarkEnd w:id="159"/>
            <w:bookmarkEnd w:id="160"/>
            <w:r>
              <w:rPr>
                <w:rFonts w:cs="Calibri"/>
                <w:smallCaps w:val="0"/>
                <w:spacing w:val="0"/>
                <w:sz w:val="28"/>
                <w:szCs w:val="28"/>
                <w:lang w:val="en-US" w:eastAsia="en-US" w:bidi="en-US"/>
              </w:rPr>
              <w:t>Grant</w:t>
            </w:r>
            <w:bookmarkEnd w:id="161"/>
            <w:bookmarkEnd w:id="162"/>
            <w:bookmarkEnd w:id="163"/>
            <w:bookmarkEnd w:id="164"/>
          </w:p>
          <w:p w14:paraId="49EF9673" w14:textId="4DC1006F" w:rsidR="00E112A8" w:rsidRPr="003F7D0A" w:rsidRDefault="00E112A8" w:rsidP="00E112A8">
            <w:pPr>
              <w:pStyle w:val="Heading1"/>
              <w:rPr>
                <w:rFonts w:ascii="Verdana" w:hAnsi="Verdana"/>
                <w:sz w:val="28"/>
                <w:szCs w:val="28"/>
              </w:rPr>
            </w:pPr>
            <w:bookmarkStart w:id="170" w:name="_Evaluation_Rubric"/>
            <w:bookmarkStart w:id="171" w:name="_Toc387931541"/>
            <w:bookmarkStart w:id="172" w:name="_Toc327190902"/>
            <w:bookmarkStart w:id="173" w:name="_Toc387931543"/>
            <w:bookmarkStart w:id="174" w:name="_Toc488848108"/>
            <w:bookmarkEnd w:id="170"/>
            <w:r w:rsidRPr="00E112A8">
              <w:rPr>
                <w:rFonts w:cs="Calibri"/>
                <w:smallCaps w:val="0"/>
                <w:spacing w:val="0"/>
                <w:sz w:val="28"/>
                <w:szCs w:val="28"/>
                <w:lang w:val="en-US" w:eastAsia="en-US" w:bidi="en-US"/>
              </w:rPr>
              <w:t>201</w:t>
            </w:r>
            <w:r w:rsidR="007827EE">
              <w:rPr>
                <w:rFonts w:cs="Calibri"/>
                <w:smallCaps w:val="0"/>
                <w:spacing w:val="0"/>
                <w:sz w:val="28"/>
                <w:szCs w:val="28"/>
                <w:lang w:val="en-US" w:eastAsia="en-US" w:bidi="en-US"/>
              </w:rPr>
              <w:t>7</w:t>
            </w:r>
            <w:r w:rsidRPr="00E112A8">
              <w:rPr>
                <w:rFonts w:cs="Calibri"/>
                <w:smallCaps w:val="0"/>
                <w:spacing w:val="0"/>
                <w:sz w:val="28"/>
                <w:szCs w:val="28"/>
                <w:lang w:val="en-US" w:eastAsia="en-US" w:bidi="en-US"/>
              </w:rPr>
              <w:t>-1</w:t>
            </w:r>
            <w:bookmarkEnd w:id="171"/>
            <w:r w:rsidR="007827EE">
              <w:rPr>
                <w:rFonts w:cs="Calibri"/>
                <w:smallCaps w:val="0"/>
                <w:spacing w:val="0"/>
                <w:sz w:val="28"/>
                <w:szCs w:val="28"/>
                <w:lang w:val="en-US" w:eastAsia="en-US" w:bidi="en-US"/>
              </w:rPr>
              <w:t>8</w:t>
            </w:r>
            <w:r w:rsidRPr="00E112A8">
              <w:rPr>
                <w:rFonts w:cs="Calibri"/>
                <w:smallCaps w:val="0"/>
                <w:spacing w:val="0"/>
                <w:sz w:val="28"/>
                <w:szCs w:val="28"/>
                <w:lang w:val="en-US" w:eastAsia="en-US" w:bidi="en-US"/>
              </w:rPr>
              <w:t xml:space="preserve"> </w:t>
            </w:r>
            <w:r>
              <w:rPr>
                <w:rFonts w:cs="Calibri"/>
                <w:smallCaps w:val="0"/>
                <w:spacing w:val="0"/>
                <w:sz w:val="28"/>
                <w:szCs w:val="28"/>
                <w:lang w:val="en-US" w:eastAsia="en-US" w:bidi="en-US"/>
              </w:rPr>
              <w:t xml:space="preserve">Renewal Proposal </w:t>
            </w:r>
            <w:r w:rsidRPr="00E112A8">
              <w:rPr>
                <w:rFonts w:cs="Calibri"/>
                <w:smallCaps w:val="0"/>
                <w:spacing w:val="0"/>
                <w:sz w:val="28"/>
                <w:szCs w:val="28"/>
                <w:lang w:val="en-US" w:eastAsia="en-US" w:bidi="en-US"/>
              </w:rPr>
              <w:t>Evaluation Rubric</w:t>
            </w:r>
            <w:bookmarkEnd w:id="172"/>
            <w:bookmarkEnd w:id="173"/>
            <w:r w:rsidR="00A70F62">
              <w:rPr>
                <w:rFonts w:cs="Calibri"/>
                <w:smallCaps w:val="0"/>
                <w:spacing w:val="0"/>
                <w:sz w:val="28"/>
                <w:szCs w:val="28"/>
                <w:lang w:val="en-US" w:eastAsia="en-US" w:bidi="en-US"/>
              </w:rPr>
              <w:t xml:space="preserve"> Scoresheet</w:t>
            </w:r>
            <w:bookmarkEnd w:id="174"/>
          </w:p>
        </w:tc>
      </w:tr>
    </w:tbl>
    <w:p w14:paraId="472D0D80" w14:textId="77777777" w:rsidR="00E112A8" w:rsidRDefault="00E112A8" w:rsidP="00E112A8"/>
    <w:p w14:paraId="266BB128" w14:textId="77777777" w:rsidR="00E112A8" w:rsidRDefault="00E112A8" w:rsidP="00E112A8"/>
    <w:tbl>
      <w:tblPr>
        <w:tblW w:w="0" w:type="auto"/>
        <w:tblLook w:val="01E0" w:firstRow="1" w:lastRow="1" w:firstColumn="1" w:lastColumn="1" w:noHBand="0" w:noVBand="0"/>
      </w:tblPr>
      <w:tblGrid>
        <w:gridCol w:w="990"/>
        <w:gridCol w:w="270"/>
        <w:gridCol w:w="756"/>
        <w:gridCol w:w="6822"/>
        <w:gridCol w:w="972"/>
        <w:gridCol w:w="198"/>
      </w:tblGrid>
      <w:tr w:rsidR="00E112A8" w:rsidRPr="00F91E7D" w14:paraId="6BA54E80" w14:textId="77777777" w:rsidTr="00496285">
        <w:trPr>
          <w:gridAfter w:val="1"/>
          <w:wAfter w:w="198" w:type="dxa"/>
          <w:trHeight w:val="234"/>
        </w:trPr>
        <w:tc>
          <w:tcPr>
            <w:tcW w:w="1260" w:type="dxa"/>
            <w:gridSpan w:val="2"/>
            <w:vAlign w:val="bottom"/>
          </w:tcPr>
          <w:p w14:paraId="0C781437" w14:textId="77777777" w:rsidR="00E112A8" w:rsidRPr="00F91E7D" w:rsidRDefault="00E112A8" w:rsidP="00496285">
            <w:pPr>
              <w:pStyle w:val="Heading4"/>
            </w:pPr>
            <w:r>
              <w:t>Applicant:</w:t>
            </w:r>
          </w:p>
        </w:tc>
        <w:tc>
          <w:tcPr>
            <w:tcW w:w="8550" w:type="dxa"/>
            <w:gridSpan w:val="3"/>
            <w:tcBorders>
              <w:bottom w:val="single" w:sz="4" w:space="0" w:color="auto"/>
            </w:tcBorders>
            <w:vAlign w:val="bottom"/>
          </w:tcPr>
          <w:p w14:paraId="75AC3CCC" w14:textId="77777777" w:rsidR="00E112A8" w:rsidRPr="00F91E7D" w:rsidRDefault="00E112A8" w:rsidP="00496285">
            <w:pPr>
              <w:pStyle w:val="Heading4"/>
            </w:pPr>
          </w:p>
        </w:tc>
      </w:tr>
      <w:tr w:rsidR="00E112A8" w:rsidRPr="00F91E7D" w14:paraId="72C07011" w14:textId="77777777" w:rsidTr="006E2FCE">
        <w:trPr>
          <w:trHeight w:val="467"/>
        </w:trPr>
        <w:tc>
          <w:tcPr>
            <w:tcW w:w="990" w:type="dxa"/>
            <w:vAlign w:val="bottom"/>
          </w:tcPr>
          <w:p w14:paraId="3FC17006" w14:textId="77777777" w:rsidR="00E112A8" w:rsidRDefault="00E112A8" w:rsidP="00496285"/>
          <w:p w14:paraId="7AF362D4" w14:textId="77777777" w:rsidR="00E112A8" w:rsidRPr="004F386C" w:rsidRDefault="00E112A8" w:rsidP="00496285">
            <w:pPr>
              <w:rPr>
                <w:color w:val="FFFFFF"/>
              </w:rPr>
            </w:pPr>
            <w:r w:rsidRPr="004F386C">
              <w:t>Part I</w:t>
            </w:r>
            <w:proofErr w:type="gramStart"/>
            <w:r w:rsidRPr="004F386C">
              <w:t>:</w:t>
            </w:r>
            <w:r w:rsidRPr="004F386C">
              <w:rPr>
                <w:color w:val="FFFFFF"/>
              </w:rPr>
              <w:t>I</w:t>
            </w:r>
            <w:proofErr w:type="gramEnd"/>
          </w:p>
          <w:p w14:paraId="6623583F" w14:textId="77777777" w:rsidR="00E112A8" w:rsidRPr="004F386C" w:rsidRDefault="00E112A8" w:rsidP="00496285"/>
        </w:tc>
        <w:tc>
          <w:tcPr>
            <w:tcW w:w="7848" w:type="dxa"/>
            <w:gridSpan w:val="3"/>
            <w:tcBorders>
              <w:top w:val="single" w:sz="4" w:space="0" w:color="auto"/>
            </w:tcBorders>
            <w:vAlign w:val="bottom"/>
          </w:tcPr>
          <w:p w14:paraId="74FD6531" w14:textId="77777777" w:rsidR="00E112A8" w:rsidRPr="004F386C" w:rsidRDefault="00E112A8" w:rsidP="00496285">
            <w:r w:rsidRPr="004F386C">
              <w:t xml:space="preserve">Cover Page </w:t>
            </w:r>
          </w:p>
          <w:p w14:paraId="381FEFC1" w14:textId="77777777" w:rsidR="00E112A8" w:rsidRPr="004F386C" w:rsidRDefault="00E112A8" w:rsidP="00496285">
            <w:r w:rsidRPr="004F386C">
              <w:t>Certification and Assurance</w:t>
            </w:r>
          </w:p>
        </w:tc>
        <w:tc>
          <w:tcPr>
            <w:tcW w:w="1170" w:type="dxa"/>
            <w:gridSpan w:val="2"/>
            <w:tcBorders>
              <w:top w:val="single" w:sz="4" w:space="0" w:color="auto"/>
            </w:tcBorders>
            <w:vAlign w:val="bottom"/>
          </w:tcPr>
          <w:p w14:paraId="3C3D88C5" w14:textId="77777777" w:rsidR="00E112A8" w:rsidRDefault="00E112A8" w:rsidP="00496285">
            <w:r w:rsidRPr="004F386C">
              <w:t>No Points</w:t>
            </w:r>
          </w:p>
          <w:p w14:paraId="1FB4B640" w14:textId="77777777" w:rsidR="00E112A8" w:rsidRPr="00F91E7D" w:rsidRDefault="00E112A8" w:rsidP="00496285"/>
        </w:tc>
      </w:tr>
      <w:tr w:rsidR="00E112A8" w:rsidRPr="00F91E7D" w14:paraId="275F16DD" w14:textId="77777777" w:rsidTr="006E2FCE">
        <w:trPr>
          <w:trHeight w:val="386"/>
        </w:trPr>
        <w:tc>
          <w:tcPr>
            <w:tcW w:w="990" w:type="dxa"/>
            <w:vAlign w:val="bottom"/>
          </w:tcPr>
          <w:p w14:paraId="5B982C91" w14:textId="77777777" w:rsidR="00E112A8" w:rsidRPr="00F91E7D" w:rsidRDefault="00E112A8" w:rsidP="00496285">
            <w:r w:rsidRPr="00F91E7D">
              <w:t>Part II:</w:t>
            </w:r>
          </w:p>
        </w:tc>
        <w:tc>
          <w:tcPr>
            <w:tcW w:w="7848" w:type="dxa"/>
            <w:gridSpan w:val="3"/>
            <w:vAlign w:val="bottom"/>
          </w:tcPr>
          <w:p w14:paraId="77F2A232" w14:textId="77777777" w:rsidR="00E112A8" w:rsidRPr="0063715F" w:rsidRDefault="00E112A8" w:rsidP="00496285">
            <w:r w:rsidRPr="0063715F">
              <w:t>Narrative</w:t>
            </w:r>
          </w:p>
        </w:tc>
        <w:tc>
          <w:tcPr>
            <w:tcW w:w="1170" w:type="dxa"/>
            <w:gridSpan w:val="2"/>
            <w:vAlign w:val="bottom"/>
          </w:tcPr>
          <w:p w14:paraId="32454B1B" w14:textId="77777777" w:rsidR="00E112A8" w:rsidRPr="00F91E7D" w:rsidRDefault="00E112A8" w:rsidP="00496285"/>
        </w:tc>
      </w:tr>
      <w:tr w:rsidR="00E112A8" w:rsidRPr="00F91E7D" w14:paraId="40E53854" w14:textId="77777777" w:rsidTr="006E2FCE">
        <w:trPr>
          <w:trHeight w:val="386"/>
        </w:trPr>
        <w:tc>
          <w:tcPr>
            <w:tcW w:w="990" w:type="dxa"/>
            <w:vAlign w:val="bottom"/>
          </w:tcPr>
          <w:p w14:paraId="05FCDDC7" w14:textId="77777777" w:rsidR="00E112A8" w:rsidRPr="00F91E7D" w:rsidRDefault="00E112A8" w:rsidP="00496285"/>
        </w:tc>
        <w:tc>
          <w:tcPr>
            <w:tcW w:w="7848" w:type="dxa"/>
            <w:gridSpan w:val="3"/>
            <w:vAlign w:val="bottom"/>
          </w:tcPr>
          <w:p w14:paraId="50D4C554" w14:textId="77777777" w:rsidR="00E112A8" w:rsidRPr="00A95FCB" w:rsidRDefault="00E112A8" w:rsidP="00496285">
            <w:r w:rsidRPr="00A95FCB">
              <w:t>Section A</w:t>
            </w:r>
            <w:r w:rsidR="007827EE">
              <w:t>:</w:t>
            </w:r>
            <w:r w:rsidRPr="00A95FCB">
              <w:t xml:space="preserve"> Executive Summary</w:t>
            </w:r>
          </w:p>
        </w:tc>
        <w:tc>
          <w:tcPr>
            <w:tcW w:w="1170" w:type="dxa"/>
            <w:gridSpan w:val="2"/>
            <w:vAlign w:val="bottom"/>
          </w:tcPr>
          <w:p w14:paraId="0DA2FD89" w14:textId="4C17762D" w:rsidR="00E112A8" w:rsidRPr="00A95FCB" w:rsidRDefault="00E112A8" w:rsidP="00496285">
            <w:pPr>
              <w:jc w:val="right"/>
            </w:pPr>
            <w:r w:rsidRPr="00A95FCB">
              <w:t>/</w:t>
            </w:r>
            <w:r w:rsidR="00880080">
              <w:t>1</w:t>
            </w:r>
          </w:p>
        </w:tc>
      </w:tr>
      <w:tr w:rsidR="00E112A8" w:rsidRPr="00F91E7D" w14:paraId="4CBDB606" w14:textId="77777777" w:rsidTr="006E2FCE">
        <w:trPr>
          <w:trHeight w:val="386"/>
        </w:trPr>
        <w:tc>
          <w:tcPr>
            <w:tcW w:w="990" w:type="dxa"/>
            <w:vAlign w:val="bottom"/>
          </w:tcPr>
          <w:p w14:paraId="34AEB3E6" w14:textId="77777777" w:rsidR="00E112A8" w:rsidRPr="00F91E7D" w:rsidRDefault="00E112A8" w:rsidP="00496285"/>
        </w:tc>
        <w:tc>
          <w:tcPr>
            <w:tcW w:w="7848" w:type="dxa"/>
            <w:gridSpan w:val="3"/>
            <w:vAlign w:val="bottom"/>
          </w:tcPr>
          <w:p w14:paraId="2D38600A" w14:textId="77777777" w:rsidR="00E112A8" w:rsidRPr="00A95FCB" w:rsidRDefault="007827EE" w:rsidP="00496285">
            <w:r>
              <w:t>Section B:</w:t>
            </w:r>
            <w:r w:rsidR="00E112A8" w:rsidRPr="00A95FCB">
              <w:t xml:space="preserve"> </w:t>
            </w:r>
            <w:r w:rsidR="00E112A8">
              <w:t>Progress toward Grant Project Goals</w:t>
            </w:r>
          </w:p>
        </w:tc>
        <w:tc>
          <w:tcPr>
            <w:tcW w:w="1170" w:type="dxa"/>
            <w:gridSpan w:val="2"/>
            <w:vAlign w:val="bottom"/>
          </w:tcPr>
          <w:p w14:paraId="66C91F2C" w14:textId="3B1D815A" w:rsidR="00E112A8" w:rsidRPr="00A95FCB" w:rsidRDefault="00E112A8" w:rsidP="00496285">
            <w:pPr>
              <w:jc w:val="right"/>
              <w:rPr>
                <w:b/>
              </w:rPr>
            </w:pPr>
            <w:r w:rsidRPr="00A95FCB">
              <w:t>/</w:t>
            </w:r>
            <w:r w:rsidR="00380722">
              <w:t>8</w:t>
            </w:r>
          </w:p>
        </w:tc>
      </w:tr>
      <w:tr w:rsidR="00E112A8" w:rsidRPr="00F91E7D" w14:paraId="50E349DD" w14:textId="77777777" w:rsidTr="006E2FCE">
        <w:trPr>
          <w:trHeight w:val="386"/>
        </w:trPr>
        <w:tc>
          <w:tcPr>
            <w:tcW w:w="990" w:type="dxa"/>
            <w:vAlign w:val="bottom"/>
          </w:tcPr>
          <w:p w14:paraId="24FCD242" w14:textId="77777777" w:rsidR="00E112A8" w:rsidRPr="00F91E7D" w:rsidRDefault="00E112A8" w:rsidP="00496285"/>
        </w:tc>
        <w:tc>
          <w:tcPr>
            <w:tcW w:w="7848" w:type="dxa"/>
            <w:gridSpan w:val="3"/>
            <w:vAlign w:val="bottom"/>
          </w:tcPr>
          <w:p w14:paraId="121AEBCC" w14:textId="77777777" w:rsidR="00E112A8" w:rsidRPr="00A95FCB" w:rsidRDefault="007827EE" w:rsidP="00496285">
            <w:pPr>
              <w:ind w:left="1152" w:hanging="1152"/>
            </w:pPr>
            <w:r>
              <w:t>Section C:</w:t>
            </w:r>
            <w:r w:rsidR="00E112A8" w:rsidRPr="00A95FCB">
              <w:t xml:space="preserve"> </w:t>
            </w:r>
            <w:r w:rsidR="00E112A8">
              <w:t>Project Budget Narrative</w:t>
            </w:r>
          </w:p>
        </w:tc>
        <w:tc>
          <w:tcPr>
            <w:tcW w:w="1170" w:type="dxa"/>
            <w:gridSpan w:val="2"/>
            <w:vAlign w:val="bottom"/>
          </w:tcPr>
          <w:p w14:paraId="2DD49EF8" w14:textId="75F82DD6" w:rsidR="00E112A8" w:rsidRPr="00A95FCB" w:rsidRDefault="00E112A8" w:rsidP="00496285">
            <w:pPr>
              <w:jc w:val="right"/>
            </w:pPr>
            <w:r w:rsidRPr="00A95FCB">
              <w:t>/</w:t>
            </w:r>
            <w:r w:rsidR="00880080">
              <w:t>6</w:t>
            </w:r>
          </w:p>
        </w:tc>
      </w:tr>
      <w:tr w:rsidR="00E112A8" w:rsidRPr="00F91E7D" w14:paraId="3214E1E4" w14:textId="77777777" w:rsidTr="006E2FCE">
        <w:trPr>
          <w:trHeight w:val="386"/>
        </w:trPr>
        <w:tc>
          <w:tcPr>
            <w:tcW w:w="990" w:type="dxa"/>
            <w:vAlign w:val="bottom"/>
          </w:tcPr>
          <w:p w14:paraId="3A957ED9" w14:textId="77777777" w:rsidR="00E112A8" w:rsidRPr="00F91E7D" w:rsidRDefault="00E112A8" w:rsidP="00496285"/>
        </w:tc>
        <w:tc>
          <w:tcPr>
            <w:tcW w:w="7848" w:type="dxa"/>
            <w:gridSpan w:val="3"/>
            <w:vAlign w:val="bottom"/>
          </w:tcPr>
          <w:p w14:paraId="14302353" w14:textId="77777777" w:rsidR="00E112A8" w:rsidRPr="00A95FCB" w:rsidRDefault="007827EE" w:rsidP="00496285">
            <w:r>
              <w:t>Section D:</w:t>
            </w:r>
            <w:r w:rsidR="00E112A8" w:rsidRPr="00A95FCB">
              <w:t xml:space="preserve"> Accountability and Accreditation </w:t>
            </w:r>
          </w:p>
        </w:tc>
        <w:tc>
          <w:tcPr>
            <w:tcW w:w="1170" w:type="dxa"/>
            <w:gridSpan w:val="2"/>
            <w:vAlign w:val="bottom"/>
          </w:tcPr>
          <w:p w14:paraId="15C7EE7D" w14:textId="4D036A45" w:rsidR="00E112A8" w:rsidRPr="00A95FCB" w:rsidRDefault="00E112A8" w:rsidP="00496285">
            <w:pPr>
              <w:jc w:val="right"/>
            </w:pPr>
            <w:r w:rsidRPr="00A95FCB">
              <w:t>/</w:t>
            </w:r>
            <w:r w:rsidR="008873A2">
              <w:t>6</w:t>
            </w:r>
          </w:p>
        </w:tc>
      </w:tr>
      <w:tr w:rsidR="00E112A8" w:rsidRPr="00F91E7D" w14:paraId="3838DA43" w14:textId="77777777" w:rsidTr="006E2FCE">
        <w:trPr>
          <w:trHeight w:val="386"/>
        </w:trPr>
        <w:tc>
          <w:tcPr>
            <w:tcW w:w="990" w:type="dxa"/>
            <w:vAlign w:val="bottom"/>
          </w:tcPr>
          <w:p w14:paraId="662AAF4F" w14:textId="77777777" w:rsidR="00E112A8" w:rsidRPr="00F91E7D" w:rsidRDefault="00E112A8" w:rsidP="00496285"/>
        </w:tc>
        <w:tc>
          <w:tcPr>
            <w:tcW w:w="7848" w:type="dxa"/>
            <w:gridSpan w:val="3"/>
            <w:vAlign w:val="bottom"/>
          </w:tcPr>
          <w:p w14:paraId="0E944E7B" w14:textId="77777777" w:rsidR="00E112A8" w:rsidRPr="00A95FCB" w:rsidRDefault="00E112A8" w:rsidP="00496285">
            <w:r w:rsidRPr="00A95FCB">
              <w:t>Section E:</w:t>
            </w:r>
            <w:r w:rsidRPr="00A95FCB">
              <w:rPr>
                <w:b/>
              </w:rPr>
              <w:t xml:space="preserve"> </w:t>
            </w:r>
            <w:r>
              <w:t>Continued Operation</w:t>
            </w:r>
            <w:r w:rsidRPr="00A95FCB">
              <w:t xml:space="preserve"> </w:t>
            </w:r>
          </w:p>
        </w:tc>
        <w:tc>
          <w:tcPr>
            <w:tcW w:w="1170" w:type="dxa"/>
            <w:gridSpan w:val="2"/>
            <w:vAlign w:val="bottom"/>
          </w:tcPr>
          <w:p w14:paraId="6A9383EC" w14:textId="7FD6BA00" w:rsidR="00E112A8" w:rsidRPr="00A95FCB" w:rsidRDefault="00E112A8" w:rsidP="00496285">
            <w:pPr>
              <w:jc w:val="right"/>
            </w:pPr>
            <w:r w:rsidRPr="00A95FCB">
              <w:t>/</w:t>
            </w:r>
            <w:r w:rsidR="008873A2">
              <w:t>4</w:t>
            </w:r>
          </w:p>
        </w:tc>
      </w:tr>
      <w:tr w:rsidR="00E112A8" w:rsidRPr="00F91E7D" w14:paraId="4FB83725" w14:textId="77777777" w:rsidTr="00496285">
        <w:trPr>
          <w:trHeight w:val="386"/>
        </w:trPr>
        <w:tc>
          <w:tcPr>
            <w:tcW w:w="2016" w:type="dxa"/>
            <w:gridSpan w:val="3"/>
            <w:vAlign w:val="bottom"/>
          </w:tcPr>
          <w:p w14:paraId="781A1AE5" w14:textId="77777777" w:rsidR="00E112A8" w:rsidRPr="00F91E7D" w:rsidRDefault="00E112A8" w:rsidP="00496285">
            <w:pPr>
              <w:pStyle w:val="Heading4"/>
              <w:jc w:val="right"/>
            </w:pPr>
            <w:r>
              <w:t xml:space="preserve">                                           </w:t>
            </w:r>
          </w:p>
        </w:tc>
        <w:tc>
          <w:tcPr>
            <w:tcW w:w="6822" w:type="dxa"/>
            <w:vAlign w:val="bottom"/>
          </w:tcPr>
          <w:p w14:paraId="1C86CC3D" w14:textId="77777777" w:rsidR="00E112A8" w:rsidRPr="00F91E7D" w:rsidRDefault="00E112A8" w:rsidP="00496285">
            <w:pPr>
              <w:pStyle w:val="Heading4"/>
              <w:jc w:val="right"/>
            </w:pPr>
            <w:r>
              <w:t>T</w:t>
            </w:r>
            <w:r w:rsidRPr="00F91E7D">
              <w:t>otal</w:t>
            </w:r>
          </w:p>
        </w:tc>
        <w:tc>
          <w:tcPr>
            <w:tcW w:w="1170" w:type="dxa"/>
            <w:gridSpan w:val="2"/>
            <w:tcBorders>
              <w:top w:val="single" w:sz="4" w:space="0" w:color="auto"/>
            </w:tcBorders>
            <w:vAlign w:val="bottom"/>
          </w:tcPr>
          <w:p w14:paraId="7A55FC2D" w14:textId="77777777" w:rsidR="00E112A8" w:rsidRPr="00F91E7D" w:rsidRDefault="00E112A8" w:rsidP="00496285">
            <w:pPr>
              <w:pStyle w:val="Heading4"/>
              <w:jc w:val="right"/>
            </w:pPr>
            <w:r w:rsidRPr="00F91E7D">
              <w:t>/</w:t>
            </w:r>
            <w:r>
              <w:t>25</w:t>
            </w:r>
          </w:p>
        </w:tc>
      </w:tr>
      <w:tr w:rsidR="00E112A8" w:rsidRPr="00F91E7D" w14:paraId="772E023D" w14:textId="77777777" w:rsidTr="006E2FCE">
        <w:trPr>
          <w:trHeight w:val="386"/>
        </w:trPr>
        <w:tc>
          <w:tcPr>
            <w:tcW w:w="990" w:type="dxa"/>
            <w:vAlign w:val="bottom"/>
          </w:tcPr>
          <w:p w14:paraId="1E9D309F" w14:textId="77777777" w:rsidR="006E2FCE" w:rsidRDefault="006E2FCE" w:rsidP="00496285"/>
          <w:p w14:paraId="69285663" w14:textId="77777777" w:rsidR="00E112A8" w:rsidRPr="00F91E7D" w:rsidRDefault="00E112A8" w:rsidP="00496285">
            <w:r w:rsidRPr="00F91E7D">
              <w:t>Part I</w:t>
            </w:r>
            <w:r>
              <w:t>I</w:t>
            </w:r>
            <w:r w:rsidRPr="00F91E7D">
              <w:t>I:</w:t>
            </w:r>
          </w:p>
        </w:tc>
        <w:tc>
          <w:tcPr>
            <w:tcW w:w="7848" w:type="dxa"/>
            <w:gridSpan w:val="3"/>
            <w:vAlign w:val="bottom"/>
          </w:tcPr>
          <w:p w14:paraId="4B870CE6" w14:textId="182F5AFE" w:rsidR="00E112A8" w:rsidRPr="0063715F" w:rsidRDefault="00E112A8" w:rsidP="006E2FCE">
            <w:r>
              <w:t>Appendices</w:t>
            </w:r>
            <w:r w:rsidR="000B2B06">
              <w:t xml:space="preserve"> (Indicate N/A if appendix is not submitted)</w:t>
            </w:r>
          </w:p>
        </w:tc>
        <w:tc>
          <w:tcPr>
            <w:tcW w:w="1170" w:type="dxa"/>
            <w:gridSpan w:val="2"/>
            <w:vAlign w:val="bottom"/>
          </w:tcPr>
          <w:p w14:paraId="1706B3D7" w14:textId="77777777" w:rsidR="00E112A8" w:rsidRPr="00F91E7D" w:rsidRDefault="00E112A8" w:rsidP="00496285">
            <w:r>
              <w:t>No Points</w:t>
            </w:r>
          </w:p>
        </w:tc>
      </w:tr>
    </w:tbl>
    <w:p w14:paraId="42A77816" w14:textId="51854778" w:rsidR="00E112A8" w:rsidRDefault="00E112A8" w:rsidP="00994F19">
      <w:pPr>
        <w:numPr>
          <w:ilvl w:val="0"/>
          <w:numId w:val="46"/>
        </w:numPr>
        <w:ind w:left="2430" w:hanging="1350"/>
      </w:pPr>
      <w:r w:rsidRPr="00D61B4A">
        <w:t xml:space="preserve">Charter </w:t>
      </w:r>
      <w:r w:rsidR="007827EE">
        <w:t>S</w:t>
      </w:r>
      <w:r w:rsidRPr="00D61B4A">
        <w:t xml:space="preserve">chool </w:t>
      </w:r>
      <w:r w:rsidR="007827EE">
        <w:t>Enrollment</w:t>
      </w:r>
      <w:r w:rsidRPr="00D61B4A">
        <w:t xml:space="preserve"> </w:t>
      </w:r>
      <w:r w:rsidR="007827EE">
        <w:t>P</w:t>
      </w:r>
      <w:r w:rsidRPr="00D61B4A">
        <w:t>olicy</w:t>
      </w:r>
      <w:r w:rsidR="00E70843">
        <w:tab/>
      </w:r>
      <w:r w:rsidR="00E70843">
        <w:tab/>
      </w:r>
      <w:r w:rsidR="00E70843">
        <w:tab/>
      </w:r>
      <w:r>
        <w:tab/>
      </w:r>
      <w:r w:rsidR="006E2FCE">
        <w:tab/>
      </w:r>
      <w:r w:rsidR="001244C9">
        <w:tab/>
      </w:r>
      <w:r>
        <w:t>___</w:t>
      </w:r>
    </w:p>
    <w:p w14:paraId="595EB193" w14:textId="0113B844" w:rsidR="000B2B06" w:rsidRDefault="000B2B06" w:rsidP="00994F19">
      <w:pPr>
        <w:numPr>
          <w:ilvl w:val="0"/>
          <w:numId w:val="46"/>
        </w:numPr>
        <w:ind w:left="2430" w:hanging="1350"/>
      </w:pPr>
      <w:r>
        <w:t>CCSP Grant Budget</w:t>
      </w:r>
      <w:r>
        <w:tab/>
      </w:r>
      <w:r>
        <w:tab/>
      </w:r>
      <w:r>
        <w:tab/>
      </w:r>
      <w:r>
        <w:tab/>
      </w:r>
      <w:r>
        <w:tab/>
      </w:r>
      <w:r w:rsidR="006E2FCE">
        <w:tab/>
      </w:r>
      <w:r w:rsidR="006E2FCE">
        <w:tab/>
      </w:r>
      <w:r w:rsidR="006E2FCE">
        <w:tab/>
      </w:r>
      <w:r>
        <w:t>N/A</w:t>
      </w:r>
    </w:p>
    <w:p w14:paraId="2DB6BAC3" w14:textId="6C90AADE" w:rsidR="00E112A8" w:rsidRDefault="00E112A8" w:rsidP="006E2FCE">
      <w:pPr>
        <w:numPr>
          <w:ilvl w:val="0"/>
          <w:numId w:val="46"/>
        </w:numPr>
        <w:ind w:left="2430" w:hanging="1350"/>
      </w:pPr>
      <w:r w:rsidRPr="00D61B4A">
        <w:t xml:space="preserve">Charter </w:t>
      </w:r>
      <w:r w:rsidR="007827EE">
        <w:t>S</w:t>
      </w:r>
      <w:r w:rsidRPr="00D61B4A">
        <w:t xml:space="preserve">chool </w:t>
      </w:r>
      <w:r w:rsidR="007827EE">
        <w:t>A</w:t>
      </w:r>
      <w:r w:rsidRPr="00D61B4A">
        <w:t xml:space="preserve">nnual </w:t>
      </w:r>
      <w:r w:rsidR="007827EE">
        <w:t>B</w:t>
      </w:r>
      <w:r w:rsidRPr="00D61B4A">
        <w:t>udget</w:t>
      </w:r>
      <w:r>
        <w:tab/>
      </w:r>
      <w:r>
        <w:tab/>
      </w:r>
      <w:r w:rsidRPr="00D61B4A">
        <w:t xml:space="preserve"> </w:t>
      </w:r>
      <w:r>
        <w:tab/>
      </w:r>
      <w:r w:rsidR="001244C9">
        <w:tab/>
      </w:r>
      <w:r w:rsidR="006E2FCE">
        <w:tab/>
      </w:r>
      <w:r w:rsidR="001244C9">
        <w:tab/>
      </w:r>
      <w:r>
        <w:t>___</w:t>
      </w:r>
    </w:p>
    <w:p w14:paraId="56278B5A" w14:textId="04F80043" w:rsidR="00E112A8" w:rsidRPr="00D61B4A" w:rsidRDefault="00E112A8" w:rsidP="00E112A8">
      <w:pPr>
        <w:numPr>
          <w:ilvl w:val="0"/>
          <w:numId w:val="46"/>
        </w:numPr>
        <w:ind w:left="2430" w:hanging="1350"/>
      </w:pPr>
      <w:r w:rsidRPr="006E2FCE">
        <w:t>Technology Plan (if req</w:t>
      </w:r>
      <w:r w:rsidRPr="00D61B4A">
        <w:t>uesting funds)</w:t>
      </w:r>
      <w:r w:rsidRPr="00866AA8">
        <w:t xml:space="preserve"> </w:t>
      </w:r>
      <w:r w:rsidR="00E70843">
        <w:tab/>
      </w:r>
      <w:r w:rsidR="00E70843">
        <w:tab/>
      </w:r>
      <w:r w:rsidR="001244C9">
        <w:tab/>
      </w:r>
      <w:r w:rsidR="006E2FCE">
        <w:tab/>
      </w:r>
      <w:r w:rsidR="001244C9">
        <w:tab/>
      </w:r>
      <w:r>
        <w:t>___</w:t>
      </w:r>
    </w:p>
    <w:p w14:paraId="4619E498" w14:textId="392EC1DD" w:rsidR="00E112A8" w:rsidRPr="00D61B4A" w:rsidRDefault="00E112A8" w:rsidP="00E112A8">
      <w:pPr>
        <w:numPr>
          <w:ilvl w:val="0"/>
          <w:numId w:val="46"/>
        </w:numPr>
        <w:ind w:left="2430" w:hanging="1350"/>
      </w:pPr>
      <w:r w:rsidRPr="00D61B4A">
        <w:t>Library Development Plan (if requesting funds)</w:t>
      </w:r>
      <w:r w:rsidRPr="00866AA8">
        <w:t xml:space="preserve"> </w:t>
      </w:r>
      <w:r w:rsidR="00E70843">
        <w:tab/>
      </w:r>
      <w:r w:rsidR="001244C9">
        <w:tab/>
      </w:r>
      <w:r w:rsidR="006E2FCE">
        <w:tab/>
      </w:r>
      <w:r w:rsidR="001244C9">
        <w:tab/>
      </w:r>
      <w:r>
        <w:t>___</w:t>
      </w:r>
    </w:p>
    <w:p w14:paraId="6A638072" w14:textId="51D0059D" w:rsidR="00E112A8" w:rsidRPr="00D61B4A" w:rsidRDefault="00E112A8" w:rsidP="006E2FCE">
      <w:pPr>
        <w:numPr>
          <w:ilvl w:val="0"/>
          <w:numId w:val="46"/>
        </w:numPr>
        <w:ind w:left="2430" w:hanging="1350"/>
      </w:pPr>
      <w:r w:rsidRPr="00D61B4A">
        <w:t xml:space="preserve">Professional Development Plan </w:t>
      </w:r>
      <w:r w:rsidR="00E70843">
        <w:tab/>
      </w:r>
      <w:r w:rsidR="00E70843">
        <w:tab/>
      </w:r>
      <w:r w:rsidR="00E70843">
        <w:tab/>
      </w:r>
      <w:r>
        <w:tab/>
      </w:r>
      <w:r w:rsidR="006E2FCE">
        <w:tab/>
      </w:r>
      <w:r>
        <w:tab/>
        <w:t>___</w:t>
      </w:r>
    </w:p>
    <w:p w14:paraId="06437E78" w14:textId="34743911" w:rsidR="00E112A8" w:rsidRDefault="00E112A8" w:rsidP="00E112A8">
      <w:pPr>
        <w:numPr>
          <w:ilvl w:val="0"/>
          <w:numId w:val="46"/>
        </w:numPr>
        <w:ind w:left="2430" w:hanging="1350"/>
      </w:pPr>
      <w:r w:rsidRPr="00D61B4A">
        <w:t xml:space="preserve">Performance Management Plan </w:t>
      </w:r>
      <w:r w:rsidR="00E70843">
        <w:tab/>
      </w:r>
      <w:r w:rsidR="00E70843">
        <w:tab/>
      </w:r>
      <w:r w:rsidR="00E70843">
        <w:tab/>
      </w:r>
      <w:r>
        <w:tab/>
      </w:r>
      <w:r w:rsidR="006E2FCE">
        <w:tab/>
      </w:r>
      <w:r>
        <w:tab/>
        <w:t>___</w:t>
      </w:r>
    </w:p>
    <w:p w14:paraId="2B3E3530" w14:textId="457C2335" w:rsidR="000B2B06" w:rsidRPr="00D61B4A" w:rsidRDefault="000B2B06" w:rsidP="00E112A8">
      <w:pPr>
        <w:numPr>
          <w:ilvl w:val="0"/>
          <w:numId w:val="46"/>
        </w:numPr>
        <w:ind w:left="2430" w:hanging="1350"/>
      </w:pPr>
      <w:r>
        <w:t>Waivers Sought</w:t>
      </w:r>
      <w:r>
        <w:tab/>
      </w:r>
      <w:r>
        <w:tab/>
      </w:r>
      <w:r>
        <w:tab/>
      </w:r>
      <w:r>
        <w:tab/>
      </w:r>
      <w:r>
        <w:tab/>
      </w:r>
      <w:r w:rsidR="006E2FCE">
        <w:tab/>
      </w:r>
      <w:r w:rsidR="006E2FCE">
        <w:tab/>
      </w:r>
      <w:r w:rsidR="006E2FCE">
        <w:tab/>
      </w:r>
      <w:r w:rsidR="0015271C">
        <w:t>___</w:t>
      </w:r>
    </w:p>
    <w:p w14:paraId="423EDBB7" w14:textId="3E69CB41" w:rsidR="00E112A8" w:rsidRPr="00D61B4A" w:rsidRDefault="00E112A8" w:rsidP="00E112A8">
      <w:pPr>
        <w:numPr>
          <w:ilvl w:val="0"/>
          <w:numId w:val="46"/>
        </w:numPr>
        <w:ind w:left="2430" w:hanging="1350"/>
      </w:pPr>
      <w:r w:rsidRPr="00D61B4A">
        <w:t>Tech</w:t>
      </w:r>
      <w:r w:rsidR="00E70843">
        <w:t>nical Assistance Proposal</w:t>
      </w:r>
      <w:r w:rsidR="00E70843">
        <w:tab/>
      </w:r>
      <w:r w:rsidR="00E70843">
        <w:tab/>
      </w:r>
      <w:r w:rsidR="00E70843">
        <w:tab/>
      </w:r>
      <w:r>
        <w:tab/>
      </w:r>
      <w:r w:rsidR="006E2FCE">
        <w:tab/>
      </w:r>
      <w:r w:rsidR="001244C9">
        <w:tab/>
      </w:r>
      <w:r>
        <w:t>___</w:t>
      </w:r>
    </w:p>
    <w:p w14:paraId="007FC909" w14:textId="7BA74870" w:rsidR="00E112A8" w:rsidRPr="00D61B4A" w:rsidRDefault="00E112A8" w:rsidP="006E2FCE">
      <w:pPr>
        <w:numPr>
          <w:ilvl w:val="0"/>
          <w:numId w:val="46"/>
        </w:numPr>
        <w:ind w:left="2430" w:hanging="1350"/>
      </w:pPr>
      <w:r w:rsidRPr="00D61B4A">
        <w:t xml:space="preserve">Disclosure Information </w:t>
      </w:r>
      <w:r>
        <w:tab/>
      </w:r>
      <w:r>
        <w:tab/>
      </w:r>
      <w:r w:rsidR="00086A27">
        <w:tab/>
      </w:r>
      <w:r w:rsidR="00086A27">
        <w:tab/>
      </w:r>
      <w:r>
        <w:tab/>
      </w:r>
      <w:r w:rsidR="006E2FCE">
        <w:tab/>
      </w:r>
      <w:r>
        <w:tab/>
        <w:t>___</w:t>
      </w:r>
    </w:p>
    <w:p w14:paraId="415011AC" w14:textId="77777777" w:rsidR="00E112A8" w:rsidRDefault="00E112A8" w:rsidP="00E112A8">
      <w:pPr>
        <w:rPr>
          <w:b/>
        </w:rPr>
      </w:pPr>
    </w:p>
    <w:p w14:paraId="37C2BE31" w14:textId="77777777" w:rsidR="00E112A8" w:rsidRPr="0035412F" w:rsidRDefault="00E112A8" w:rsidP="00E112A8">
      <w:r w:rsidRPr="0035412F">
        <w:rPr>
          <w:b/>
        </w:rPr>
        <w:t xml:space="preserve">GENERAL COMMENTS: </w:t>
      </w:r>
      <w:r w:rsidRPr="0035412F">
        <w:t>Please indicate support for scoring by including overall strengths and weaknesses. These comments are used on feedback forms to applicants.</w:t>
      </w:r>
    </w:p>
    <w:p w14:paraId="45072069" w14:textId="77777777" w:rsidR="00E112A8" w:rsidRPr="00CF2BE8" w:rsidRDefault="00E112A8" w:rsidP="00E112A8"/>
    <w:p w14:paraId="3D734857" w14:textId="77777777" w:rsidR="00E112A8" w:rsidRPr="00E8163F" w:rsidRDefault="00E112A8" w:rsidP="00E112A8">
      <w:pPr>
        <w:pStyle w:val="Heading4"/>
      </w:pPr>
      <w:r w:rsidRPr="00E8163F">
        <w:t>Strengths:</w:t>
      </w:r>
    </w:p>
    <w:p w14:paraId="0AAB168A" w14:textId="77777777" w:rsidR="00E112A8" w:rsidRPr="00E8163F" w:rsidRDefault="00E112A8" w:rsidP="00E112A8">
      <w:pPr>
        <w:numPr>
          <w:ilvl w:val="0"/>
          <w:numId w:val="1"/>
        </w:numPr>
      </w:pPr>
      <w:r w:rsidRPr="00E8163F">
        <w:t xml:space="preserve"> </w:t>
      </w:r>
    </w:p>
    <w:p w14:paraId="608C52F2" w14:textId="77777777" w:rsidR="00E112A8" w:rsidRPr="00E8163F" w:rsidRDefault="00E112A8" w:rsidP="00E112A8"/>
    <w:p w14:paraId="0256EB34" w14:textId="77777777" w:rsidR="00E112A8" w:rsidRPr="00E8163F" w:rsidRDefault="00E112A8" w:rsidP="00E112A8">
      <w:pPr>
        <w:pStyle w:val="Heading4"/>
      </w:pPr>
      <w:r w:rsidRPr="00E8163F">
        <w:t>Weaknesses:</w:t>
      </w:r>
    </w:p>
    <w:p w14:paraId="5B89E2D6" w14:textId="77777777" w:rsidR="00E112A8" w:rsidRPr="00E8163F" w:rsidRDefault="00E112A8" w:rsidP="00E112A8">
      <w:pPr>
        <w:pStyle w:val="CM30"/>
        <w:numPr>
          <w:ilvl w:val="0"/>
          <w:numId w:val="2"/>
        </w:numPr>
        <w:tabs>
          <w:tab w:val="clear" w:pos="450"/>
          <w:tab w:val="num" w:pos="720"/>
        </w:tabs>
        <w:ind w:left="720"/>
        <w:rPr>
          <w:rFonts w:ascii="Calibri" w:hAnsi="Calibri"/>
        </w:rPr>
      </w:pPr>
      <w:r w:rsidRPr="00E8163F">
        <w:rPr>
          <w:rFonts w:ascii="Calibri" w:hAnsi="Calibri"/>
        </w:rPr>
        <w:t xml:space="preserve"> </w:t>
      </w:r>
    </w:p>
    <w:p w14:paraId="53D00762" w14:textId="77777777" w:rsidR="00E112A8" w:rsidRPr="00E8163F" w:rsidRDefault="00E112A8" w:rsidP="00E112A8">
      <w:pPr>
        <w:pStyle w:val="Default"/>
        <w:rPr>
          <w:rFonts w:ascii="Calibri" w:hAnsi="Calibri"/>
        </w:rPr>
      </w:pPr>
    </w:p>
    <w:p w14:paraId="6EB80AB3" w14:textId="77777777" w:rsidR="00E112A8" w:rsidRPr="00E8163F" w:rsidRDefault="00E112A8" w:rsidP="00E112A8">
      <w:pPr>
        <w:pStyle w:val="CM30"/>
        <w:rPr>
          <w:rFonts w:ascii="Calibri" w:hAnsi="Calibri" w:cs="Arial"/>
          <w:b/>
        </w:rPr>
      </w:pPr>
      <w:r w:rsidRPr="00E8163F">
        <w:rPr>
          <w:rFonts w:ascii="Calibri" w:hAnsi="Calibri" w:cs="Arial"/>
          <w:b/>
        </w:rPr>
        <w:t xml:space="preserve">Required Changes: </w:t>
      </w:r>
    </w:p>
    <w:p w14:paraId="257F5589" w14:textId="77777777" w:rsidR="00E112A8" w:rsidRPr="00A95FCB" w:rsidRDefault="00E112A8" w:rsidP="00E112A8">
      <w:pPr>
        <w:pStyle w:val="Default"/>
        <w:numPr>
          <w:ilvl w:val="0"/>
          <w:numId w:val="3"/>
        </w:numPr>
        <w:rPr>
          <w:rFonts w:ascii="Calibri" w:hAnsi="Calibri"/>
          <w:sz w:val="22"/>
          <w:szCs w:val="22"/>
        </w:rPr>
      </w:pPr>
      <w:r w:rsidRPr="00A95FCB">
        <w:rPr>
          <w:rFonts w:ascii="Calibri" w:hAnsi="Calibri"/>
          <w:sz w:val="22"/>
          <w:szCs w:val="22"/>
        </w:rPr>
        <w:t xml:space="preserve"> </w:t>
      </w:r>
    </w:p>
    <w:p w14:paraId="210140D0" w14:textId="77777777" w:rsidR="00E112A8" w:rsidRDefault="00E112A8" w:rsidP="00E112A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77696" behindDoc="0" locked="0" layoutInCell="1" allowOverlap="1" wp14:anchorId="167BA0AB" wp14:editId="1FCF8FB2">
                <wp:simplePos x="0" y="0"/>
                <wp:positionH relativeFrom="column">
                  <wp:posOffset>4768215</wp:posOffset>
                </wp:positionH>
                <wp:positionV relativeFrom="paragraph">
                  <wp:posOffset>241935</wp:posOffset>
                </wp:positionV>
                <wp:extent cx="1485900" cy="342900"/>
                <wp:effectExtent l="24765" t="21590" r="2286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EB1B6" w14:textId="77777777" w:rsidR="006E2FCE" w:rsidRPr="0050122B" w:rsidRDefault="006E2FCE" w:rsidP="00E112A8">
                            <w:r w:rsidRPr="007E3EF1">
                              <w:rPr>
                                <w:b/>
                              </w:rPr>
                              <w:t>Not Funded</w:t>
                            </w:r>
                            <w:r>
                              <w:t xml:space="preserve"> ______</w:t>
                            </w:r>
                          </w:p>
                          <w:p w14:paraId="089479C6" w14:textId="77777777" w:rsidR="006E2FCE" w:rsidRDefault="006E2FCE" w:rsidP="00E1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A0AB" id="Text Box 8" o:spid="_x0000_s1031" type="#_x0000_t202" style="position:absolute;margin-left:375.45pt;margin-top:19.05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" strokeweight="3pt">
                <v:stroke linestyle="thinThin"/>
                <v:textbox>
                  <w:txbxContent>
                    <w:p w14:paraId="641EB1B6" w14:textId="77777777" w:rsidR="006E2FCE" w:rsidRPr="0050122B" w:rsidRDefault="006E2FCE" w:rsidP="00E112A8">
                      <w:r w:rsidRPr="007E3EF1">
                        <w:rPr>
                          <w:b/>
                        </w:rPr>
                        <w:t>Not Funded</w:t>
                      </w:r>
                      <w:r>
                        <w:t xml:space="preserve"> ______</w:t>
                      </w:r>
                    </w:p>
                    <w:p w14:paraId="089479C6" w14:textId="77777777" w:rsidR="006E2FCE" w:rsidRDefault="006E2FCE" w:rsidP="00E112A8"/>
                  </w:txbxContent>
                </v:textbox>
              </v:shape>
            </w:pict>
          </mc:Fallback>
        </mc:AlternateContent>
      </w:r>
    </w:p>
    <w:p w14:paraId="48202F73" w14:textId="77777777" w:rsidR="00E112A8" w:rsidRDefault="00E112A8" w:rsidP="00E112A8">
      <w:pPr>
        <w:pStyle w:val="CM30"/>
      </w:pPr>
      <w:r>
        <w:rPr>
          <w:rFonts w:ascii="Calibri" w:hAnsi="Calibri"/>
          <w:b/>
          <w:noProof/>
          <w:sz w:val="28"/>
          <w:szCs w:val="28"/>
        </w:rPr>
        <mc:AlternateContent>
          <mc:Choice Requires="wps">
            <w:drawing>
              <wp:anchor distT="0" distB="0" distL="114300" distR="114300" simplePos="0" relativeHeight="251676672" behindDoc="0" locked="0" layoutInCell="1" allowOverlap="1" wp14:anchorId="78C875C1" wp14:editId="3D5A6200">
                <wp:simplePos x="0" y="0"/>
                <wp:positionH relativeFrom="column">
                  <wp:posOffset>2821305</wp:posOffset>
                </wp:positionH>
                <wp:positionV relativeFrom="paragraph">
                  <wp:posOffset>6350</wp:posOffset>
                </wp:positionV>
                <wp:extent cx="1809750" cy="342900"/>
                <wp:effectExtent l="20955" t="21590" r="2667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A2B58A" w14:textId="77777777" w:rsidR="006E2FCE" w:rsidRPr="0050122B" w:rsidRDefault="006E2FCE" w:rsidP="00E112A8">
                            <w:r w:rsidRPr="007E3EF1">
                              <w:rPr>
                                <w:b/>
                              </w:rPr>
                              <w:t>Funded w/Changes</w:t>
                            </w:r>
                            <w:r>
                              <w:t xml:space="preserve"> ____</w:t>
                            </w:r>
                          </w:p>
                          <w:p w14:paraId="741B570E" w14:textId="77777777" w:rsidR="006E2FCE" w:rsidRDefault="006E2FCE" w:rsidP="00E11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75C1" id="Text Box 7" o:spid="_x0000_s1032" type="#_x0000_t202" style="position:absolute;margin-left:222.15pt;margin-top:.5pt;width:1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" strokeweight="3pt">
                <v:stroke linestyle="thinThin"/>
                <v:textbox>
                  <w:txbxContent>
                    <w:p w14:paraId="63A2B58A" w14:textId="77777777" w:rsidR="006E2FCE" w:rsidRPr="0050122B" w:rsidRDefault="006E2FCE" w:rsidP="00E112A8">
                      <w:r w:rsidRPr="007E3EF1">
                        <w:rPr>
                          <w:b/>
                        </w:rPr>
                        <w:t>Funded w/Changes</w:t>
                      </w:r>
                      <w:r>
                        <w:t xml:space="preserve"> ____</w:t>
                      </w:r>
                    </w:p>
                    <w:p w14:paraId="741B570E" w14:textId="77777777" w:rsidR="006E2FCE" w:rsidRDefault="006E2FCE" w:rsidP="00E112A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75648" behindDoc="0" locked="0" layoutInCell="1" allowOverlap="1" wp14:anchorId="4F6E81A0" wp14:editId="5D6FB8FB">
                <wp:simplePos x="0" y="0"/>
                <wp:positionH relativeFrom="column">
                  <wp:posOffset>1459230</wp:posOffset>
                </wp:positionH>
                <wp:positionV relativeFrom="paragraph">
                  <wp:posOffset>1270</wp:posOffset>
                </wp:positionV>
                <wp:extent cx="1226820" cy="342900"/>
                <wp:effectExtent l="20955" t="26035"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D70F8" w14:textId="77777777" w:rsidR="006E2FCE" w:rsidRPr="0064121E" w:rsidRDefault="006E2FCE" w:rsidP="00E112A8">
                            <w:r w:rsidRPr="007E3EF1">
                              <w:rPr>
                                <w:b/>
                              </w:rPr>
                              <w:t>Funded</w:t>
                            </w:r>
                            <w:r w:rsidRPr="0064121E">
                              <w:t xml:space="preserve"> </w:t>
                            </w:r>
                            <w:r w:rsidRPr="002E1A1A">
                              <w:t>____</w:t>
                            </w:r>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81A0" id="Text Box 6" o:spid="_x0000_s1033" type="#_x0000_t202" style="position:absolute;margin-left:114.9pt;margin-top:.1pt;width:96.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" strokeweight="3pt">
                <v:stroke linestyle="thinThin"/>
                <v:textbox>
                  <w:txbxContent>
                    <w:p w14:paraId="6E9D70F8" w14:textId="77777777" w:rsidR="006E2FCE" w:rsidRPr="0064121E" w:rsidRDefault="006E2FCE" w:rsidP="00E112A8">
                      <w:r w:rsidRPr="007E3EF1">
                        <w:rPr>
                          <w:b/>
                        </w:rPr>
                        <w:t>Funded</w:t>
                      </w:r>
                      <w:r w:rsidRPr="0064121E">
                        <w:t xml:space="preserve"> </w:t>
                      </w:r>
                      <w:r w:rsidRPr="002E1A1A">
                        <w:t>____</w:t>
                      </w:r>
                      <w:r>
                        <w:t>_</w:t>
                      </w:r>
                    </w:p>
                  </w:txbxContent>
                </v:textbox>
              </v:shape>
            </w:pict>
          </mc:Fallback>
        </mc:AlternateContent>
      </w:r>
      <w:r w:rsidRPr="00CF2BE8">
        <w:rPr>
          <w:rFonts w:ascii="Calibri" w:hAnsi="Calibri"/>
          <w:b/>
          <w:sz w:val="28"/>
          <w:szCs w:val="28"/>
        </w:rPr>
        <w:t>Recommendation</w:t>
      </w:r>
      <w:r>
        <w:rPr>
          <w:rFonts w:ascii="Calibri" w:hAnsi="Calibri"/>
          <w:b/>
          <w:sz w:val="28"/>
          <w:szCs w:val="28"/>
        </w:rPr>
        <w:t>:</w:t>
      </w:r>
    </w:p>
    <w:p w14:paraId="15C917FC" w14:textId="77777777" w:rsidR="00E112A8" w:rsidRDefault="00E112A8" w:rsidP="00E112A8">
      <w:pPr>
        <w:sectPr w:rsidR="00E112A8" w:rsidSect="00AC0A5E">
          <w:headerReference w:type="even" r:id="rId41"/>
          <w:headerReference w:type="default" r:id="rId42"/>
          <w:headerReference w:type="first" r:id="rId43"/>
          <w:pgSz w:w="12240" w:h="15840"/>
          <w:pgMar w:top="1080" w:right="1080" w:bottom="1440" w:left="1080" w:header="720" w:footer="720" w:gutter="0"/>
          <w:cols w:space="720"/>
          <w:docGrid w:linePitch="360"/>
        </w:sectPr>
      </w:pPr>
    </w:p>
    <w:p w14:paraId="5EA9E3C7" w14:textId="4E74EE17" w:rsidR="00E112A8" w:rsidRPr="0016203D" w:rsidRDefault="007827EE" w:rsidP="0016203D">
      <w:pPr>
        <w:pStyle w:val="Heading1"/>
        <w:rPr>
          <w:rStyle w:val="SubtleEmphasis"/>
          <w:b/>
          <w:smallCaps w:val="0"/>
          <w:color w:val="FFFFFF" w:themeColor="background1"/>
          <w:sz w:val="36"/>
          <w:szCs w:val="36"/>
        </w:rPr>
      </w:pPr>
      <w:bookmarkStart w:id="175" w:name="_Toc387931544"/>
      <w:bookmarkStart w:id="176" w:name="_Toc488848109"/>
      <w:r w:rsidRPr="0016203D">
        <w:rPr>
          <w:rStyle w:val="SubtleEmphasis"/>
          <w:b/>
          <w:smallCaps w:val="0"/>
          <w:color w:val="FFFFFF" w:themeColor="background1"/>
          <w:sz w:val="36"/>
          <w:szCs w:val="36"/>
          <w:lang w:val="en-US"/>
        </w:rPr>
        <w:lastRenderedPageBreak/>
        <w:t xml:space="preserve">CCSP </w:t>
      </w:r>
      <w:r w:rsidR="008B5A60" w:rsidRPr="0016203D">
        <w:rPr>
          <w:rStyle w:val="SubtleEmphasis"/>
          <w:b/>
          <w:smallCaps w:val="0"/>
          <w:color w:val="FFFFFF" w:themeColor="background1"/>
          <w:sz w:val="36"/>
          <w:szCs w:val="36"/>
          <w:lang w:val="en-US"/>
        </w:rPr>
        <w:t>Renewal Proposal</w:t>
      </w:r>
      <w:r w:rsidR="00E112A8" w:rsidRPr="0016203D">
        <w:rPr>
          <w:rStyle w:val="SubtleEmphasis"/>
          <w:b/>
          <w:smallCaps w:val="0"/>
          <w:color w:val="FFFFFF" w:themeColor="background1"/>
          <w:sz w:val="36"/>
          <w:szCs w:val="36"/>
        </w:rPr>
        <w:t xml:space="preserve"> Criteria </w:t>
      </w:r>
      <w:r w:rsidRPr="0016203D">
        <w:rPr>
          <w:rStyle w:val="SubtleEmphasis"/>
          <w:b/>
          <w:smallCaps w:val="0"/>
          <w:color w:val="FFFFFF" w:themeColor="background1"/>
          <w:sz w:val="36"/>
          <w:szCs w:val="36"/>
          <w:lang w:val="en-US"/>
        </w:rPr>
        <w:t>and</w:t>
      </w:r>
      <w:r w:rsidR="00E112A8" w:rsidRPr="0016203D">
        <w:rPr>
          <w:rStyle w:val="SubtleEmphasis"/>
          <w:b/>
          <w:smallCaps w:val="0"/>
          <w:color w:val="FFFFFF" w:themeColor="background1"/>
          <w:sz w:val="36"/>
          <w:szCs w:val="36"/>
        </w:rPr>
        <w:t xml:space="preserve"> Evaluation Rubric</w:t>
      </w:r>
      <w:bookmarkEnd w:id="175"/>
      <w:bookmarkEnd w:id="176"/>
    </w:p>
    <w:p w14:paraId="36944334" w14:textId="77777777" w:rsidR="00E112A8" w:rsidRPr="0074007D" w:rsidRDefault="00E112A8" w:rsidP="00E112A8"/>
    <w:p w14:paraId="70E2E9AB" w14:textId="45A67D29" w:rsidR="00E112A8" w:rsidRPr="00A70B15" w:rsidRDefault="007827EE" w:rsidP="00E112A8">
      <w:pPr>
        <w:pStyle w:val="Heading2"/>
        <w:jc w:val="both"/>
      </w:pPr>
      <w:bookmarkStart w:id="177" w:name="_Part_I:_"/>
      <w:bookmarkStart w:id="178" w:name="_Toc387931545"/>
      <w:bookmarkStart w:id="179" w:name="_Toc428280680"/>
      <w:bookmarkStart w:id="180" w:name="_Toc428786337"/>
      <w:bookmarkStart w:id="181" w:name="_Toc485131651"/>
      <w:bookmarkStart w:id="182" w:name="_Toc488847655"/>
      <w:bookmarkStart w:id="183" w:name="_Toc488848110"/>
      <w:bookmarkEnd w:id="177"/>
      <w:r>
        <w:t xml:space="preserve">Part I: </w:t>
      </w:r>
      <w:r w:rsidR="00E112A8" w:rsidRPr="00A70B15">
        <w:t>Cover Page</w:t>
      </w:r>
      <w:r w:rsidR="00E112A8" w:rsidRPr="00A70B15">
        <w:tab/>
      </w:r>
      <w:r w:rsidR="008806A9">
        <w:tab/>
      </w:r>
      <w:r w:rsidR="008806A9">
        <w:tab/>
        <w:t xml:space="preserve"> </w:t>
      </w:r>
      <w:r w:rsidR="00E112A8">
        <w:t xml:space="preserve">    </w:t>
      </w:r>
      <w:r w:rsidR="00E112A8" w:rsidRPr="00A70B15">
        <w:t>No Points</w:t>
      </w:r>
      <w:bookmarkEnd w:id="178"/>
      <w:bookmarkEnd w:id="179"/>
      <w:bookmarkEnd w:id="180"/>
      <w:bookmarkEnd w:id="181"/>
      <w:bookmarkEnd w:id="182"/>
      <w:bookmarkEnd w:id="183"/>
    </w:p>
    <w:p w14:paraId="4C2B45C6" w14:textId="77777777" w:rsidR="00E112A8" w:rsidRPr="00A70B15" w:rsidRDefault="00E112A8" w:rsidP="00E112A8"/>
    <w:p w14:paraId="33209220" w14:textId="77777777" w:rsidR="00E112A8" w:rsidRDefault="00E112A8" w:rsidP="00E112A8">
      <w:pPr>
        <w:numPr>
          <w:ilvl w:val="0"/>
          <w:numId w:val="34"/>
        </w:numPr>
      </w:pPr>
      <w:r w:rsidRPr="00A70B15">
        <w:t>Cover Page</w:t>
      </w:r>
      <w:r>
        <w:t>, signed</w:t>
      </w:r>
      <w:r w:rsidRPr="00A70B15">
        <w:t xml:space="preserve"> </w:t>
      </w:r>
    </w:p>
    <w:p w14:paraId="03929D43" w14:textId="77777777" w:rsidR="00E112A8" w:rsidRPr="004F386C" w:rsidRDefault="00E112A8" w:rsidP="00E112A8">
      <w:pPr>
        <w:numPr>
          <w:ilvl w:val="0"/>
          <w:numId w:val="34"/>
        </w:numPr>
      </w:pPr>
      <w:r w:rsidRPr="004F386C">
        <w:t>Certification and Assurance, signed</w:t>
      </w:r>
    </w:p>
    <w:p w14:paraId="2AA7B955" w14:textId="77777777" w:rsidR="00E112A8" w:rsidRPr="00A70B15" w:rsidRDefault="00E112A8" w:rsidP="00E112A8"/>
    <w:p w14:paraId="7F7DA8DF" w14:textId="4191ECAF" w:rsidR="00E112A8" w:rsidRPr="00A70B15" w:rsidRDefault="007827EE" w:rsidP="00E112A8">
      <w:pPr>
        <w:pStyle w:val="Heading2"/>
      </w:pPr>
      <w:bookmarkStart w:id="184" w:name="_Toc387931546"/>
      <w:bookmarkStart w:id="185" w:name="_Toc428280681"/>
      <w:bookmarkStart w:id="186" w:name="_Toc428786338"/>
      <w:bookmarkStart w:id="187" w:name="_Toc485131652"/>
      <w:bookmarkStart w:id="188" w:name="_Toc488847656"/>
      <w:bookmarkStart w:id="189" w:name="_Toc488848111"/>
      <w:r>
        <w:t xml:space="preserve">Parts II: </w:t>
      </w:r>
      <w:r w:rsidR="00E112A8">
        <w:t>Narra</w:t>
      </w:r>
      <w:r w:rsidR="008806A9">
        <w:t>tive</w:t>
      </w:r>
      <w:r w:rsidR="008806A9">
        <w:tab/>
      </w:r>
      <w:r w:rsidR="008806A9">
        <w:tab/>
      </w:r>
      <w:r w:rsidR="008806A9">
        <w:tab/>
        <w:t xml:space="preserve"> </w:t>
      </w:r>
      <w:r w:rsidR="00E112A8">
        <w:t xml:space="preserve">    25</w:t>
      </w:r>
      <w:r w:rsidR="00E112A8" w:rsidRPr="00A70B15">
        <w:t xml:space="preserve"> Points</w:t>
      </w:r>
      <w:bookmarkEnd w:id="184"/>
      <w:bookmarkEnd w:id="185"/>
      <w:bookmarkEnd w:id="186"/>
      <w:bookmarkEnd w:id="187"/>
      <w:bookmarkEnd w:id="188"/>
      <w:bookmarkEnd w:id="189"/>
    </w:p>
    <w:p w14:paraId="12C47FA8" w14:textId="47CF1E95" w:rsidR="00E112A8" w:rsidRPr="00C16A41" w:rsidRDefault="00E112A8" w:rsidP="00E112A8">
      <w:pPr>
        <w:rPr>
          <w:highlight w:val="yellow"/>
        </w:rPr>
      </w:pPr>
      <w:r w:rsidRPr="00546299">
        <w:t xml:space="preserve">The following criteria will be used by reviewers to evaluate the </w:t>
      </w:r>
      <w:r w:rsidR="000A0676">
        <w:t>r</w:t>
      </w:r>
      <w:r w:rsidRPr="00546299">
        <w:t xml:space="preserve">enewal </w:t>
      </w:r>
      <w:r w:rsidR="000A0676">
        <w:t xml:space="preserve">proposal as a whole. </w:t>
      </w:r>
      <w:r w:rsidRPr="00546299">
        <w:t xml:space="preserve">In order for the project to be recommended for funding, </w:t>
      </w:r>
      <w:r w:rsidRPr="00546299">
        <w:rPr>
          <w:u w:val="single"/>
        </w:rPr>
        <w:t xml:space="preserve">applicants must score at </w:t>
      </w:r>
      <w:r w:rsidRPr="004F386C">
        <w:rPr>
          <w:u w:val="single"/>
        </w:rPr>
        <w:t xml:space="preserve">least </w:t>
      </w:r>
      <w:r w:rsidRPr="004F386C">
        <w:rPr>
          <w:b/>
          <w:u w:val="single"/>
        </w:rPr>
        <w:t>16</w:t>
      </w:r>
      <w:r w:rsidRPr="004F386C">
        <w:rPr>
          <w:u w:val="single"/>
        </w:rPr>
        <w:t xml:space="preserve"> points out</w:t>
      </w:r>
      <w:r w:rsidRPr="00546299">
        <w:rPr>
          <w:u w:val="single"/>
        </w:rPr>
        <w:t xml:space="preserve"> of the possible </w:t>
      </w:r>
      <w:r w:rsidRPr="00546299">
        <w:rPr>
          <w:b/>
          <w:u w:val="single"/>
        </w:rPr>
        <w:t>25</w:t>
      </w:r>
      <w:r w:rsidRPr="00546299">
        <w:rPr>
          <w:u w:val="single"/>
        </w:rPr>
        <w:t xml:space="preserve"> points,</w:t>
      </w:r>
      <w:r w:rsidRPr="00546299">
        <w:t xml:space="preserve"> and all required parts must be addressed</w:t>
      </w:r>
      <w:r w:rsidR="000A0676">
        <w:t xml:space="preserve">. </w:t>
      </w:r>
      <w:r w:rsidRPr="004F386C">
        <w:t xml:space="preserve">Applications that received a </w:t>
      </w:r>
      <w:r w:rsidR="000A0676">
        <w:t>larger award due to a higher score</w:t>
      </w:r>
      <w:r w:rsidRPr="004F386C">
        <w:t xml:space="preserve"> for their </w:t>
      </w:r>
      <w:r w:rsidR="00F61AAE">
        <w:t>initial</w:t>
      </w:r>
      <w:r w:rsidRPr="004F386C">
        <w:t xml:space="preserve"> </w:t>
      </w:r>
      <w:r w:rsidR="000A0676">
        <w:t xml:space="preserve">application </w:t>
      </w:r>
      <w:r w:rsidRPr="004F386C">
        <w:t>will continue to receive greater funding so long a</w:t>
      </w:r>
      <w:r w:rsidR="000A0676">
        <w:t>s they remain in good standing.</w:t>
      </w:r>
      <w:r w:rsidRPr="004F386C">
        <w:t xml:space="preserve"> Applications that score below 16 points </w:t>
      </w:r>
      <w:r w:rsidRPr="004F386C">
        <w:rPr>
          <w:i/>
        </w:rPr>
        <w:t>may</w:t>
      </w:r>
      <w:r w:rsidRPr="004F386C">
        <w:t xml:space="preserve"> be</w:t>
      </w:r>
      <w:r w:rsidRPr="00546299">
        <w:t xml:space="preserve"> asked to submit revisions that would bring the application up to a fundable level. An application that receives a score of </w:t>
      </w:r>
      <w:r w:rsidR="0057150F" w:rsidRPr="00546299">
        <w:t>zero</w:t>
      </w:r>
      <w:r w:rsidRPr="00546299">
        <w:t xml:space="preserve"> on any required part within the narrative will not be funded.  </w:t>
      </w:r>
    </w:p>
    <w:p w14:paraId="17620143" w14:textId="77777777" w:rsidR="00E112A8" w:rsidRPr="00C16A41" w:rsidRDefault="00E112A8" w:rsidP="00E112A8">
      <w:pPr>
        <w:rPr>
          <w:highlight w:val="yellow"/>
        </w:rPr>
      </w:pPr>
    </w:p>
    <w:p w14:paraId="25D727C8" w14:textId="77777777" w:rsidR="00E112A8" w:rsidRPr="00A70B15" w:rsidRDefault="00E112A8" w:rsidP="00E112A8">
      <w:r w:rsidRPr="004F386C">
        <w:t xml:space="preserve">If more schools meet the criteria to be funded than there are funds available, </w:t>
      </w:r>
      <w:r w:rsidR="00777993">
        <w:t>CDE Schools of Choice</w:t>
      </w:r>
      <w:r w:rsidRPr="004F386C">
        <w:t xml:space="preserve"> will rank those applications that qualify and make final decisions about which schools are funded.</w:t>
      </w:r>
    </w:p>
    <w:p w14:paraId="4A1DDF39" w14:textId="77777777" w:rsidR="00E112A8" w:rsidRPr="00A70B15" w:rsidRDefault="00E112A8" w:rsidP="00E112A8">
      <w:pPr>
        <w:jc w:val="center"/>
      </w:pPr>
    </w:p>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60CD53C" w14:textId="77777777" w:rsidTr="00496285">
        <w:trPr>
          <w:cantSplit/>
          <w:trHeight w:val="999"/>
          <w:jc w:val="center"/>
        </w:trPr>
        <w:tc>
          <w:tcPr>
            <w:tcW w:w="10406" w:type="dxa"/>
            <w:gridSpan w:val="5"/>
            <w:tcBorders>
              <w:bottom w:val="single" w:sz="4" w:space="0" w:color="000000"/>
            </w:tcBorders>
            <w:shd w:val="clear" w:color="auto" w:fill="DBE5F1"/>
          </w:tcPr>
          <w:p w14:paraId="7709770E" w14:textId="77777777" w:rsidR="00E112A8" w:rsidRPr="00290583" w:rsidRDefault="00E112A8" w:rsidP="00E112A8">
            <w:pPr>
              <w:pStyle w:val="Heading3"/>
              <w:numPr>
                <w:ilvl w:val="0"/>
                <w:numId w:val="43"/>
              </w:numPr>
              <w:ind w:left="325"/>
            </w:pPr>
            <w:bookmarkStart w:id="190" w:name="_Toc387931547"/>
            <w:bookmarkStart w:id="191" w:name="_Toc428280682"/>
            <w:bookmarkStart w:id="192" w:name="_Toc428786339"/>
            <w:bookmarkStart w:id="193" w:name="_Toc485131653"/>
            <w:bookmarkStart w:id="194" w:name="_Toc488847657"/>
            <w:bookmarkStart w:id="195" w:name="_Toc488848112"/>
            <w:r w:rsidRPr="00290583">
              <w:t>Executive Summary</w:t>
            </w:r>
            <w:bookmarkEnd w:id="190"/>
            <w:bookmarkEnd w:id="191"/>
            <w:bookmarkEnd w:id="192"/>
            <w:bookmarkEnd w:id="193"/>
            <w:bookmarkEnd w:id="194"/>
            <w:bookmarkEnd w:id="195"/>
          </w:p>
          <w:p w14:paraId="41293CC3" w14:textId="5F756842" w:rsidR="00E112A8" w:rsidRPr="00A70B15" w:rsidRDefault="0015271C" w:rsidP="00FA27D8">
            <w:r>
              <w:t xml:space="preserve">Reflect on the past year’s efforts toward opening (or starting) your school. Describe </w:t>
            </w:r>
            <w:proofErr w:type="gramStart"/>
            <w:r>
              <w:t>your progress and how your mission and vision drove your work</w:t>
            </w:r>
            <w:proofErr w:type="gramEnd"/>
            <w:r>
              <w:t xml:space="preserve">. </w:t>
            </w:r>
          </w:p>
        </w:tc>
      </w:tr>
      <w:tr w:rsidR="00E112A8" w:rsidRPr="00A70B15" w14:paraId="30BCF5F5" w14:textId="77777777" w:rsidTr="00E70843">
        <w:trPr>
          <w:cantSplit/>
          <w:trHeight w:val="999"/>
          <w:jc w:val="center"/>
        </w:trPr>
        <w:tc>
          <w:tcPr>
            <w:tcW w:w="6733" w:type="dxa"/>
            <w:tcBorders>
              <w:bottom w:val="single" w:sz="4" w:space="0" w:color="000000"/>
            </w:tcBorders>
            <w:shd w:val="clear" w:color="auto" w:fill="DBE5F1"/>
            <w:vAlign w:val="center"/>
          </w:tcPr>
          <w:p w14:paraId="155D5B2E"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397FBB45"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74400B72"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58041C42" w14:textId="7F723A48" w:rsidR="00E112A8" w:rsidRPr="00244374" w:rsidRDefault="00E112A8" w:rsidP="00E70843">
            <w:pPr>
              <w:jc w:val="center"/>
              <w:rPr>
                <w:b/>
                <w:sz w:val="20"/>
                <w:szCs w:val="20"/>
              </w:rPr>
            </w:pPr>
            <w:r w:rsidRPr="00244374">
              <w:rPr>
                <w:b/>
                <w:sz w:val="20"/>
                <w:szCs w:val="20"/>
              </w:rPr>
              <w:t xml:space="preserve">Met </w:t>
            </w:r>
            <w:r w:rsidR="00E70843">
              <w:rPr>
                <w:b/>
                <w:sz w:val="20"/>
                <w:szCs w:val="20"/>
              </w:rPr>
              <w:t>A</w:t>
            </w:r>
            <w:r w:rsidRPr="00244374">
              <w:rPr>
                <w:b/>
                <w:sz w:val="20"/>
                <w:szCs w:val="20"/>
              </w:rPr>
              <w:t>ll Criteria</w:t>
            </w:r>
          </w:p>
        </w:tc>
      </w:tr>
      <w:tr w:rsidR="00E112A8" w:rsidRPr="00A70B15" w14:paraId="05BA3E6A"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5C3473A5" w14:textId="5282350A" w:rsidR="00E112A8" w:rsidRPr="00A70B15" w:rsidRDefault="0015271C" w:rsidP="00496285">
            <w:r>
              <w:t>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63457142"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7A16D587" w14:textId="73E1A136" w:rsidR="00E112A8" w:rsidRPr="00A70B15" w:rsidRDefault="0085075D" w:rsidP="00E70843">
            <w:pPr>
              <w:jc w:val="center"/>
            </w:pPr>
            <w:r>
              <w:t>0</w:t>
            </w:r>
          </w:p>
        </w:tc>
        <w:tc>
          <w:tcPr>
            <w:tcW w:w="1243" w:type="dxa"/>
            <w:gridSpan w:val="2"/>
            <w:tcBorders>
              <w:top w:val="single" w:sz="4" w:space="0" w:color="000000"/>
              <w:left w:val="dotted" w:sz="4" w:space="0" w:color="auto"/>
              <w:bottom w:val="single" w:sz="4" w:space="0" w:color="000000"/>
            </w:tcBorders>
            <w:vAlign w:val="center"/>
          </w:tcPr>
          <w:p w14:paraId="590A931A" w14:textId="31F27859" w:rsidR="00E112A8" w:rsidRPr="00A70B15" w:rsidRDefault="0085075D" w:rsidP="00E70843">
            <w:pPr>
              <w:jc w:val="center"/>
            </w:pPr>
            <w:r>
              <w:t>1</w:t>
            </w:r>
          </w:p>
        </w:tc>
      </w:tr>
      <w:tr w:rsidR="00E112A8" w:rsidRPr="00A70B15" w14:paraId="00E0E452" w14:textId="77777777" w:rsidTr="00496285">
        <w:trPr>
          <w:cantSplit/>
          <w:trHeight w:val="393"/>
          <w:jc w:val="center"/>
        </w:trPr>
        <w:tc>
          <w:tcPr>
            <w:tcW w:w="10406" w:type="dxa"/>
            <w:gridSpan w:val="5"/>
            <w:tcBorders>
              <w:top w:val="single" w:sz="4" w:space="0" w:color="auto"/>
            </w:tcBorders>
            <w:shd w:val="clear" w:color="auto" w:fill="auto"/>
            <w:vAlign w:val="center"/>
          </w:tcPr>
          <w:p w14:paraId="54F9268C" w14:textId="77777777" w:rsidR="00E112A8" w:rsidRPr="00A70B15" w:rsidRDefault="00E112A8" w:rsidP="00496285">
            <w:r w:rsidRPr="00A70B15">
              <w:t>Reviewer Comments:</w:t>
            </w:r>
          </w:p>
          <w:p w14:paraId="7548B1FB" w14:textId="77777777" w:rsidR="00E112A8" w:rsidRPr="00A70B15" w:rsidRDefault="00E112A8" w:rsidP="00496285"/>
        </w:tc>
      </w:tr>
      <w:tr w:rsidR="00E112A8" w:rsidRPr="00AE007F" w14:paraId="36AFA65B" w14:textId="77777777" w:rsidTr="00496285">
        <w:trPr>
          <w:cantSplit/>
          <w:trHeight w:val="330"/>
          <w:jc w:val="center"/>
        </w:trPr>
        <w:tc>
          <w:tcPr>
            <w:tcW w:w="9277" w:type="dxa"/>
            <w:gridSpan w:val="4"/>
            <w:tcBorders>
              <w:top w:val="double" w:sz="4" w:space="0" w:color="auto"/>
            </w:tcBorders>
            <w:shd w:val="clear" w:color="auto" w:fill="DBE5F1"/>
            <w:vAlign w:val="bottom"/>
          </w:tcPr>
          <w:p w14:paraId="4EA3D443"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7E12EA33" w14:textId="1756212E" w:rsidR="00E112A8" w:rsidRPr="00AE007F" w:rsidRDefault="00E112A8" w:rsidP="0085075D">
            <w:pPr>
              <w:jc w:val="right"/>
              <w:rPr>
                <w:b/>
              </w:rPr>
            </w:pPr>
            <w:r w:rsidRPr="00AE007F">
              <w:rPr>
                <w:b/>
              </w:rPr>
              <w:t>/</w:t>
            </w:r>
            <w:r w:rsidR="0085075D">
              <w:rPr>
                <w:b/>
              </w:rPr>
              <w:t>1</w:t>
            </w:r>
            <w:r w:rsidR="0085075D" w:rsidRPr="00AE007F">
              <w:rPr>
                <w:b/>
              </w:rPr>
              <w:t xml:space="preserve">  </w:t>
            </w:r>
          </w:p>
        </w:tc>
      </w:tr>
    </w:tbl>
    <w:p w14:paraId="0B8DC668" w14:textId="77777777" w:rsidR="00E112A8" w:rsidRPr="00A70B15" w:rsidRDefault="00E112A8" w:rsidP="00E112A8"/>
    <w:p w14:paraId="590132FC"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DC70454" w14:textId="77777777" w:rsidTr="00496285">
        <w:trPr>
          <w:cantSplit/>
          <w:trHeight w:val="999"/>
          <w:jc w:val="center"/>
        </w:trPr>
        <w:tc>
          <w:tcPr>
            <w:tcW w:w="10406" w:type="dxa"/>
            <w:gridSpan w:val="5"/>
            <w:tcBorders>
              <w:bottom w:val="single" w:sz="4" w:space="0" w:color="000000"/>
            </w:tcBorders>
            <w:shd w:val="clear" w:color="auto" w:fill="DBE5F1"/>
          </w:tcPr>
          <w:p w14:paraId="1E0DD806" w14:textId="41F83EED" w:rsidR="00E112A8" w:rsidRPr="00290583" w:rsidRDefault="00E112A8" w:rsidP="00E112A8">
            <w:pPr>
              <w:pStyle w:val="Heading3"/>
              <w:numPr>
                <w:ilvl w:val="0"/>
                <w:numId w:val="43"/>
              </w:numPr>
              <w:ind w:left="325"/>
            </w:pPr>
            <w:bookmarkStart w:id="196" w:name="_Toc387931548"/>
            <w:bookmarkStart w:id="197" w:name="_Toc428280683"/>
            <w:bookmarkStart w:id="198" w:name="_Toc428786340"/>
            <w:bookmarkStart w:id="199" w:name="_Toc485131654"/>
            <w:bookmarkStart w:id="200" w:name="_Toc488847658"/>
            <w:bookmarkStart w:id="201" w:name="_Toc488848113"/>
            <w:r>
              <w:t>Progress toward Grant Project Goals</w:t>
            </w:r>
            <w:bookmarkEnd w:id="196"/>
            <w:bookmarkEnd w:id="197"/>
            <w:bookmarkEnd w:id="198"/>
            <w:bookmarkEnd w:id="199"/>
            <w:bookmarkEnd w:id="200"/>
            <w:bookmarkEnd w:id="201"/>
          </w:p>
          <w:p w14:paraId="142515EE" w14:textId="36E5E5CA" w:rsidR="00E112A8" w:rsidRPr="00A70B15" w:rsidRDefault="00777993" w:rsidP="00496285">
            <w:r>
              <w:t>P</w:t>
            </w:r>
            <w:r w:rsidR="00E112A8">
              <w:t xml:space="preserve">rovide a progress report on each </w:t>
            </w:r>
            <w:r>
              <w:t xml:space="preserve">grant project goal </w:t>
            </w:r>
            <w:r w:rsidR="00E112A8">
              <w:t>that includes both narrative and quantitative measures.</w:t>
            </w:r>
            <w:r w:rsidR="0015271C">
              <w:t xml:space="preserve"> Report on any missed completion dates and how you plan to meet them.</w:t>
            </w:r>
          </w:p>
        </w:tc>
      </w:tr>
      <w:tr w:rsidR="00E112A8" w:rsidRPr="00244374" w14:paraId="3C49AADD" w14:textId="77777777" w:rsidTr="00E70843">
        <w:trPr>
          <w:cantSplit/>
          <w:trHeight w:val="999"/>
          <w:jc w:val="center"/>
        </w:trPr>
        <w:tc>
          <w:tcPr>
            <w:tcW w:w="6733" w:type="dxa"/>
            <w:tcBorders>
              <w:bottom w:val="single" w:sz="4" w:space="0" w:color="000000"/>
            </w:tcBorders>
            <w:shd w:val="clear" w:color="auto" w:fill="DBE5F1"/>
            <w:vAlign w:val="center"/>
          </w:tcPr>
          <w:p w14:paraId="06FE058D"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5A27AF96"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3F8804A1"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602666FC" w14:textId="27507AC1"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49775318"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712CA78A" w14:textId="77777777" w:rsidR="00E112A8" w:rsidRPr="00A70B15" w:rsidRDefault="00E112A8" w:rsidP="00E70843">
            <w:r>
              <w:t xml:space="preserve">Narrative indicates significant progress has been made on </w:t>
            </w:r>
            <w:r w:rsidR="00777993">
              <w:t>g</w:t>
            </w:r>
            <w:r>
              <w:t xml:space="preserve">rant </w:t>
            </w:r>
            <w:r w:rsidR="00777993">
              <w:t>p</w:t>
            </w:r>
            <w:r>
              <w:t xml:space="preserve">roject </w:t>
            </w:r>
            <w:r w:rsidR="00777993">
              <w:t>g</w:t>
            </w:r>
            <w:r>
              <w:t>oals.</w:t>
            </w:r>
          </w:p>
        </w:tc>
        <w:tc>
          <w:tcPr>
            <w:tcW w:w="1224" w:type="dxa"/>
            <w:tcBorders>
              <w:top w:val="single" w:sz="4" w:space="0" w:color="000000"/>
              <w:left w:val="dotted" w:sz="4" w:space="0" w:color="auto"/>
              <w:bottom w:val="single" w:sz="4" w:space="0" w:color="000000"/>
              <w:right w:val="dotted" w:sz="4" w:space="0" w:color="auto"/>
            </w:tcBorders>
            <w:vAlign w:val="center"/>
          </w:tcPr>
          <w:p w14:paraId="59244F5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6105BB43" w14:textId="5E43908A" w:rsidR="00E112A8" w:rsidRPr="00A70B15" w:rsidRDefault="00380722" w:rsidP="00E70843">
            <w:pPr>
              <w:jc w:val="center"/>
            </w:pPr>
            <w:r>
              <w:t>2</w:t>
            </w:r>
          </w:p>
        </w:tc>
        <w:tc>
          <w:tcPr>
            <w:tcW w:w="1243" w:type="dxa"/>
            <w:gridSpan w:val="2"/>
            <w:tcBorders>
              <w:top w:val="single" w:sz="4" w:space="0" w:color="000000"/>
              <w:left w:val="dotted" w:sz="4" w:space="0" w:color="auto"/>
              <w:bottom w:val="single" w:sz="4" w:space="0" w:color="000000"/>
            </w:tcBorders>
            <w:vAlign w:val="center"/>
          </w:tcPr>
          <w:p w14:paraId="33EDEBAE" w14:textId="610CEC20" w:rsidR="00E112A8" w:rsidRPr="00A70B15" w:rsidRDefault="00380722" w:rsidP="00E70843">
            <w:pPr>
              <w:jc w:val="center"/>
            </w:pPr>
            <w:r>
              <w:t>4</w:t>
            </w:r>
          </w:p>
        </w:tc>
      </w:tr>
      <w:tr w:rsidR="00E112A8" w:rsidRPr="00A70B15" w14:paraId="137BF28C"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01BB943E" w14:textId="77777777" w:rsidR="00E112A8" w:rsidRPr="00A70B15" w:rsidRDefault="00E112A8" w:rsidP="00E70843">
            <w:r>
              <w:lastRenderedPageBreak/>
              <w:t>Progress demonstrates strong likelihood of student academic achievement during the implementation grant period.</w:t>
            </w:r>
          </w:p>
        </w:tc>
        <w:tc>
          <w:tcPr>
            <w:tcW w:w="1224" w:type="dxa"/>
            <w:tcBorders>
              <w:top w:val="single" w:sz="4" w:space="0" w:color="000000"/>
              <w:left w:val="dotted" w:sz="4" w:space="0" w:color="auto"/>
              <w:bottom w:val="single" w:sz="4" w:space="0" w:color="auto"/>
              <w:right w:val="dotted" w:sz="4" w:space="0" w:color="auto"/>
            </w:tcBorders>
            <w:vAlign w:val="center"/>
          </w:tcPr>
          <w:p w14:paraId="1432BDC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9A852EA" w14:textId="47CB7A57" w:rsidR="00E112A8" w:rsidRPr="00A70B15" w:rsidRDefault="00380722" w:rsidP="00E70843">
            <w:pPr>
              <w:jc w:val="center"/>
            </w:pPr>
            <w:r>
              <w:t>2</w:t>
            </w:r>
          </w:p>
        </w:tc>
        <w:tc>
          <w:tcPr>
            <w:tcW w:w="1243" w:type="dxa"/>
            <w:gridSpan w:val="2"/>
            <w:tcBorders>
              <w:top w:val="single" w:sz="4" w:space="0" w:color="000000"/>
              <w:left w:val="dotted" w:sz="4" w:space="0" w:color="auto"/>
              <w:bottom w:val="single" w:sz="4" w:space="0" w:color="auto"/>
            </w:tcBorders>
            <w:vAlign w:val="center"/>
          </w:tcPr>
          <w:p w14:paraId="4981CC00" w14:textId="642138F7" w:rsidR="00E112A8" w:rsidRPr="00A70B15" w:rsidRDefault="00380722" w:rsidP="00E70843">
            <w:pPr>
              <w:jc w:val="center"/>
            </w:pPr>
            <w:r>
              <w:t>4</w:t>
            </w:r>
          </w:p>
        </w:tc>
      </w:tr>
      <w:tr w:rsidR="00E112A8" w:rsidRPr="00A70B15" w14:paraId="32C037E1" w14:textId="77777777" w:rsidTr="00496285">
        <w:trPr>
          <w:cantSplit/>
          <w:trHeight w:val="393"/>
          <w:jc w:val="center"/>
        </w:trPr>
        <w:tc>
          <w:tcPr>
            <w:tcW w:w="10406" w:type="dxa"/>
            <w:gridSpan w:val="5"/>
            <w:tcBorders>
              <w:top w:val="single" w:sz="4" w:space="0" w:color="auto"/>
            </w:tcBorders>
            <w:shd w:val="clear" w:color="auto" w:fill="auto"/>
            <w:vAlign w:val="center"/>
          </w:tcPr>
          <w:p w14:paraId="15149078" w14:textId="77777777" w:rsidR="00E112A8" w:rsidRPr="00A70B15" w:rsidRDefault="00E112A8" w:rsidP="00496285">
            <w:r w:rsidRPr="00A70B15">
              <w:t>Reviewer Comments:</w:t>
            </w:r>
          </w:p>
          <w:p w14:paraId="50F71A7E" w14:textId="77777777" w:rsidR="00E112A8" w:rsidRPr="00A70B15" w:rsidRDefault="00E112A8" w:rsidP="00496285"/>
        </w:tc>
      </w:tr>
      <w:tr w:rsidR="00E112A8" w:rsidRPr="00AE007F" w14:paraId="2FCEB372" w14:textId="77777777" w:rsidTr="00496285">
        <w:trPr>
          <w:cantSplit/>
          <w:trHeight w:val="330"/>
          <w:jc w:val="center"/>
        </w:trPr>
        <w:tc>
          <w:tcPr>
            <w:tcW w:w="9277" w:type="dxa"/>
            <w:gridSpan w:val="4"/>
            <w:tcBorders>
              <w:top w:val="double" w:sz="4" w:space="0" w:color="auto"/>
            </w:tcBorders>
            <w:shd w:val="clear" w:color="auto" w:fill="DBE5F1"/>
            <w:vAlign w:val="bottom"/>
          </w:tcPr>
          <w:p w14:paraId="132C7FFE"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2D36F12A" w14:textId="69934201" w:rsidR="00E112A8" w:rsidRPr="00AE007F" w:rsidRDefault="00E112A8" w:rsidP="00496285">
            <w:pPr>
              <w:jc w:val="right"/>
              <w:rPr>
                <w:b/>
              </w:rPr>
            </w:pPr>
            <w:r w:rsidRPr="00AE007F">
              <w:rPr>
                <w:b/>
              </w:rPr>
              <w:t>/</w:t>
            </w:r>
            <w:r w:rsidR="00380722">
              <w:rPr>
                <w:b/>
              </w:rPr>
              <w:t>8</w:t>
            </w:r>
          </w:p>
        </w:tc>
      </w:tr>
    </w:tbl>
    <w:p w14:paraId="27C6F86E" w14:textId="77777777" w:rsidR="00E112A8" w:rsidRPr="00A70B15" w:rsidRDefault="00E112A8" w:rsidP="00E112A8"/>
    <w:p w14:paraId="1735498A"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67AFE68A" w14:textId="77777777" w:rsidTr="00496285">
        <w:trPr>
          <w:cantSplit/>
          <w:trHeight w:val="999"/>
          <w:jc w:val="center"/>
        </w:trPr>
        <w:tc>
          <w:tcPr>
            <w:tcW w:w="10406" w:type="dxa"/>
            <w:gridSpan w:val="5"/>
            <w:tcBorders>
              <w:bottom w:val="single" w:sz="4" w:space="0" w:color="000000"/>
            </w:tcBorders>
            <w:shd w:val="clear" w:color="auto" w:fill="DBE5F1"/>
          </w:tcPr>
          <w:p w14:paraId="7252E1BC" w14:textId="73CDD8FB" w:rsidR="00E112A8" w:rsidRPr="00290583" w:rsidRDefault="00935F8B" w:rsidP="00E112A8">
            <w:pPr>
              <w:pStyle w:val="Heading3"/>
              <w:numPr>
                <w:ilvl w:val="0"/>
                <w:numId w:val="43"/>
              </w:numPr>
              <w:ind w:left="325"/>
            </w:pPr>
            <w:bookmarkStart w:id="202" w:name="_Toc387931549"/>
            <w:bookmarkStart w:id="203" w:name="_Toc428280684"/>
            <w:bookmarkStart w:id="204" w:name="_Toc428786341"/>
            <w:bookmarkStart w:id="205" w:name="_Toc485131655"/>
            <w:bookmarkStart w:id="206" w:name="_Toc488847659"/>
            <w:bookmarkStart w:id="207" w:name="_Toc488848114"/>
            <w:r>
              <w:rPr>
                <w:lang w:val="en-US"/>
              </w:rPr>
              <w:t xml:space="preserve">Project </w:t>
            </w:r>
            <w:r w:rsidR="00E112A8">
              <w:t>Budget Narrative</w:t>
            </w:r>
            <w:bookmarkEnd w:id="202"/>
            <w:bookmarkEnd w:id="203"/>
            <w:bookmarkEnd w:id="204"/>
            <w:bookmarkEnd w:id="205"/>
            <w:bookmarkEnd w:id="206"/>
            <w:bookmarkEnd w:id="207"/>
          </w:p>
          <w:p w14:paraId="70AAE8BF" w14:textId="150BDE7A" w:rsidR="00E112A8" w:rsidRPr="00A70B15" w:rsidRDefault="00E112A8" w:rsidP="00777993">
            <w:r>
              <w:t>Report on</w:t>
            </w:r>
            <w:r w:rsidR="00F01A6F">
              <w:t xml:space="preserve"> funds that were spent</w:t>
            </w:r>
            <w:r>
              <w:t xml:space="preserve"> </w:t>
            </w:r>
            <w:r w:rsidR="0085075D">
              <w:t xml:space="preserve">last year </w:t>
            </w:r>
            <w:r>
              <w:t>and any budget revisi</w:t>
            </w:r>
            <w:r w:rsidR="00F01A6F">
              <w:t xml:space="preserve">ons or reallocations </w:t>
            </w:r>
            <w:r w:rsidR="0085075D">
              <w:t>you anticipate</w:t>
            </w:r>
            <w:r w:rsidR="0057150F">
              <w:t xml:space="preserve">. </w:t>
            </w:r>
            <w:r w:rsidR="0015271C">
              <w:t>If budget revisions were previously requested, explain why and how they remained within your project goals.</w:t>
            </w:r>
          </w:p>
        </w:tc>
      </w:tr>
      <w:tr w:rsidR="00E112A8" w:rsidRPr="00244374" w14:paraId="59F36EA0" w14:textId="77777777" w:rsidTr="00E70843">
        <w:trPr>
          <w:cantSplit/>
          <w:trHeight w:val="999"/>
          <w:jc w:val="center"/>
        </w:trPr>
        <w:tc>
          <w:tcPr>
            <w:tcW w:w="6733" w:type="dxa"/>
            <w:tcBorders>
              <w:bottom w:val="single" w:sz="4" w:space="0" w:color="000000"/>
            </w:tcBorders>
            <w:shd w:val="clear" w:color="auto" w:fill="DBE5F1"/>
            <w:vAlign w:val="center"/>
          </w:tcPr>
          <w:p w14:paraId="622C1F69"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51BDF2D5"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7F19C099"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19FEAB04" w14:textId="047AB1E5"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4D657ADD"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6AE7D67A" w14:textId="1F2653B4" w:rsidR="00E112A8" w:rsidRPr="00A70B15" w:rsidRDefault="0085075D" w:rsidP="00880080">
            <w:r>
              <w:t>Any anticipated budget revisions are aligned with project goals and are</w:t>
            </w:r>
            <w:r w:rsidR="00880080">
              <w:t xml:space="preserve"> a valid response.</w:t>
            </w:r>
            <w:r>
              <w:t xml:space="preserve"> </w:t>
            </w:r>
          </w:p>
        </w:tc>
        <w:tc>
          <w:tcPr>
            <w:tcW w:w="1224" w:type="dxa"/>
            <w:tcBorders>
              <w:top w:val="single" w:sz="4" w:space="0" w:color="000000"/>
              <w:left w:val="dotted" w:sz="4" w:space="0" w:color="auto"/>
              <w:bottom w:val="single" w:sz="4" w:space="0" w:color="000000"/>
              <w:right w:val="dotted" w:sz="4" w:space="0" w:color="auto"/>
            </w:tcBorders>
            <w:vAlign w:val="center"/>
          </w:tcPr>
          <w:p w14:paraId="5B1BE4CE"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58258E9F" w14:textId="77777777" w:rsidR="00E112A8" w:rsidRPr="00A70B15" w:rsidRDefault="00E112A8" w:rsidP="00E70843">
            <w:pPr>
              <w:jc w:val="center"/>
            </w:pPr>
            <w:r>
              <w:t>2</w:t>
            </w:r>
          </w:p>
        </w:tc>
        <w:tc>
          <w:tcPr>
            <w:tcW w:w="1243" w:type="dxa"/>
            <w:gridSpan w:val="2"/>
            <w:tcBorders>
              <w:top w:val="single" w:sz="4" w:space="0" w:color="000000"/>
              <w:left w:val="dotted" w:sz="4" w:space="0" w:color="auto"/>
              <w:bottom w:val="single" w:sz="4" w:space="0" w:color="000000"/>
            </w:tcBorders>
            <w:vAlign w:val="center"/>
          </w:tcPr>
          <w:p w14:paraId="33DD5728" w14:textId="77777777" w:rsidR="00E112A8" w:rsidRPr="00A70B15" w:rsidRDefault="00E112A8" w:rsidP="00E70843">
            <w:pPr>
              <w:jc w:val="center"/>
            </w:pPr>
            <w:r>
              <w:t>4</w:t>
            </w:r>
          </w:p>
        </w:tc>
      </w:tr>
      <w:tr w:rsidR="00E112A8" w:rsidRPr="00A70B15" w14:paraId="73E18A6E"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64610444" w14:textId="56000764" w:rsidR="00E112A8" w:rsidRPr="00A70B15" w:rsidRDefault="00E112A8" w:rsidP="00E70843">
            <w:pPr>
              <w:rPr>
                <w:rFonts w:ascii="Verdana" w:hAnsi="Verdana"/>
                <w:sz w:val="18"/>
              </w:rPr>
            </w:pPr>
            <w:r>
              <w:t xml:space="preserve">All or </w:t>
            </w:r>
            <w:r w:rsidR="00777993">
              <w:t>n</w:t>
            </w:r>
            <w:r>
              <w:t xml:space="preserve">early </w:t>
            </w:r>
            <w:proofErr w:type="gramStart"/>
            <w:r>
              <w:t xml:space="preserve">all of </w:t>
            </w:r>
            <w:r w:rsidR="0085075D">
              <w:t>last year’s</w:t>
            </w:r>
            <w:proofErr w:type="gramEnd"/>
            <w:r>
              <w:t xml:space="preserve"> award has been spent or encumbered.</w:t>
            </w:r>
          </w:p>
        </w:tc>
        <w:tc>
          <w:tcPr>
            <w:tcW w:w="1224" w:type="dxa"/>
            <w:tcBorders>
              <w:top w:val="single" w:sz="4" w:space="0" w:color="000000"/>
              <w:left w:val="dotted" w:sz="4" w:space="0" w:color="auto"/>
              <w:bottom w:val="single" w:sz="4" w:space="0" w:color="auto"/>
              <w:right w:val="dotted" w:sz="4" w:space="0" w:color="auto"/>
            </w:tcBorders>
            <w:vAlign w:val="center"/>
          </w:tcPr>
          <w:p w14:paraId="78ED7DF1"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4A056D34" w14:textId="77777777" w:rsidR="00E112A8" w:rsidRPr="00A70B15" w:rsidRDefault="00E112A8" w:rsidP="00E70843">
            <w:pPr>
              <w:jc w:val="center"/>
            </w:pPr>
            <w:r>
              <w:t>1</w:t>
            </w:r>
          </w:p>
        </w:tc>
        <w:tc>
          <w:tcPr>
            <w:tcW w:w="1243" w:type="dxa"/>
            <w:gridSpan w:val="2"/>
            <w:tcBorders>
              <w:top w:val="single" w:sz="4" w:space="0" w:color="000000"/>
              <w:left w:val="dotted" w:sz="4" w:space="0" w:color="auto"/>
              <w:bottom w:val="single" w:sz="4" w:space="0" w:color="auto"/>
            </w:tcBorders>
            <w:vAlign w:val="center"/>
          </w:tcPr>
          <w:p w14:paraId="4D3B3809" w14:textId="77777777" w:rsidR="00E112A8" w:rsidRPr="00A70B15" w:rsidRDefault="00E112A8" w:rsidP="00E70843">
            <w:pPr>
              <w:jc w:val="center"/>
            </w:pPr>
            <w:r>
              <w:t>2</w:t>
            </w:r>
          </w:p>
        </w:tc>
      </w:tr>
      <w:tr w:rsidR="00E112A8" w:rsidRPr="00A70B15" w14:paraId="28AAE132" w14:textId="77777777" w:rsidTr="00496285">
        <w:trPr>
          <w:cantSplit/>
          <w:trHeight w:val="393"/>
          <w:jc w:val="center"/>
        </w:trPr>
        <w:tc>
          <w:tcPr>
            <w:tcW w:w="10406" w:type="dxa"/>
            <w:gridSpan w:val="5"/>
            <w:tcBorders>
              <w:top w:val="single" w:sz="4" w:space="0" w:color="auto"/>
            </w:tcBorders>
            <w:shd w:val="clear" w:color="auto" w:fill="auto"/>
            <w:vAlign w:val="center"/>
          </w:tcPr>
          <w:p w14:paraId="2E88A402" w14:textId="77777777" w:rsidR="00E112A8" w:rsidRPr="00A70B15" w:rsidRDefault="00E112A8" w:rsidP="00496285">
            <w:r w:rsidRPr="00A70B15">
              <w:t>Reviewer Comments:</w:t>
            </w:r>
          </w:p>
          <w:p w14:paraId="4B08B8EB" w14:textId="77777777" w:rsidR="00E112A8" w:rsidRPr="00A70B15" w:rsidRDefault="00E112A8" w:rsidP="00496285"/>
        </w:tc>
      </w:tr>
      <w:tr w:rsidR="00E112A8" w:rsidRPr="00244374" w14:paraId="065273F6" w14:textId="77777777" w:rsidTr="00496285">
        <w:trPr>
          <w:cantSplit/>
          <w:trHeight w:val="330"/>
          <w:jc w:val="center"/>
        </w:trPr>
        <w:tc>
          <w:tcPr>
            <w:tcW w:w="9277" w:type="dxa"/>
            <w:gridSpan w:val="4"/>
            <w:tcBorders>
              <w:top w:val="double" w:sz="4" w:space="0" w:color="auto"/>
            </w:tcBorders>
            <w:shd w:val="clear" w:color="auto" w:fill="DBE5F1"/>
            <w:vAlign w:val="bottom"/>
          </w:tcPr>
          <w:p w14:paraId="3E8DFC21" w14:textId="77777777" w:rsidR="00E112A8" w:rsidRPr="00244374" w:rsidRDefault="00E112A8" w:rsidP="00496285">
            <w:pPr>
              <w:jc w:val="right"/>
              <w:rPr>
                <w:b/>
              </w:rPr>
            </w:pPr>
            <w:r w:rsidRPr="00244374">
              <w:rPr>
                <w:b/>
              </w:rPr>
              <w:t xml:space="preserve">TOTAL POINTS </w:t>
            </w:r>
          </w:p>
        </w:tc>
        <w:tc>
          <w:tcPr>
            <w:tcW w:w="1129" w:type="dxa"/>
            <w:tcBorders>
              <w:top w:val="double" w:sz="4" w:space="0" w:color="auto"/>
            </w:tcBorders>
            <w:vAlign w:val="bottom"/>
          </w:tcPr>
          <w:p w14:paraId="680E43F8" w14:textId="5A2863A3" w:rsidR="00E112A8" w:rsidRPr="00244374" w:rsidRDefault="00E112A8" w:rsidP="00496285">
            <w:pPr>
              <w:jc w:val="right"/>
              <w:rPr>
                <w:b/>
              </w:rPr>
            </w:pPr>
            <w:r w:rsidRPr="00244374">
              <w:rPr>
                <w:b/>
              </w:rPr>
              <w:t>/</w:t>
            </w:r>
            <w:r w:rsidR="00880080">
              <w:rPr>
                <w:b/>
              </w:rPr>
              <w:t>6</w:t>
            </w:r>
            <w:r w:rsidRPr="00244374">
              <w:rPr>
                <w:b/>
              </w:rPr>
              <w:t xml:space="preserve"> </w:t>
            </w:r>
          </w:p>
        </w:tc>
      </w:tr>
    </w:tbl>
    <w:p w14:paraId="2437694E" w14:textId="77777777" w:rsidR="00E112A8" w:rsidRDefault="00E112A8" w:rsidP="00E112A8"/>
    <w:p w14:paraId="7CCF8D01" w14:textId="77777777" w:rsidR="00E112A8"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6"/>
      </w:tblGrid>
      <w:tr w:rsidR="00E112A8" w:rsidRPr="00A70B15" w14:paraId="5668F00D" w14:textId="77777777" w:rsidTr="00496285">
        <w:trPr>
          <w:cantSplit/>
          <w:trHeight w:val="999"/>
          <w:jc w:val="center"/>
        </w:trPr>
        <w:tc>
          <w:tcPr>
            <w:tcW w:w="10406" w:type="dxa"/>
            <w:tcBorders>
              <w:bottom w:val="single" w:sz="4" w:space="0" w:color="000000"/>
            </w:tcBorders>
            <w:shd w:val="clear" w:color="auto" w:fill="DBE5F1"/>
          </w:tcPr>
          <w:p w14:paraId="41615DFE" w14:textId="77777777" w:rsidR="00E112A8" w:rsidRPr="00244374" w:rsidRDefault="00E112A8" w:rsidP="00E112A8">
            <w:pPr>
              <w:pStyle w:val="Heading3"/>
              <w:numPr>
                <w:ilvl w:val="0"/>
                <w:numId w:val="43"/>
              </w:numPr>
              <w:ind w:left="325"/>
            </w:pPr>
            <w:bookmarkStart w:id="208" w:name="_Toc387931550"/>
            <w:bookmarkStart w:id="209" w:name="_Toc428280685"/>
            <w:bookmarkStart w:id="210" w:name="_Toc428786342"/>
            <w:bookmarkStart w:id="211" w:name="_Toc485131656"/>
            <w:bookmarkStart w:id="212" w:name="_Toc488847660"/>
            <w:bookmarkStart w:id="213" w:name="_Toc488848115"/>
            <w:r w:rsidRPr="00244374">
              <w:t>Accountability and Accreditation</w:t>
            </w:r>
            <w:bookmarkEnd w:id="208"/>
            <w:bookmarkEnd w:id="209"/>
            <w:bookmarkEnd w:id="210"/>
            <w:bookmarkEnd w:id="211"/>
            <w:bookmarkEnd w:id="212"/>
            <w:bookmarkEnd w:id="213"/>
          </w:p>
          <w:p w14:paraId="4F5FB236" w14:textId="5A835C06" w:rsidR="00E112A8" w:rsidRDefault="00E112A8" w:rsidP="00496285">
            <w:r w:rsidRPr="00A70B15">
              <w:t xml:space="preserve">As an independently governed public school, charters need to ensure plans, </w:t>
            </w:r>
            <w:r w:rsidR="0057150F" w:rsidRPr="00A70B15">
              <w:t>systems,</w:t>
            </w:r>
            <w:r w:rsidRPr="00A70B15">
              <w:t xml:space="preserve"> and tools for strong oversight in the areas of academic performance, finance,</w:t>
            </w:r>
            <w:r w:rsidR="00777993">
              <w:t xml:space="preserve"> governance, and operations. </w:t>
            </w:r>
            <w:r w:rsidRPr="00A70B15">
              <w:t xml:space="preserve">In this </w:t>
            </w:r>
            <w:r w:rsidR="0057150F" w:rsidRPr="00A70B15">
              <w:t>section,</w:t>
            </w:r>
            <w:r w:rsidRPr="00A70B15">
              <w:t xml:space="preserve"> </w:t>
            </w:r>
            <w:r w:rsidR="00E70843">
              <w:t xml:space="preserve">outline how </w:t>
            </w:r>
            <w:r w:rsidRPr="00A70B15">
              <w:t xml:space="preserve">your school will have adequate oversight to ensure quality implementation, </w:t>
            </w:r>
            <w:r w:rsidR="0057150F" w:rsidRPr="00A70B15">
              <w:t>operation,</w:t>
            </w:r>
            <w:r w:rsidRPr="00A70B15">
              <w:t xml:space="preserve"> and accountability.  </w:t>
            </w:r>
          </w:p>
          <w:p w14:paraId="2544B2C3" w14:textId="5AF99F2A" w:rsidR="00E112A8" w:rsidRDefault="00E112A8" w:rsidP="00E112A8">
            <w:pPr>
              <w:numPr>
                <w:ilvl w:val="0"/>
                <w:numId w:val="66"/>
              </w:numPr>
            </w:pPr>
            <w:r>
              <w:t xml:space="preserve">Schools already operating, please provide baseline data collected and report on progress made on </w:t>
            </w:r>
            <w:r w:rsidR="00E70843">
              <w:t xml:space="preserve">student achievement </w:t>
            </w:r>
            <w:r>
              <w:t xml:space="preserve">and </w:t>
            </w:r>
            <w:r w:rsidR="00E74A63">
              <w:t>teacher effectiveness</w:t>
            </w:r>
            <w:r w:rsidR="00777993">
              <w:t xml:space="preserve">. </w:t>
            </w:r>
            <w:r>
              <w:t>If goals were not met, explain what procedures will be implemented and how the academic needs of students will be addressed in the future in order to mitigate the achievement gap.</w:t>
            </w:r>
          </w:p>
          <w:p w14:paraId="578AA0F4" w14:textId="450D81A7" w:rsidR="00E112A8" w:rsidRPr="00873008" w:rsidRDefault="00E112A8" w:rsidP="00E112A8">
            <w:pPr>
              <w:numPr>
                <w:ilvl w:val="0"/>
                <w:numId w:val="66"/>
              </w:numPr>
              <w:rPr>
                <w:b/>
              </w:rPr>
            </w:pPr>
            <w:r>
              <w:t xml:space="preserve">Schools that are opening </w:t>
            </w:r>
            <w:r w:rsidR="004D7348">
              <w:t xml:space="preserve">in </w:t>
            </w:r>
            <w:r>
              <w:t xml:space="preserve">the </w:t>
            </w:r>
            <w:r w:rsidR="0057150F">
              <w:t>fall should</w:t>
            </w:r>
            <w:r>
              <w:t xml:space="preserve"> explain procedures for </w:t>
            </w:r>
            <w:proofErr w:type="gramStart"/>
            <w:r>
              <w:t>collecting and analyzing data by both school administrators and governing board members, and how the charter school intends for that data to drive instructional practices</w:t>
            </w:r>
            <w:proofErr w:type="gramEnd"/>
            <w:r>
              <w:t xml:space="preserve">.  </w:t>
            </w:r>
          </w:p>
          <w:p w14:paraId="7C4DA0BB" w14:textId="77777777" w:rsidR="00E112A8" w:rsidRDefault="00E112A8" w:rsidP="00E112A8">
            <w:pPr>
              <w:numPr>
                <w:ilvl w:val="0"/>
                <w:numId w:val="66"/>
              </w:numPr>
            </w:pPr>
            <w:r>
              <w:t xml:space="preserve">Accreditation, if applicable, must be reported and will be considered.  </w:t>
            </w:r>
          </w:p>
          <w:p w14:paraId="491C1BF2" w14:textId="77777777" w:rsidR="00E112A8" w:rsidRPr="00A70B15" w:rsidRDefault="00E112A8" w:rsidP="00E112A8">
            <w:pPr>
              <w:numPr>
                <w:ilvl w:val="0"/>
                <w:numId w:val="66"/>
              </w:numPr>
            </w:pPr>
            <w:r>
              <w:t>Submit the cover page of the School Performance Framework, if available, as part of Appendix G.</w:t>
            </w:r>
          </w:p>
        </w:tc>
      </w:tr>
    </w:tbl>
    <w:p w14:paraId="10C53818" w14:textId="66EF158D" w:rsidR="00986CE7" w:rsidRDefault="00986CE7">
      <w:r>
        <w:br w:type="page"/>
      </w:r>
    </w:p>
    <w:p w14:paraId="7D1AB72F" w14:textId="77777777" w:rsidR="00986CE7" w:rsidRDefault="00986CE7"/>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481E7691" w14:textId="77777777" w:rsidTr="00E70843">
        <w:trPr>
          <w:cantSplit/>
          <w:trHeight w:val="999"/>
          <w:jc w:val="center"/>
        </w:trPr>
        <w:tc>
          <w:tcPr>
            <w:tcW w:w="6733" w:type="dxa"/>
            <w:tcBorders>
              <w:bottom w:val="single" w:sz="4" w:space="0" w:color="000000"/>
            </w:tcBorders>
            <w:shd w:val="clear" w:color="auto" w:fill="DBE5F1"/>
            <w:vAlign w:val="center"/>
          </w:tcPr>
          <w:p w14:paraId="12CDF419"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021A209A"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3F616C4B"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17844381" w14:textId="42A11154"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7F75218A" w14:textId="77777777" w:rsidTr="00E70843">
        <w:trPr>
          <w:cantSplit/>
          <w:trHeight w:val="726"/>
          <w:jc w:val="center"/>
        </w:trPr>
        <w:tc>
          <w:tcPr>
            <w:tcW w:w="6733" w:type="dxa"/>
            <w:tcBorders>
              <w:top w:val="single" w:sz="4" w:space="0" w:color="000000"/>
              <w:bottom w:val="single" w:sz="4" w:space="0" w:color="000000"/>
              <w:right w:val="dotted" w:sz="4" w:space="0" w:color="auto"/>
            </w:tcBorders>
            <w:vAlign w:val="center"/>
          </w:tcPr>
          <w:p w14:paraId="53B7762F" w14:textId="0A78EA15" w:rsidR="00E112A8" w:rsidRPr="00A70B15" w:rsidRDefault="00E70843" w:rsidP="00E70843">
            <w:r>
              <w:t>There is a detailed plan in place to use baseline data to measure progress toward academic goals.</w:t>
            </w:r>
          </w:p>
        </w:tc>
        <w:tc>
          <w:tcPr>
            <w:tcW w:w="1224" w:type="dxa"/>
            <w:tcBorders>
              <w:top w:val="single" w:sz="4" w:space="0" w:color="000000"/>
              <w:left w:val="dotted" w:sz="4" w:space="0" w:color="auto"/>
              <w:bottom w:val="single" w:sz="4" w:space="0" w:color="000000"/>
              <w:right w:val="dotted" w:sz="4" w:space="0" w:color="auto"/>
            </w:tcBorders>
            <w:vAlign w:val="center"/>
          </w:tcPr>
          <w:p w14:paraId="403DDD4A"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205F2F29" w14:textId="5225EADD" w:rsidR="00E112A8" w:rsidRPr="00A70B15" w:rsidRDefault="00E112A8" w:rsidP="00E70843">
            <w:pPr>
              <w:jc w:val="center"/>
            </w:pPr>
            <w:r w:rsidRPr="00A70B15">
              <w:t>1</w:t>
            </w:r>
          </w:p>
        </w:tc>
        <w:tc>
          <w:tcPr>
            <w:tcW w:w="1243" w:type="dxa"/>
            <w:gridSpan w:val="2"/>
            <w:tcBorders>
              <w:top w:val="single" w:sz="4" w:space="0" w:color="000000"/>
              <w:left w:val="dotted" w:sz="4" w:space="0" w:color="auto"/>
              <w:bottom w:val="single" w:sz="4" w:space="0" w:color="000000"/>
            </w:tcBorders>
            <w:vAlign w:val="center"/>
          </w:tcPr>
          <w:p w14:paraId="7EA0F21C" w14:textId="5BB8E6A4" w:rsidR="00E112A8" w:rsidRPr="00A70B15" w:rsidRDefault="00380722" w:rsidP="00380722">
            <w:pPr>
              <w:jc w:val="center"/>
            </w:pPr>
            <w:r>
              <w:t>2</w:t>
            </w:r>
          </w:p>
        </w:tc>
      </w:tr>
      <w:tr w:rsidR="00E112A8" w:rsidRPr="00A70B15" w14:paraId="6FCEF16E"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36696FA6" w14:textId="77777777" w:rsidR="00E112A8" w:rsidRPr="00A70B15" w:rsidRDefault="00E112A8" w:rsidP="00E70843">
            <w:pPr>
              <w:rPr>
                <w:szCs w:val="18"/>
              </w:rPr>
            </w:pPr>
            <w:r>
              <w:t xml:space="preserve">Charter school </w:t>
            </w:r>
            <w:r w:rsidR="00E74A63">
              <w:t>can identify measures taken to demonstrate teacher effectiveness</w:t>
            </w:r>
            <w:r>
              <w:t>.</w:t>
            </w:r>
          </w:p>
        </w:tc>
        <w:tc>
          <w:tcPr>
            <w:tcW w:w="1224" w:type="dxa"/>
            <w:tcBorders>
              <w:top w:val="single" w:sz="4" w:space="0" w:color="000000"/>
              <w:left w:val="dotted" w:sz="4" w:space="0" w:color="auto"/>
              <w:bottom w:val="single" w:sz="4" w:space="0" w:color="auto"/>
              <w:right w:val="dotted" w:sz="4" w:space="0" w:color="auto"/>
            </w:tcBorders>
            <w:vAlign w:val="center"/>
          </w:tcPr>
          <w:p w14:paraId="05ECFFE3"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0214D00" w14:textId="77777777" w:rsidR="00E112A8" w:rsidRPr="00A70B15" w:rsidRDefault="00F80EF2" w:rsidP="00E70843">
            <w:pPr>
              <w:jc w:val="center"/>
            </w:pPr>
            <w:r>
              <w:t>1</w:t>
            </w:r>
          </w:p>
        </w:tc>
        <w:tc>
          <w:tcPr>
            <w:tcW w:w="1243" w:type="dxa"/>
            <w:gridSpan w:val="2"/>
            <w:tcBorders>
              <w:top w:val="single" w:sz="4" w:space="0" w:color="000000"/>
              <w:left w:val="dotted" w:sz="4" w:space="0" w:color="auto"/>
              <w:bottom w:val="single" w:sz="4" w:space="0" w:color="auto"/>
            </w:tcBorders>
            <w:vAlign w:val="center"/>
          </w:tcPr>
          <w:p w14:paraId="4893F947" w14:textId="77777777" w:rsidR="00E112A8" w:rsidRPr="00A70B15" w:rsidRDefault="00F80EF2" w:rsidP="00E70843">
            <w:pPr>
              <w:jc w:val="center"/>
            </w:pPr>
            <w:r>
              <w:t>2</w:t>
            </w:r>
          </w:p>
        </w:tc>
      </w:tr>
      <w:tr w:rsidR="00E112A8" w:rsidRPr="00A70B15" w14:paraId="54B868C6"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71110497" w14:textId="223FF434" w:rsidR="00E112A8" w:rsidRPr="00A70B15" w:rsidRDefault="00A6236F" w:rsidP="00E70843">
            <w:pPr>
              <w:rPr>
                <w:szCs w:val="18"/>
              </w:rPr>
            </w:pPr>
            <w:r>
              <w:t>C</w:t>
            </w:r>
            <w:r w:rsidR="00E112A8">
              <w:t>harter school has a broad and thorough plan in place for data management.</w:t>
            </w:r>
          </w:p>
        </w:tc>
        <w:tc>
          <w:tcPr>
            <w:tcW w:w="1224" w:type="dxa"/>
            <w:tcBorders>
              <w:top w:val="single" w:sz="4" w:space="0" w:color="000000"/>
              <w:left w:val="dotted" w:sz="4" w:space="0" w:color="auto"/>
              <w:bottom w:val="single" w:sz="4" w:space="0" w:color="auto"/>
              <w:right w:val="dotted" w:sz="4" w:space="0" w:color="auto"/>
            </w:tcBorders>
            <w:vAlign w:val="center"/>
          </w:tcPr>
          <w:p w14:paraId="34EA09F8"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118D4557" w14:textId="5F751890" w:rsidR="00E112A8" w:rsidRPr="00A70B15" w:rsidRDefault="00380722" w:rsidP="00E70843">
            <w:pPr>
              <w:jc w:val="center"/>
            </w:pPr>
            <w:r>
              <w:t>0</w:t>
            </w:r>
          </w:p>
        </w:tc>
        <w:tc>
          <w:tcPr>
            <w:tcW w:w="1243" w:type="dxa"/>
            <w:gridSpan w:val="2"/>
            <w:tcBorders>
              <w:top w:val="single" w:sz="4" w:space="0" w:color="000000"/>
              <w:left w:val="dotted" w:sz="4" w:space="0" w:color="auto"/>
              <w:bottom w:val="single" w:sz="4" w:space="0" w:color="auto"/>
            </w:tcBorders>
            <w:vAlign w:val="center"/>
          </w:tcPr>
          <w:p w14:paraId="73A9D0B3" w14:textId="2A3C373D" w:rsidR="00E112A8" w:rsidRPr="00A70B15" w:rsidRDefault="00380722" w:rsidP="00E70843">
            <w:pPr>
              <w:jc w:val="center"/>
            </w:pPr>
            <w:r>
              <w:t>1</w:t>
            </w:r>
          </w:p>
        </w:tc>
      </w:tr>
      <w:tr w:rsidR="00E112A8" w:rsidRPr="00A70B15" w14:paraId="16395539" w14:textId="77777777" w:rsidTr="00E70843">
        <w:trPr>
          <w:cantSplit/>
          <w:trHeight w:val="726"/>
          <w:jc w:val="center"/>
        </w:trPr>
        <w:tc>
          <w:tcPr>
            <w:tcW w:w="6733" w:type="dxa"/>
            <w:tcBorders>
              <w:top w:val="single" w:sz="4" w:space="0" w:color="000000"/>
              <w:bottom w:val="single" w:sz="4" w:space="0" w:color="auto"/>
              <w:right w:val="dotted" w:sz="4" w:space="0" w:color="auto"/>
            </w:tcBorders>
            <w:vAlign w:val="center"/>
          </w:tcPr>
          <w:p w14:paraId="4198569C" w14:textId="60E022C2" w:rsidR="00E112A8" w:rsidRPr="00A70B15" w:rsidRDefault="00E112A8" w:rsidP="00E70843">
            <w:pPr>
              <w:rPr>
                <w:szCs w:val="18"/>
              </w:rPr>
            </w:pPr>
            <w:r>
              <w:t>Professional development and leadership support the use of data to drive instruction</w:t>
            </w:r>
            <w:r w:rsidR="00E70843">
              <w:t>.</w:t>
            </w:r>
          </w:p>
        </w:tc>
        <w:tc>
          <w:tcPr>
            <w:tcW w:w="1224" w:type="dxa"/>
            <w:tcBorders>
              <w:top w:val="single" w:sz="4" w:space="0" w:color="000000"/>
              <w:left w:val="dotted" w:sz="4" w:space="0" w:color="auto"/>
              <w:bottom w:val="single" w:sz="4" w:space="0" w:color="auto"/>
              <w:right w:val="dotted" w:sz="4" w:space="0" w:color="auto"/>
            </w:tcBorders>
            <w:vAlign w:val="center"/>
          </w:tcPr>
          <w:p w14:paraId="0C3F80FB"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auto"/>
              <w:right w:val="dotted" w:sz="4" w:space="0" w:color="auto"/>
            </w:tcBorders>
            <w:vAlign w:val="center"/>
          </w:tcPr>
          <w:p w14:paraId="7B43DCA5" w14:textId="77777777" w:rsidR="00E112A8" w:rsidRPr="00A70B15" w:rsidRDefault="00E112A8" w:rsidP="00E70843">
            <w:pPr>
              <w:jc w:val="center"/>
            </w:pPr>
            <w:r>
              <w:t>0</w:t>
            </w:r>
          </w:p>
        </w:tc>
        <w:tc>
          <w:tcPr>
            <w:tcW w:w="1243" w:type="dxa"/>
            <w:gridSpan w:val="2"/>
            <w:tcBorders>
              <w:top w:val="single" w:sz="4" w:space="0" w:color="000000"/>
              <w:left w:val="dotted" w:sz="4" w:space="0" w:color="auto"/>
              <w:bottom w:val="single" w:sz="4" w:space="0" w:color="auto"/>
            </w:tcBorders>
            <w:vAlign w:val="center"/>
          </w:tcPr>
          <w:p w14:paraId="7574A05F" w14:textId="77777777" w:rsidR="00E112A8" w:rsidRPr="00A70B15" w:rsidRDefault="00E112A8" w:rsidP="00E70843">
            <w:pPr>
              <w:jc w:val="center"/>
            </w:pPr>
            <w:r>
              <w:t>1</w:t>
            </w:r>
          </w:p>
        </w:tc>
      </w:tr>
      <w:tr w:rsidR="00E112A8" w:rsidRPr="00A70B15" w14:paraId="390718CA" w14:textId="77777777" w:rsidTr="00496285">
        <w:trPr>
          <w:cantSplit/>
          <w:trHeight w:val="393"/>
          <w:jc w:val="center"/>
        </w:trPr>
        <w:tc>
          <w:tcPr>
            <w:tcW w:w="10406" w:type="dxa"/>
            <w:gridSpan w:val="5"/>
            <w:tcBorders>
              <w:top w:val="single" w:sz="4" w:space="0" w:color="auto"/>
            </w:tcBorders>
            <w:shd w:val="clear" w:color="auto" w:fill="auto"/>
            <w:vAlign w:val="center"/>
          </w:tcPr>
          <w:p w14:paraId="30873729" w14:textId="77777777" w:rsidR="00E112A8" w:rsidRPr="00A70B15" w:rsidRDefault="00E112A8" w:rsidP="00496285">
            <w:r w:rsidRPr="00A70B15">
              <w:t>Reviewer Comments:</w:t>
            </w:r>
          </w:p>
          <w:p w14:paraId="4E5BF65C" w14:textId="77777777" w:rsidR="00E112A8" w:rsidRPr="00A70B15" w:rsidRDefault="00E112A8" w:rsidP="00496285"/>
        </w:tc>
      </w:tr>
      <w:tr w:rsidR="00E112A8" w:rsidRPr="00AE007F" w14:paraId="261FF994" w14:textId="77777777" w:rsidTr="00496285">
        <w:trPr>
          <w:cantSplit/>
          <w:trHeight w:val="330"/>
          <w:jc w:val="center"/>
        </w:trPr>
        <w:tc>
          <w:tcPr>
            <w:tcW w:w="9277" w:type="dxa"/>
            <w:gridSpan w:val="4"/>
            <w:tcBorders>
              <w:top w:val="double" w:sz="4" w:space="0" w:color="auto"/>
            </w:tcBorders>
            <w:shd w:val="clear" w:color="auto" w:fill="DBE5F1"/>
            <w:vAlign w:val="bottom"/>
          </w:tcPr>
          <w:p w14:paraId="604ED067"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4A9DE326" w14:textId="631FDA5A" w:rsidR="00E112A8" w:rsidRPr="00AE007F" w:rsidRDefault="00E112A8" w:rsidP="00E70843">
            <w:pPr>
              <w:jc w:val="right"/>
              <w:rPr>
                <w:b/>
              </w:rPr>
            </w:pPr>
            <w:r w:rsidRPr="00AE007F">
              <w:rPr>
                <w:b/>
              </w:rPr>
              <w:t>/</w:t>
            </w:r>
            <w:r w:rsidR="00E70843">
              <w:rPr>
                <w:b/>
              </w:rPr>
              <w:t>6</w:t>
            </w:r>
            <w:r w:rsidR="00E70843" w:rsidRPr="00AE007F">
              <w:rPr>
                <w:b/>
              </w:rPr>
              <w:t xml:space="preserve"> </w:t>
            </w:r>
          </w:p>
        </w:tc>
      </w:tr>
    </w:tbl>
    <w:p w14:paraId="33B67543" w14:textId="77777777" w:rsidR="00E112A8" w:rsidRPr="00A70B15" w:rsidRDefault="00E112A8" w:rsidP="00E112A8"/>
    <w:p w14:paraId="79BD64A7" w14:textId="77777777" w:rsidR="00E112A8" w:rsidRPr="00A70B15" w:rsidRDefault="00E112A8" w:rsidP="00E112A8"/>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1224"/>
        <w:gridCol w:w="1206"/>
        <w:gridCol w:w="114"/>
        <w:gridCol w:w="1129"/>
      </w:tblGrid>
      <w:tr w:rsidR="00E112A8" w:rsidRPr="00A70B15" w14:paraId="23C2D407" w14:textId="77777777" w:rsidTr="00496285">
        <w:trPr>
          <w:cantSplit/>
          <w:trHeight w:val="999"/>
          <w:jc w:val="center"/>
        </w:trPr>
        <w:tc>
          <w:tcPr>
            <w:tcW w:w="10406" w:type="dxa"/>
            <w:gridSpan w:val="5"/>
            <w:tcBorders>
              <w:bottom w:val="single" w:sz="4" w:space="0" w:color="000000"/>
            </w:tcBorders>
            <w:shd w:val="clear" w:color="auto" w:fill="DBE5F1"/>
          </w:tcPr>
          <w:p w14:paraId="71CB4849" w14:textId="77777777" w:rsidR="00E112A8" w:rsidRPr="00244374" w:rsidRDefault="00E112A8" w:rsidP="00E112A8">
            <w:pPr>
              <w:pStyle w:val="Heading3"/>
              <w:numPr>
                <w:ilvl w:val="0"/>
                <w:numId w:val="44"/>
              </w:numPr>
              <w:ind w:left="325"/>
            </w:pPr>
            <w:bookmarkStart w:id="214" w:name="_Toc387931551"/>
            <w:bookmarkStart w:id="215" w:name="_Toc428280686"/>
            <w:bookmarkStart w:id="216" w:name="_Toc428786343"/>
            <w:bookmarkStart w:id="217" w:name="_Toc485131657"/>
            <w:bookmarkStart w:id="218" w:name="_Toc488847661"/>
            <w:bookmarkStart w:id="219" w:name="_Toc488848116"/>
            <w:r>
              <w:t>Continued Operation</w:t>
            </w:r>
            <w:bookmarkEnd w:id="214"/>
            <w:bookmarkEnd w:id="215"/>
            <w:bookmarkEnd w:id="216"/>
            <w:bookmarkEnd w:id="217"/>
            <w:bookmarkEnd w:id="218"/>
            <w:bookmarkEnd w:id="219"/>
          </w:p>
          <w:p w14:paraId="1EA10ED5" w14:textId="539071CB" w:rsidR="00E112A8" w:rsidRPr="00A70B15" w:rsidRDefault="00E112A8" w:rsidP="00584E37">
            <w:r>
              <w:t xml:space="preserve">One of the goals of the CCSP </w:t>
            </w:r>
            <w:r w:rsidR="004D7348">
              <w:t>g</w:t>
            </w:r>
            <w:r>
              <w:t>rant is to enable new charter schools access to funding early in their development so that they are able to establish a strong foundation on which to build a</w:t>
            </w:r>
            <w:r w:rsidR="004D7348">
              <w:t xml:space="preserve"> </w:t>
            </w:r>
            <w:r w:rsidR="0057150F">
              <w:t>quality-learning</w:t>
            </w:r>
            <w:r w:rsidR="004D7348">
              <w:t xml:space="preserve"> environment. </w:t>
            </w:r>
            <w:r>
              <w:t>Emphasis is thus built into the grant to help a new school transition through start-up so that they may be fully sustainable on their per-pupil operating</w:t>
            </w:r>
            <w:r w:rsidR="009E6363">
              <w:t xml:space="preserve"> funds by </w:t>
            </w:r>
            <w:r w:rsidR="00A6236F">
              <w:t xml:space="preserve">Year 2 </w:t>
            </w:r>
            <w:r w:rsidR="00333BAF">
              <w:t>Imple</w:t>
            </w:r>
            <w:r w:rsidR="00A6236F">
              <w:t>mentation</w:t>
            </w:r>
            <w:r w:rsidR="009E6363">
              <w:t xml:space="preserve"> of the grant. </w:t>
            </w:r>
            <w:r>
              <w:t xml:space="preserve">Describe how the governing board of the charter school, in partnership with the </w:t>
            </w:r>
            <w:r w:rsidR="009E6363">
              <w:t>a</w:t>
            </w:r>
            <w:r>
              <w:t>uthorizer and the local community, will provide for continued operation of the school once t</w:t>
            </w:r>
            <w:r w:rsidR="009E6363">
              <w:t xml:space="preserve">his federal grant has expired. </w:t>
            </w:r>
            <w:r>
              <w:t xml:space="preserve">Emphasize the progress you have made toward the plan for continued operation identified in the </w:t>
            </w:r>
            <w:r w:rsidR="009E6363">
              <w:t>initial application.</w:t>
            </w:r>
            <w:r>
              <w:t xml:space="preserve"> </w:t>
            </w:r>
            <w:proofErr w:type="gramStart"/>
            <w:r>
              <w:t xml:space="preserve">Note which federal </w:t>
            </w:r>
            <w:r w:rsidR="009E6363">
              <w:t>t</w:t>
            </w:r>
            <w:r>
              <w:t>itle funds are bei</w:t>
            </w:r>
            <w:r w:rsidR="009E6363">
              <w:t>ng used.</w:t>
            </w:r>
            <w:proofErr w:type="gramEnd"/>
            <w:r w:rsidR="009E6363">
              <w:t xml:space="preserve"> </w:t>
            </w:r>
            <w:r>
              <w:t xml:space="preserve">List each of the governing board members, </w:t>
            </w:r>
            <w:r w:rsidR="009E6363">
              <w:t xml:space="preserve">along with </w:t>
            </w:r>
            <w:r>
              <w:t>their title and term.</w:t>
            </w:r>
            <w:r w:rsidR="00584E37">
              <w:t xml:space="preserve"> Detail the enrollment of the school, the success of the </w:t>
            </w:r>
            <w:proofErr w:type="gramStart"/>
            <w:r w:rsidR="00584E37">
              <w:t>school’s</w:t>
            </w:r>
            <w:proofErr w:type="gramEnd"/>
            <w:r w:rsidR="00584E37">
              <w:t xml:space="preserve"> marketing plan, and any adjustments made in response to actual conditions.</w:t>
            </w:r>
          </w:p>
        </w:tc>
      </w:tr>
      <w:tr w:rsidR="00E112A8" w:rsidRPr="00A70B15" w14:paraId="2374F0D5" w14:textId="77777777" w:rsidTr="00E70843">
        <w:trPr>
          <w:cantSplit/>
          <w:trHeight w:val="999"/>
          <w:jc w:val="center"/>
        </w:trPr>
        <w:tc>
          <w:tcPr>
            <w:tcW w:w="6733" w:type="dxa"/>
            <w:tcBorders>
              <w:bottom w:val="single" w:sz="4" w:space="0" w:color="000000"/>
            </w:tcBorders>
            <w:shd w:val="clear" w:color="auto" w:fill="DBE5F1"/>
            <w:vAlign w:val="center"/>
          </w:tcPr>
          <w:p w14:paraId="044CD16F" w14:textId="77777777" w:rsidR="00E112A8" w:rsidRPr="00244374" w:rsidRDefault="00E112A8" w:rsidP="00496285">
            <w:pPr>
              <w:rPr>
                <w:b/>
                <w:i/>
                <w:sz w:val="20"/>
                <w:szCs w:val="20"/>
              </w:rPr>
            </w:pPr>
            <w:r w:rsidRPr="00244374">
              <w:rPr>
                <w:b/>
                <w:sz w:val="20"/>
                <w:szCs w:val="20"/>
              </w:rPr>
              <w:t xml:space="preserve">Criteria </w:t>
            </w:r>
          </w:p>
        </w:tc>
        <w:tc>
          <w:tcPr>
            <w:tcW w:w="1224" w:type="dxa"/>
            <w:tcBorders>
              <w:bottom w:val="single" w:sz="4" w:space="0" w:color="000000"/>
            </w:tcBorders>
            <w:shd w:val="clear" w:color="auto" w:fill="DBE5F1"/>
            <w:vAlign w:val="center"/>
          </w:tcPr>
          <w:p w14:paraId="120B4E58" w14:textId="77777777" w:rsidR="00E112A8" w:rsidRPr="00244374" w:rsidRDefault="00E112A8" w:rsidP="00E70843">
            <w:pPr>
              <w:jc w:val="center"/>
              <w:rPr>
                <w:b/>
                <w:sz w:val="20"/>
                <w:szCs w:val="20"/>
              </w:rPr>
            </w:pPr>
            <w:r w:rsidRPr="00244374">
              <w:rPr>
                <w:b/>
                <w:sz w:val="20"/>
                <w:szCs w:val="20"/>
              </w:rPr>
              <w:t>Not Addressed or Met No Criteria</w:t>
            </w:r>
          </w:p>
        </w:tc>
        <w:tc>
          <w:tcPr>
            <w:tcW w:w="1206" w:type="dxa"/>
            <w:tcBorders>
              <w:bottom w:val="single" w:sz="4" w:space="0" w:color="000000"/>
            </w:tcBorders>
            <w:shd w:val="clear" w:color="auto" w:fill="DBE5F1"/>
            <w:vAlign w:val="center"/>
          </w:tcPr>
          <w:p w14:paraId="56C9303A" w14:textId="77777777" w:rsidR="00E112A8" w:rsidRPr="00244374" w:rsidRDefault="00E112A8" w:rsidP="00E70843">
            <w:pPr>
              <w:jc w:val="center"/>
              <w:rPr>
                <w:b/>
                <w:sz w:val="20"/>
                <w:szCs w:val="20"/>
              </w:rPr>
            </w:pPr>
            <w:r>
              <w:rPr>
                <w:b/>
                <w:sz w:val="20"/>
                <w:szCs w:val="20"/>
              </w:rPr>
              <w:t>Partially Met C</w:t>
            </w:r>
            <w:r w:rsidRPr="00244374">
              <w:rPr>
                <w:b/>
                <w:sz w:val="20"/>
                <w:szCs w:val="20"/>
              </w:rPr>
              <w:t>riteria</w:t>
            </w:r>
          </w:p>
        </w:tc>
        <w:tc>
          <w:tcPr>
            <w:tcW w:w="1243" w:type="dxa"/>
            <w:gridSpan w:val="2"/>
            <w:tcBorders>
              <w:bottom w:val="single" w:sz="4" w:space="0" w:color="000000"/>
            </w:tcBorders>
            <w:shd w:val="clear" w:color="auto" w:fill="DBE5F1"/>
            <w:vAlign w:val="center"/>
          </w:tcPr>
          <w:p w14:paraId="7F4C0BFD" w14:textId="400104FD" w:rsidR="00E112A8" w:rsidRPr="00244374" w:rsidRDefault="00E70843" w:rsidP="00E70843">
            <w:pPr>
              <w:jc w:val="center"/>
              <w:rPr>
                <w:b/>
                <w:sz w:val="20"/>
                <w:szCs w:val="20"/>
              </w:rPr>
            </w:pPr>
            <w:r>
              <w:rPr>
                <w:b/>
                <w:sz w:val="20"/>
                <w:szCs w:val="20"/>
              </w:rPr>
              <w:t>Met A</w:t>
            </w:r>
            <w:r w:rsidR="00E112A8" w:rsidRPr="00244374">
              <w:rPr>
                <w:b/>
                <w:sz w:val="20"/>
                <w:szCs w:val="20"/>
              </w:rPr>
              <w:t>ll Criteria</w:t>
            </w:r>
          </w:p>
        </w:tc>
      </w:tr>
      <w:tr w:rsidR="00E112A8" w:rsidRPr="00A70B15" w14:paraId="336F532D"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0CBC89D6" w14:textId="7F07156D" w:rsidR="00E112A8" w:rsidRPr="00FA7311" w:rsidRDefault="00A6236F" w:rsidP="008873A2">
            <w:r>
              <w:t>C</w:t>
            </w:r>
            <w:r w:rsidR="00E112A8">
              <w:t xml:space="preserve">harter school is moving toward a position of financial stability without grant funds in the future. </w:t>
            </w:r>
            <w:r w:rsidR="008873A2">
              <w:t xml:space="preserve">Governing board is fully transitioned and </w:t>
            </w:r>
            <w:r w:rsidR="00584E37">
              <w:t>functional</w:t>
            </w:r>
            <w:r w:rsidR="006B2A63">
              <w:t>.</w:t>
            </w:r>
            <w:r w:rsidR="006B2A63">
              <w:rPr>
                <w:rStyle w:val="CommentReference"/>
                <w:rFonts w:ascii="Courier" w:hAnsi="Courier" w:cs="Times New Roman"/>
                <w:lang w:val="x-none" w:eastAsia="x-none" w:bidi="ar-SA"/>
              </w:rPr>
              <w:t xml:space="preserve"> </w:t>
            </w:r>
            <w:r w:rsidR="006B2A63">
              <w:t>Facility</w:t>
            </w:r>
            <w:r w:rsidR="00E112A8">
              <w:t xml:space="preserve"> is secured and is contained to a reasonable percentage of per-pupil operating funds.</w:t>
            </w:r>
          </w:p>
        </w:tc>
        <w:tc>
          <w:tcPr>
            <w:tcW w:w="1224" w:type="dxa"/>
            <w:tcBorders>
              <w:top w:val="single" w:sz="4" w:space="0" w:color="000000"/>
              <w:left w:val="dotted" w:sz="4" w:space="0" w:color="auto"/>
              <w:bottom w:val="single" w:sz="4" w:space="0" w:color="000000"/>
              <w:right w:val="dotted" w:sz="4" w:space="0" w:color="auto"/>
            </w:tcBorders>
            <w:vAlign w:val="center"/>
          </w:tcPr>
          <w:p w14:paraId="380091C9" w14:textId="77777777" w:rsidR="00E112A8" w:rsidRPr="00A70B15" w:rsidRDefault="00E112A8" w:rsidP="00E70843">
            <w:pPr>
              <w:jc w:val="center"/>
            </w:pPr>
            <w:r w:rsidRPr="00A70B15">
              <w:t>0</w:t>
            </w:r>
          </w:p>
        </w:tc>
        <w:tc>
          <w:tcPr>
            <w:tcW w:w="1206" w:type="dxa"/>
            <w:tcBorders>
              <w:top w:val="single" w:sz="4" w:space="0" w:color="000000"/>
              <w:left w:val="dotted" w:sz="4" w:space="0" w:color="auto"/>
              <w:bottom w:val="single" w:sz="4" w:space="0" w:color="000000"/>
              <w:right w:val="dotted" w:sz="4" w:space="0" w:color="auto"/>
            </w:tcBorders>
            <w:vAlign w:val="center"/>
          </w:tcPr>
          <w:p w14:paraId="08E5AAF5" w14:textId="77777777" w:rsidR="00E112A8" w:rsidRPr="00A70B15" w:rsidRDefault="00E112A8" w:rsidP="00E70843">
            <w:pPr>
              <w:jc w:val="center"/>
            </w:pPr>
            <w:r w:rsidRPr="00A70B15">
              <w:t>1</w:t>
            </w:r>
          </w:p>
        </w:tc>
        <w:tc>
          <w:tcPr>
            <w:tcW w:w="1243" w:type="dxa"/>
            <w:gridSpan w:val="2"/>
            <w:tcBorders>
              <w:top w:val="single" w:sz="4" w:space="0" w:color="000000"/>
              <w:left w:val="dotted" w:sz="4" w:space="0" w:color="auto"/>
              <w:bottom w:val="single" w:sz="4" w:space="0" w:color="000000"/>
            </w:tcBorders>
            <w:vAlign w:val="center"/>
          </w:tcPr>
          <w:p w14:paraId="6DDC31CC" w14:textId="77777777" w:rsidR="00E112A8" w:rsidRPr="00A70B15" w:rsidRDefault="00E112A8" w:rsidP="00E70843">
            <w:pPr>
              <w:jc w:val="center"/>
            </w:pPr>
            <w:r>
              <w:t>2</w:t>
            </w:r>
          </w:p>
        </w:tc>
      </w:tr>
      <w:tr w:rsidR="008873A2" w:rsidRPr="00A70B15" w14:paraId="321A2A7F" w14:textId="77777777" w:rsidTr="00E70843">
        <w:trPr>
          <w:cantSplit/>
          <w:trHeight w:val="726"/>
          <w:jc w:val="center"/>
        </w:trPr>
        <w:tc>
          <w:tcPr>
            <w:tcW w:w="6733" w:type="dxa"/>
            <w:tcBorders>
              <w:top w:val="single" w:sz="4" w:space="0" w:color="000000"/>
              <w:bottom w:val="single" w:sz="4" w:space="0" w:color="000000"/>
              <w:right w:val="dotted" w:sz="4" w:space="0" w:color="auto"/>
            </w:tcBorders>
          </w:tcPr>
          <w:p w14:paraId="7B2B664A" w14:textId="13884B9E" w:rsidR="008873A2" w:rsidRPr="00FA7311" w:rsidRDefault="008873A2" w:rsidP="00584E37">
            <w:pPr>
              <w:rPr>
                <w:sz w:val="18"/>
              </w:rPr>
            </w:pPr>
            <w:r>
              <w:t xml:space="preserve">Projected enrollment met. Student demand is strong and evident. </w:t>
            </w:r>
            <w:r w:rsidR="00584E37">
              <w:t>The school monitors enrollment and is responsive to student retention and replenishment.</w:t>
            </w:r>
            <w:r w:rsidR="00380722">
              <w:t xml:space="preserve"> </w:t>
            </w:r>
          </w:p>
        </w:tc>
        <w:tc>
          <w:tcPr>
            <w:tcW w:w="1224" w:type="dxa"/>
            <w:tcBorders>
              <w:top w:val="single" w:sz="4" w:space="0" w:color="000000"/>
              <w:left w:val="dotted" w:sz="4" w:space="0" w:color="auto"/>
              <w:bottom w:val="single" w:sz="4" w:space="0" w:color="000000"/>
              <w:right w:val="dotted" w:sz="4" w:space="0" w:color="auto"/>
            </w:tcBorders>
            <w:vAlign w:val="center"/>
          </w:tcPr>
          <w:p w14:paraId="4B002F46" w14:textId="4BEE0688" w:rsidR="008873A2" w:rsidRPr="00A70B15" w:rsidRDefault="008873A2" w:rsidP="00E70843">
            <w:pPr>
              <w:jc w:val="center"/>
            </w:pPr>
            <w:r>
              <w:t>0</w:t>
            </w:r>
          </w:p>
        </w:tc>
        <w:tc>
          <w:tcPr>
            <w:tcW w:w="1206" w:type="dxa"/>
            <w:tcBorders>
              <w:top w:val="single" w:sz="4" w:space="0" w:color="000000"/>
              <w:left w:val="dotted" w:sz="4" w:space="0" w:color="auto"/>
              <w:bottom w:val="single" w:sz="4" w:space="0" w:color="000000"/>
              <w:right w:val="dotted" w:sz="4" w:space="0" w:color="auto"/>
            </w:tcBorders>
            <w:vAlign w:val="center"/>
          </w:tcPr>
          <w:p w14:paraId="61227D26" w14:textId="057D6B1F" w:rsidR="008873A2" w:rsidRPr="00A70B15" w:rsidRDefault="008873A2" w:rsidP="00E70843">
            <w:pPr>
              <w:jc w:val="center"/>
            </w:pPr>
            <w:r>
              <w:t>1</w:t>
            </w:r>
          </w:p>
        </w:tc>
        <w:tc>
          <w:tcPr>
            <w:tcW w:w="1243" w:type="dxa"/>
            <w:gridSpan w:val="2"/>
            <w:tcBorders>
              <w:top w:val="single" w:sz="4" w:space="0" w:color="000000"/>
              <w:left w:val="dotted" w:sz="4" w:space="0" w:color="auto"/>
              <w:bottom w:val="single" w:sz="4" w:space="0" w:color="000000"/>
            </w:tcBorders>
            <w:vAlign w:val="center"/>
          </w:tcPr>
          <w:p w14:paraId="03280A27" w14:textId="37834454" w:rsidR="008873A2" w:rsidRDefault="008873A2" w:rsidP="00E70843">
            <w:pPr>
              <w:jc w:val="center"/>
            </w:pPr>
            <w:r>
              <w:t>2</w:t>
            </w:r>
          </w:p>
        </w:tc>
      </w:tr>
      <w:tr w:rsidR="00E112A8" w:rsidRPr="00A70B15" w14:paraId="00BC4136" w14:textId="77777777" w:rsidTr="00496285">
        <w:trPr>
          <w:cantSplit/>
          <w:trHeight w:val="393"/>
          <w:jc w:val="center"/>
        </w:trPr>
        <w:tc>
          <w:tcPr>
            <w:tcW w:w="10406" w:type="dxa"/>
            <w:gridSpan w:val="5"/>
            <w:tcBorders>
              <w:top w:val="single" w:sz="4" w:space="0" w:color="auto"/>
            </w:tcBorders>
            <w:shd w:val="clear" w:color="auto" w:fill="auto"/>
            <w:vAlign w:val="center"/>
          </w:tcPr>
          <w:p w14:paraId="50D6A6C2" w14:textId="77777777" w:rsidR="00E112A8" w:rsidRPr="00A70B15" w:rsidRDefault="00E112A8" w:rsidP="00496285">
            <w:r w:rsidRPr="00A70B15">
              <w:t>Reviewer Comments:</w:t>
            </w:r>
          </w:p>
          <w:p w14:paraId="55C85045" w14:textId="77777777" w:rsidR="00E112A8" w:rsidRPr="00A70B15" w:rsidRDefault="00E112A8" w:rsidP="00496285"/>
        </w:tc>
      </w:tr>
      <w:tr w:rsidR="00E112A8" w:rsidRPr="00AE007F" w14:paraId="58F90C68" w14:textId="77777777" w:rsidTr="00496285">
        <w:trPr>
          <w:cantSplit/>
          <w:trHeight w:val="330"/>
          <w:jc w:val="center"/>
        </w:trPr>
        <w:tc>
          <w:tcPr>
            <w:tcW w:w="9277" w:type="dxa"/>
            <w:gridSpan w:val="4"/>
            <w:tcBorders>
              <w:top w:val="double" w:sz="4" w:space="0" w:color="auto"/>
            </w:tcBorders>
            <w:shd w:val="clear" w:color="auto" w:fill="DBE5F1"/>
            <w:vAlign w:val="bottom"/>
          </w:tcPr>
          <w:p w14:paraId="511E556F" w14:textId="77777777" w:rsidR="00E112A8" w:rsidRPr="00AE007F" w:rsidRDefault="00E112A8" w:rsidP="00496285">
            <w:pPr>
              <w:jc w:val="right"/>
              <w:rPr>
                <w:b/>
              </w:rPr>
            </w:pPr>
            <w:r w:rsidRPr="00AE007F">
              <w:rPr>
                <w:b/>
              </w:rPr>
              <w:t xml:space="preserve">TOTAL POINTS </w:t>
            </w:r>
          </w:p>
        </w:tc>
        <w:tc>
          <w:tcPr>
            <w:tcW w:w="1129" w:type="dxa"/>
            <w:tcBorders>
              <w:top w:val="double" w:sz="4" w:space="0" w:color="auto"/>
            </w:tcBorders>
            <w:vAlign w:val="bottom"/>
          </w:tcPr>
          <w:p w14:paraId="13C07299" w14:textId="73A581C7" w:rsidR="00E112A8" w:rsidRPr="00AE007F" w:rsidRDefault="00E112A8" w:rsidP="008873A2">
            <w:pPr>
              <w:jc w:val="right"/>
              <w:rPr>
                <w:b/>
              </w:rPr>
            </w:pPr>
            <w:r w:rsidRPr="00AE007F">
              <w:rPr>
                <w:b/>
              </w:rPr>
              <w:t>/</w:t>
            </w:r>
            <w:r w:rsidR="008873A2">
              <w:rPr>
                <w:b/>
              </w:rPr>
              <w:t>4</w:t>
            </w:r>
          </w:p>
        </w:tc>
      </w:tr>
    </w:tbl>
    <w:p w14:paraId="5AACC0AF" w14:textId="1CB83151" w:rsidR="00A70B15" w:rsidRPr="00A70B15" w:rsidRDefault="00924E14" w:rsidP="00AE007F">
      <w:pPr>
        <w:pStyle w:val="Heading2"/>
      </w:pPr>
      <w:bookmarkStart w:id="220" w:name="_Toc428280687"/>
      <w:bookmarkStart w:id="221" w:name="_Toc428786344"/>
      <w:bookmarkStart w:id="222" w:name="_Toc485131658"/>
      <w:bookmarkStart w:id="223" w:name="_Toc488847662"/>
      <w:bookmarkStart w:id="224" w:name="_Toc488848117"/>
      <w:r>
        <w:lastRenderedPageBreak/>
        <w:t>Part</w:t>
      </w:r>
      <w:r w:rsidR="00EA1114">
        <w:t xml:space="preserve"> III: </w:t>
      </w:r>
      <w:r w:rsidR="00B92EFD">
        <w:t>Appendices</w:t>
      </w:r>
      <w:r w:rsidR="00B92EFD">
        <w:tab/>
      </w:r>
      <w:r w:rsidR="00B92EFD">
        <w:tab/>
      </w:r>
      <w:r w:rsidR="00B92EFD">
        <w:tab/>
        <w:t xml:space="preserve">                </w:t>
      </w:r>
      <w:r w:rsidR="00A70B15" w:rsidRPr="00A70B15">
        <w:t>No Points</w:t>
      </w:r>
      <w:bookmarkEnd w:id="165"/>
      <w:bookmarkEnd w:id="166"/>
      <w:bookmarkEnd w:id="167"/>
      <w:bookmarkEnd w:id="168"/>
      <w:bookmarkEnd w:id="169"/>
      <w:bookmarkEnd w:id="220"/>
      <w:bookmarkEnd w:id="221"/>
      <w:bookmarkEnd w:id="222"/>
      <w:bookmarkEnd w:id="223"/>
      <w:bookmarkEnd w:id="224"/>
    </w:p>
    <w:p w14:paraId="3068CE8B" w14:textId="4472127B" w:rsidR="00A70B15" w:rsidRPr="00F61AAE" w:rsidRDefault="001244C9" w:rsidP="00B61CDF">
      <w:pPr>
        <w:rPr>
          <w:sz w:val="22"/>
          <w:szCs w:val="22"/>
        </w:rPr>
      </w:pPr>
      <w:r w:rsidRPr="00F61AAE">
        <w:rPr>
          <w:sz w:val="22"/>
          <w:szCs w:val="22"/>
        </w:rPr>
        <w:t>Updated a</w:t>
      </w:r>
      <w:r w:rsidR="00A70B15" w:rsidRPr="00F61AAE">
        <w:rPr>
          <w:sz w:val="22"/>
          <w:szCs w:val="22"/>
        </w:rPr>
        <w:t xml:space="preserve">ppendices are required (except where </w:t>
      </w:r>
      <w:r w:rsidR="00EA1114" w:rsidRPr="00F61AAE">
        <w:rPr>
          <w:sz w:val="22"/>
          <w:szCs w:val="22"/>
        </w:rPr>
        <w:t>noted), but will not be scored.</w:t>
      </w:r>
      <w:r w:rsidR="00A70B15" w:rsidRPr="00F61AAE">
        <w:rPr>
          <w:sz w:val="22"/>
          <w:szCs w:val="22"/>
        </w:rPr>
        <w:t xml:space="preserve"> They are not included in </w:t>
      </w:r>
      <w:r w:rsidR="00EA1114" w:rsidRPr="00F61AAE">
        <w:rPr>
          <w:sz w:val="22"/>
          <w:szCs w:val="22"/>
        </w:rPr>
        <w:t xml:space="preserve">the narrative’s 16-page limit. </w:t>
      </w:r>
      <w:r w:rsidR="00A70B15" w:rsidRPr="00F61AAE">
        <w:rPr>
          <w:sz w:val="22"/>
          <w:szCs w:val="22"/>
        </w:rPr>
        <w:t xml:space="preserve">Plan templates and instructions for </w:t>
      </w:r>
      <w:r w:rsidR="00EA1114" w:rsidRPr="00F61AAE">
        <w:rPr>
          <w:sz w:val="22"/>
          <w:szCs w:val="22"/>
        </w:rPr>
        <w:t>a</w:t>
      </w:r>
      <w:r w:rsidR="00A70B15" w:rsidRPr="00F61AAE">
        <w:rPr>
          <w:sz w:val="22"/>
          <w:szCs w:val="22"/>
        </w:rPr>
        <w:t xml:space="preserve">ppendices can be found in the </w:t>
      </w:r>
      <w:r w:rsidR="00E55961" w:rsidRPr="00F61AAE">
        <w:rPr>
          <w:sz w:val="22"/>
          <w:szCs w:val="22"/>
        </w:rPr>
        <w:t>CCSP Guidebook</w:t>
      </w:r>
      <w:r w:rsidR="00A70B15" w:rsidRPr="00F61AAE">
        <w:rPr>
          <w:sz w:val="22"/>
          <w:szCs w:val="22"/>
        </w:rPr>
        <w:t>.</w:t>
      </w:r>
      <w:r w:rsidR="00D87F46" w:rsidRPr="00F61AAE">
        <w:rPr>
          <w:sz w:val="22"/>
          <w:szCs w:val="22"/>
        </w:rPr>
        <w:t xml:space="preserve"> </w:t>
      </w:r>
      <w:r w:rsidR="00C36201">
        <w:rPr>
          <w:sz w:val="22"/>
          <w:szCs w:val="22"/>
        </w:rPr>
        <w:t xml:space="preserve">If there is not a more current plan than the one submitted in the initial application, do not attach the plan from the initial application, but mark N/A below. </w:t>
      </w:r>
    </w:p>
    <w:p w14:paraId="3FC88396" w14:textId="77777777" w:rsidR="00A70B15" w:rsidRPr="00F61AAE" w:rsidRDefault="00A70B15" w:rsidP="00B61CDF">
      <w:pPr>
        <w:rPr>
          <w:sz w:val="22"/>
          <w:szCs w:val="22"/>
        </w:rPr>
      </w:pPr>
    </w:p>
    <w:p w14:paraId="7F43F013" w14:textId="62C9359F" w:rsidR="00C36201" w:rsidRPr="00C36201" w:rsidRDefault="00A70B15" w:rsidP="00C36201">
      <w:pPr>
        <w:pStyle w:val="Heading3"/>
        <w:numPr>
          <w:ilvl w:val="0"/>
          <w:numId w:val="47"/>
        </w:numPr>
        <w:ind w:left="450"/>
        <w:rPr>
          <w:b w:val="0"/>
          <w:sz w:val="22"/>
          <w:szCs w:val="22"/>
          <w:u w:val="none"/>
        </w:rPr>
      </w:pPr>
      <w:bookmarkStart w:id="225" w:name="_Toc365015260"/>
      <w:bookmarkStart w:id="226" w:name="_Toc387328149"/>
      <w:bookmarkStart w:id="227" w:name="_Toc425179020"/>
      <w:bookmarkStart w:id="228" w:name="_Toc427589155"/>
      <w:bookmarkStart w:id="229" w:name="_Toc428280688"/>
      <w:bookmarkStart w:id="230" w:name="_Toc428786345"/>
      <w:bookmarkStart w:id="231" w:name="_Toc485131659"/>
      <w:bookmarkStart w:id="232" w:name="_Toc488847663"/>
      <w:bookmarkStart w:id="233" w:name="_Toc488848118"/>
      <w:r w:rsidRPr="00C36201">
        <w:rPr>
          <w:b w:val="0"/>
          <w:sz w:val="22"/>
          <w:szCs w:val="22"/>
          <w:u w:val="none"/>
        </w:rPr>
        <w:t xml:space="preserve">Charter </w:t>
      </w:r>
      <w:r w:rsidR="00EA1114" w:rsidRPr="00C36201">
        <w:rPr>
          <w:b w:val="0"/>
          <w:sz w:val="22"/>
          <w:szCs w:val="22"/>
          <w:u w:val="none"/>
        </w:rPr>
        <w:t>S</w:t>
      </w:r>
      <w:r w:rsidRPr="00C36201">
        <w:rPr>
          <w:b w:val="0"/>
          <w:sz w:val="22"/>
          <w:szCs w:val="22"/>
          <w:u w:val="none"/>
        </w:rPr>
        <w:t xml:space="preserve">chool </w:t>
      </w:r>
      <w:r w:rsidR="00271FA5" w:rsidRPr="00C36201">
        <w:rPr>
          <w:b w:val="0"/>
          <w:sz w:val="22"/>
          <w:szCs w:val="22"/>
          <w:u w:val="none"/>
        </w:rPr>
        <w:t>Enrollment Policy</w:t>
      </w:r>
      <w:r w:rsidR="00EA1114" w:rsidRPr="00C36201">
        <w:rPr>
          <w:b w:val="0"/>
          <w:sz w:val="22"/>
          <w:szCs w:val="22"/>
          <w:u w:val="none"/>
        </w:rPr>
        <w:t>:</w:t>
      </w:r>
      <w:r w:rsidR="00271FA5" w:rsidRPr="00C36201">
        <w:rPr>
          <w:b w:val="0"/>
          <w:sz w:val="22"/>
          <w:szCs w:val="22"/>
          <w:u w:val="none"/>
        </w:rPr>
        <w:t xml:space="preserve"> </w:t>
      </w:r>
      <w:r w:rsidR="00EA1114" w:rsidRPr="00C36201">
        <w:rPr>
          <w:b w:val="0"/>
          <w:sz w:val="22"/>
          <w:szCs w:val="22"/>
          <w:u w:val="none"/>
        </w:rPr>
        <w:t>I</w:t>
      </w:r>
      <w:r w:rsidR="00271FA5" w:rsidRPr="00C36201">
        <w:rPr>
          <w:b w:val="0"/>
          <w:sz w:val="22"/>
          <w:szCs w:val="22"/>
          <w:u w:val="none"/>
        </w:rPr>
        <w:t>nclud</w:t>
      </w:r>
      <w:r w:rsidR="00EA1114" w:rsidRPr="00C36201">
        <w:rPr>
          <w:b w:val="0"/>
          <w:sz w:val="22"/>
          <w:szCs w:val="22"/>
          <w:u w:val="none"/>
        </w:rPr>
        <w:t>e</w:t>
      </w:r>
      <w:r w:rsidR="00271FA5" w:rsidRPr="00C36201">
        <w:rPr>
          <w:b w:val="0"/>
          <w:sz w:val="22"/>
          <w:szCs w:val="22"/>
          <w:u w:val="none"/>
        </w:rPr>
        <w:t xml:space="preserve"> </w:t>
      </w:r>
      <w:r w:rsidRPr="00C36201">
        <w:rPr>
          <w:b w:val="0"/>
          <w:sz w:val="22"/>
          <w:szCs w:val="22"/>
          <w:u w:val="none"/>
        </w:rPr>
        <w:t xml:space="preserve">lottery </w:t>
      </w:r>
      <w:r w:rsidR="00271FA5" w:rsidRPr="00C36201">
        <w:rPr>
          <w:b w:val="0"/>
          <w:sz w:val="22"/>
          <w:szCs w:val="22"/>
          <w:u w:val="none"/>
        </w:rPr>
        <w:t>protocol and application form(s)</w:t>
      </w:r>
      <w:bookmarkEnd w:id="225"/>
      <w:bookmarkEnd w:id="226"/>
      <w:bookmarkEnd w:id="227"/>
      <w:bookmarkEnd w:id="228"/>
      <w:bookmarkEnd w:id="229"/>
      <w:bookmarkEnd w:id="230"/>
      <w:r w:rsidR="00935F8B" w:rsidRPr="00C36201">
        <w:rPr>
          <w:b w:val="0"/>
          <w:sz w:val="22"/>
          <w:szCs w:val="22"/>
          <w:u w:val="none"/>
        </w:rPr>
        <w:t xml:space="preserve"> if there have been changes since initial application</w:t>
      </w:r>
      <w:bookmarkEnd w:id="231"/>
      <w:bookmarkEnd w:id="232"/>
      <w:bookmarkEnd w:id="233"/>
    </w:p>
    <w:p w14:paraId="08E68329" w14:textId="77777777" w:rsidR="00C36201" w:rsidRPr="00C36201" w:rsidRDefault="00C36201" w:rsidP="00C36201">
      <w:pPr>
        <w:rPr>
          <w:sz w:val="22"/>
          <w:szCs w:val="22"/>
          <w:lang w:val="x-none" w:eastAsia="x-none"/>
        </w:rPr>
      </w:pPr>
    </w:p>
    <w:p w14:paraId="01E6CA22" w14:textId="76E14DD6" w:rsidR="00C36201" w:rsidRPr="00C36201" w:rsidRDefault="00C36201" w:rsidP="00C36201">
      <w:pPr>
        <w:pStyle w:val="Heading3"/>
        <w:numPr>
          <w:ilvl w:val="0"/>
          <w:numId w:val="47"/>
        </w:numPr>
        <w:ind w:left="450"/>
        <w:rPr>
          <w:b w:val="0"/>
          <w:sz w:val="22"/>
          <w:szCs w:val="22"/>
          <w:u w:val="none"/>
          <w:lang w:val="en-US"/>
        </w:rPr>
      </w:pPr>
      <w:r w:rsidRPr="00C36201">
        <w:rPr>
          <w:b w:val="0"/>
          <w:sz w:val="22"/>
          <w:szCs w:val="22"/>
          <w:u w:val="none"/>
          <w:lang w:val="en-US"/>
        </w:rPr>
        <w:t>CCSP Grant Budget: Do not include. Last, approved budget on file will be used.</w:t>
      </w:r>
    </w:p>
    <w:p w14:paraId="0E426F26" w14:textId="77777777" w:rsidR="00C36201" w:rsidRPr="00C36201" w:rsidRDefault="00C36201" w:rsidP="00C36201">
      <w:pPr>
        <w:rPr>
          <w:sz w:val="22"/>
          <w:szCs w:val="22"/>
          <w:lang w:eastAsia="x-none"/>
        </w:rPr>
      </w:pPr>
    </w:p>
    <w:p w14:paraId="1FA3038F" w14:textId="6E6E06B0" w:rsidR="00A70B15" w:rsidRPr="00C36201" w:rsidRDefault="00A70B15" w:rsidP="00457A55">
      <w:pPr>
        <w:pStyle w:val="Heading3"/>
        <w:numPr>
          <w:ilvl w:val="0"/>
          <w:numId w:val="47"/>
        </w:numPr>
        <w:ind w:left="450"/>
        <w:rPr>
          <w:b w:val="0"/>
          <w:sz w:val="22"/>
          <w:szCs w:val="22"/>
          <w:u w:val="none"/>
        </w:rPr>
      </w:pPr>
      <w:bookmarkStart w:id="234" w:name="_Toc365015262"/>
      <w:bookmarkStart w:id="235" w:name="_Toc387328151"/>
      <w:bookmarkStart w:id="236" w:name="_Toc425179022"/>
      <w:bookmarkStart w:id="237" w:name="_Toc427589157"/>
      <w:bookmarkStart w:id="238" w:name="_Toc428280690"/>
      <w:bookmarkStart w:id="239" w:name="_Toc428786347"/>
      <w:bookmarkStart w:id="240" w:name="_Toc485131661"/>
      <w:bookmarkStart w:id="241" w:name="_Toc488847665"/>
      <w:bookmarkStart w:id="242" w:name="_Toc488848120"/>
      <w:r w:rsidRPr="00C36201">
        <w:rPr>
          <w:b w:val="0"/>
          <w:sz w:val="22"/>
          <w:szCs w:val="22"/>
          <w:u w:val="none"/>
        </w:rPr>
        <w:t xml:space="preserve">Charter </w:t>
      </w:r>
      <w:r w:rsidR="00EA1114" w:rsidRPr="00C36201">
        <w:rPr>
          <w:b w:val="0"/>
          <w:sz w:val="22"/>
          <w:szCs w:val="22"/>
          <w:u w:val="none"/>
          <w:lang w:val="en-US"/>
        </w:rPr>
        <w:t>S</w:t>
      </w:r>
      <w:proofErr w:type="spellStart"/>
      <w:r w:rsidRPr="00C36201">
        <w:rPr>
          <w:b w:val="0"/>
          <w:sz w:val="22"/>
          <w:szCs w:val="22"/>
          <w:u w:val="none"/>
        </w:rPr>
        <w:t>chool</w:t>
      </w:r>
      <w:proofErr w:type="spellEnd"/>
      <w:r w:rsidRPr="00C36201">
        <w:rPr>
          <w:b w:val="0"/>
          <w:sz w:val="22"/>
          <w:szCs w:val="22"/>
          <w:u w:val="none"/>
        </w:rPr>
        <w:t xml:space="preserve"> </w:t>
      </w:r>
      <w:r w:rsidR="00EA1114" w:rsidRPr="00C36201">
        <w:rPr>
          <w:b w:val="0"/>
          <w:sz w:val="22"/>
          <w:szCs w:val="22"/>
          <w:u w:val="none"/>
          <w:lang w:val="en-US"/>
        </w:rPr>
        <w:t>A</w:t>
      </w:r>
      <w:proofErr w:type="spellStart"/>
      <w:r w:rsidRPr="00C36201">
        <w:rPr>
          <w:b w:val="0"/>
          <w:sz w:val="22"/>
          <w:szCs w:val="22"/>
          <w:u w:val="none"/>
        </w:rPr>
        <w:t>nnual</w:t>
      </w:r>
      <w:proofErr w:type="spellEnd"/>
      <w:r w:rsidRPr="00C36201">
        <w:rPr>
          <w:b w:val="0"/>
          <w:sz w:val="22"/>
          <w:szCs w:val="22"/>
          <w:u w:val="none"/>
        </w:rPr>
        <w:t xml:space="preserve"> </w:t>
      </w:r>
      <w:r w:rsidR="00EA1114" w:rsidRPr="00C36201">
        <w:rPr>
          <w:b w:val="0"/>
          <w:sz w:val="22"/>
          <w:szCs w:val="22"/>
          <w:u w:val="none"/>
          <w:lang w:val="en-US"/>
        </w:rPr>
        <w:t>B</w:t>
      </w:r>
      <w:proofErr w:type="spellStart"/>
      <w:r w:rsidRPr="00C36201">
        <w:rPr>
          <w:b w:val="0"/>
          <w:sz w:val="22"/>
          <w:szCs w:val="22"/>
          <w:u w:val="none"/>
        </w:rPr>
        <w:t>udget</w:t>
      </w:r>
      <w:proofErr w:type="spellEnd"/>
      <w:r w:rsidR="00EA1114" w:rsidRPr="00C36201">
        <w:rPr>
          <w:b w:val="0"/>
          <w:sz w:val="22"/>
          <w:szCs w:val="22"/>
          <w:u w:val="none"/>
          <w:lang w:val="en-US"/>
        </w:rPr>
        <w:t>:</w:t>
      </w:r>
      <w:r w:rsidRPr="00C36201">
        <w:rPr>
          <w:b w:val="0"/>
          <w:sz w:val="22"/>
          <w:szCs w:val="22"/>
          <w:u w:val="none"/>
        </w:rPr>
        <w:t xml:space="preserve"> </w:t>
      </w:r>
      <w:r w:rsidR="00EA1114" w:rsidRPr="00C36201">
        <w:rPr>
          <w:b w:val="0"/>
          <w:sz w:val="22"/>
          <w:szCs w:val="22"/>
          <w:u w:val="none"/>
          <w:lang w:val="en-US"/>
        </w:rPr>
        <w:t>Include</w:t>
      </w:r>
      <w:r w:rsidRPr="00C36201">
        <w:rPr>
          <w:b w:val="0"/>
          <w:sz w:val="22"/>
          <w:szCs w:val="22"/>
          <w:u w:val="none"/>
        </w:rPr>
        <w:t xml:space="preserve"> last audited financial statement (no more than </w:t>
      </w:r>
      <w:r w:rsidR="00EA1114" w:rsidRPr="00C36201">
        <w:rPr>
          <w:b w:val="0"/>
          <w:sz w:val="22"/>
          <w:szCs w:val="22"/>
          <w:u w:val="none"/>
          <w:lang w:val="en-US"/>
        </w:rPr>
        <w:t>two</w:t>
      </w:r>
      <w:r w:rsidRPr="00C36201">
        <w:rPr>
          <w:b w:val="0"/>
          <w:sz w:val="22"/>
          <w:szCs w:val="22"/>
          <w:u w:val="none"/>
        </w:rPr>
        <w:t xml:space="preserve"> pages)</w:t>
      </w:r>
      <w:r w:rsidR="00810B80" w:rsidRPr="00C36201">
        <w:rPr>
          <w:b w:val="0"/>
          <w:sz w:val="22"/>
          <w:szCs w:val="22"/>
          <w:u w:val="none"/>
        </w:rPr>
        <w:t xml:space="preserve"> and long-term budget showing </w:t>
      </w:r>
      <w:r w:rsidR="00EA1114" w:rsidRPr="00C36201">
        <w:rPr>
          <w:b w:val="0"/>
          <w:sz w:val="22"/>
          <w:szCs w:val="22"/>
          <w:u w:val="none"/>
          <w:lang w:val="en-US"/>
        </w:rPr>
        <w:t>five</w:t>
      </w:r>
      <w:r w:rsidR="00810B80" w:rsidRPr="00C36201">
        <w:rPr>
          <w:b w:val="0"/>
          <w:sz w:val="22"/>
          <w:szCs w:val="22"/>
          <w:u w:val="none"/>
        </w:rPr>
        <w:t xml:space="preserve"> or more years</w:t>
      </w:r>
      <w:bookmarkEnd w:id="234"/>
      <w:bookmarkEnd w:id="235"/>
      <w:bookmarkEnd w:id="236"/>
      <w:bookmarkEnd w:id="237"/>
      <w:bookmarkEnd w:id="238"/>
      <w:bookmarkEnd w:id="239"/>
      <w:bookmarkEnd w:id="240"/>
      <w:bookmarkEnd w:id="241"/>
      <w:bookmarkEnd w:id="242"/>
    </w:p>
    <w:p w14:paraId="4BCC5319" w14:textId="77777777" w:rsidR="00A70B15" w:rsidRPr="00C36201" w:rsidRDefault="00A70B15" w:rsidP="00EB096A">
      <w:pPr>
        <w:pStyle w:val="Heading3"/>
        <w:ind w:left="450"/>
        <w:rPr>
          <w:sz w:val="22"/>
          <w:szCs w:val="22"/>
        </w:rPr>
      </w:pPr>
    </w:p>
    <w:p w14:paraId="789CD13A" w14:textId="77777777" w:rsidR="00A70B15" w:rsidRPr="00C36201" w:rsidRDefault="00A70B15" w:rsidP="00457A55">
      <w:pPr>
        <w:pStyle w:val="Heading3"/>
        <w:numPr>
          <w:ilvl w:val="0"/>
          <w:numId w:val="47"/>
        </w:numPr>
        <w:ind w:left="450"/>
        <w:rPr>
          <w:b w:val="0"/>
          <w:sz w:val="22"/>
          <w:szCs w:val="22"/>
        </w:rPr>
      </w:pPr>
      <w:bookmarkStart w:id="243" w:name="_Toc365015263"/>
      <w:bookmarkStart w:id="244" w:name="_Toc387328152"/>
      <w:bookmarkStart w:id="245" w:name="_Toc425179023"/>
      <w:bookmarkStart w:id="246" w:name="_Toc427589158"/>
      <w:bookmarkStart w:id="247" w:name="_Toc428280691"/>
      <w:bookmarkStart w:id="248" w:name="_Toc428786348"/>
      <w:bookmarkStart w:id="249" w:name="_Toc485131662"/>
      <w:bookmarkStart w:id="250" w:name="_Toc488847666"/>
      <w:bookmarkStart w:id="251" w:name="_Toc488848121"/>
      <w:r w:rsidRPr="00C36201">
        <w:rPr>
          <w:b w:val="0"/>
          <w:sz w:val="22"/>
          <w:szCs w:val="22"/>
          <w:u w:val="none"/>
        </w:rPr>
        <w:t>Technology Plan</w:t>
      </w:r>
      <w:r w:rsidR="00EA1114"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 xml:space="preserve">Include most current plan </w:t>
      </w:r>
      <w:r w:rsidRPr="00C36201">
        <w:rPr>
          <w:b w:val="0"/>
          <w:sz w:val="22"/>
          <w:szCs w:val="22"/>
          <w:u w:val="none"/>
        </w:rPr>
        <w:t>if requesting funds for technology</w:t>
      </w:r>
      <w:bookmarkEnd w:id="243"/>
      <w:bookmarkEnd w:id="244"/>
      <w:bookmarkEnd w:id="245"/>
      <w:bookmarkEnd w:id="246"/>
      <w:bookmarkEnd w:id="247"/>
      <w:bookmarkEnd w:id="248"/>
      <w:bookmarkEnd w:id="249"/>
      <w:bookmarkEnd w:id="250"/>
      <w:bookmarkEnd w:id="251"/>
    </w:p>
    <w:p w14:paraId="33139488" w14:textId="77777777" w:rsidR="00A70B15" w:rsidRPr="00C36201" w:rsidRDefault="00A70B15" w:rsidP="00EB096A">
      <w:pPr>
        <w:pStyle w:val="Heading3"/>
        <w:ind w:left="450"/>
        <w:rPr>
          <w:sz w:val="22"/>
          <w:szCs w:val="22"/>
        </w:rPr>
      </w:pPr>
    </w:p>
    <w:p w14:paraId="113605FE" w14:textId="77777777" w:rsidR="00A70B15" w:rsidRPr="00C36201" w:rsidRDefault="00A70B15" w:rsidP="00457A55">
      <w:pPr>
        <w:pStyle w:val="Heading3"/>
        <w:numPr>
          <w:ilvl w:val="0"/>
          <w:numId w:val="47"/>
        </w:numPr>
        <w:ind w:left="450"/>
        <w:rPr>
          <w:b w:val="0"/>
          <w:sz w:val="22"/>
          <w:szCs w:val="22"/>
          <w:u w:val="none"/>
        </w:rPr>
      </w:pPr>
      <w:bookmarkStart w:id="252" w:name="_Toc365015264"/>
      <w:bookmarkStart w:id="253" w:name="_Toc387328153"/>
      <w:bookmarkStart w:id="254" w:name="_Toc425179024"/>
      <w:bookmarkStart w:id="255" w:name="_Toc427589159"/>
      <w:bookmarkStart w:id="256" w:name="_Toc428280692"/>
      <w:bookmarkStart w:id="257" w:name="_Toc428786349"/>
      <w:bookmarkStart w:id="258" w:name="_Toc485131663"/>
      <w:bookmarkStart w:id="259" w:name="_Toc488847667"/>
      <w:bookmarkStart w:id="260" w:name="_Toc488848122"/>
      <w:r w:rsidRPr="00C36201">
        <w:rPr>
          <w:b w:val="0"/>
          <w:sz w:val="22"/>
          <w:szCs w:val="22"/>
          <w:u w:val="none"/>
        </w:rPr>
        <w:t>Library Development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 xml:space="preserve">Include most current plan </w:t>
      </w:r>
      <w:r w:rsidRPr="00C36201">
        <w:rPr>
          <w:b w:val="0"/>
          <w:sz w:val="22"/>
          <w:szCs w:val="22"/>
          <w:u w:val="none"/>
        </w:rPr>
        <w:t xml:space="preserve">if requesting funds for </w:t>
      </w:r>
      <w:r w:rsidR="00A074C5" w:rsidRPr="00C36201">
        <w:rPr>
          <w:b w:val="0"/>
          <w:sz w:val="22"/>
          <w:szCs w:val="22"/>
          <w:u w:val="none"/>
          <w:lang w:val="en-US"/>
        </w:rPr>
        <w:t xml:space="preserve">school or classroom-based </w:t>
      </w:r>
      <w:r w:rsidRPr="00C36201">
        <w:rPr>
          <w:b w:val="0"/>
          <w:sz w:val="22"/>
          <w:szCs w:val="22"/>
          <w:u w:val="none"/>
        </w:rPr>
        <w:t>library</w:t>
      </w:r>
      <w:r w:rsidR="00A074C5" w:rsidRPr="00C36201">
        <w:rPr>
          <w:b w:val="0"/>
          <w:sz w:val="22"/>
          <w:szCs w:val="22"/>
          <w:u w:val="none"/>
          <w:lang w:val="en-US"/>
        </w:rPr>
        <w:t xml:space="preserve"> resources</w:t>
      </w:r>
      <w:bookmarkEnd w:id="252"/>
      <w:bookmarkEnd w:id="253"/>
      <w:bookmarkEnd w:id="254"/>
      <w:bookmarkEnd w:id="255"/>
      <w:bookmarkEnd w:id="256"/>
      <w:bookmarkEnd w:id="257"/>
      <w:bookmarkEnd w:id="258"/>
      <w:bookmarkEnd w:id="259"/>
      <w:bookmarkEnd w:id="260"/>
    </w:p>
    <w:p w14:paraId="609099EB" w14:textId="77777777" w:rsidR="00A70B15" w:rsidRPr="00C36201" w:rsidRDefault="00A70B15" w:rsidP="00EB096A">
      <w:pPr>
        <w:pStyle w:val="Heading3"/>
        <w:ind w:left="450"/>
        <w:rPr>
          <w:sz w:val="22"/>
          <w:szCs w:val="22"/>
        </w:rPr>
      </w:pPr>
    </w:p>
    <w:p w14:paraId="266DB280" w14:textId="77777777" w:rsidR="00A70B15" w:rsidRPr="00C36201" w:rsidRDefault="00A70B15" w:rsidP="00457A55">
      <w:pPr>
        <w:pStyle w:val="Heading3"/>
        <w:numPr>
          <w:ilvl w:val="0"/>
          <w:numId w:val="47"/>
        </w:numPr>
        <w:ind w:left="450"/>
        <w:rPr>
          <w:b w:val="0"/>
          <w:sz w:val="22"/>
          <w:szCs w:val="22"/>
          <w:u w:val="none"/>
        </w:rPr>
      </w:pPr>
      <w:bookmarkStart w:id="261" w:name="_Toc365015265"/>
      <w:bookmarkStart w:id="262" w:name="_Toc387328154"/>
      <w:bookmarkStart w:id="263" w:name="_Toc425179025"/>
      <w:bookmarkStart w:id="264" w:name="_Toc427589160"/>
      <w:bookmarkStart w:id="265" w:name="_Toc428280693"/>
      <w:bookmarkStart w:id="266" w:name="_Toc428786350"/>
      <w:bookmarkStart w:id="267" w:name="_Toc485131664"/>
      <w:bookmarkStart w:id="268" w:name="_Toc488847668"/>
      <w:bookmarkStart w:id="269" w:name="_Toc488848123"/>
      <w:r w:rsidRPr="00C36201">
        <w:rPr>
          <w:b w:val="0"/>
          <w:sz w:val="22"/>
          <w:szCs w:val="22"/>
          <w:u w:val="none"/>
        </w:rPr>
        <w:t>Professional Development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Include most current plan</w:t>
      </w:r>
      <w:bookmarkEnd w:id="261"/>
      <w:bookmarkEnd w:id="262"/>
      <w:bookmarkEnd w:id="263"/>
      <w:bookmarkEnd w:id="264"/>
      <w:bookmarkEnd w:id="265"/>
      <w:bookmarkEnd w:id="266"/>
      <w:bookmarkEnd w:id="267"/>
      <w:bookmarkEnd w:id="268"/>
      <w:bookmarkEnd w:id="269"/>
    </w:p>
    <w:p w14:paraId="5965A214" w14:textId="77777777" w:rsidR="00A70B15" w:rsidRPr="00C36201" w:rsidRDefault="00A70B15" w:rsidP="00EB096A">
      <w:pPr>
        <w:pStyle w:val="Heading3"/>
        <w:ind w:left="450"/>
        <w:rPr>
          <w:sz w:val="22"/>
          <w:szCs w:val="22"/>
        </w:rPr>
      </w:pPr>
    </w:p>
    <w:p w14:paraId="2B07C158" w14:textId="77777777" w:rsidR="00A70B15" w:rsidRPr="00C36201" w:rsidRDefault="00A70B15" w:rsidP="00457A55">
      <w:pPr>
        <w:pStyle w:val="Heading3"/>
        <w:numPr>
          <w:ilvl w:val="0"/>
          <w:numId w:val="47"/>
        </w:numPr>
        <w:ind w:left="450"/>
        <w:rPr>
          <w:b w:val="0"/>
          <w:sz w:val="22"/>
          <w:szCs w:val="22"/>
          <w:u w:val="none"/>
          <w:lang w:val="en-US"/>
        </w:rPr>
      </w:pPr>
      <w:bookmarkStart w:id="270" w:name="_Toc365015266"/>
      <w:bookmarkStart w:id="271" w:name="_Toc387328155"/>
      <w:bookmarkStart w:id="272" w:name="_Toc425179026"/>
      <w:bookmarkStart w:id="273" w:name="_Toc427589161"/>
      <w:bookmarkStart w:id="274" w:name="_Toc428280694"/>
      <w:bookmarkStart w:id="275" w:name="_Toc428786351"/>
      <w:bookmarkStart w:id="276" w:name="_Toc485131665"/>
      <w:bookmarkStart w:id="277" w:name="_Toc488847669"/>
      <w:bookmarkStart w:id="278" w:name="_Toc488848124"/>
      <w:r w:rsidRPr="00C36201">
        <w:rPr>
          <w:b w:val="0"/>
          <w:sz w:val="22"/>
          <w:szCs w:val="22"/>
          <w:u w:val="none"/>
        </w:rPr>
        <w:t>Performance Management Plan</w:t>
      </w:r>
      <w:r w:rsidR="001D069A" w:rsidRPr="00C36201">
        <w:rPr>
          <w:b w:val="0"/>
          <w:sz w:val="22"/>
          <w:szCs w:val="22"/>
          <w:u w:val="none"/>
          <w:lang w:val="en-US"/>
        </w:rPr>
        <w:t>:</w:t>
      </w:r>
      <w:r w:rsidRPr="00C36201">
        <w:rPr>
          <w:b w:val="0"/>
          <w:sz w:val="22"/>
          <w:szCs w:val="22"/>
          <w:u w:val="none"/>
        </w:rPr>
        <w:t xml:space="preserve"> </w:t>
      </w:r>
      <w:r w:rsidR="00935F8B" w:rsidRPr="00C36201">
        <w:rPr>
          <w:b w:val="0"/>
          <w:sz w:val="22"/>
          <w:szCs w:val="22"/>
          <w:u w:val="none"/>
          <w:lang w:val="en-US"/>
        </w:rPr>
        <w:t>Include most current plan</w:t>
      </w:r>
      <w:bookmarkEnd w:id="270"/>
      <w:bookmarkEnd w:id="271"/>
      <w:bookmarkEnd w:id="272"/>
      <w:bookmarkEnd w:id="273"/>
      <w:bookmarkEnd w:id="274"/>
      <w:bookmarkEnd w:id="275"/>
      <w:bookmarkEnd w:id="276"/>
      <w:bookmarkEnd w:id="277"/>
      <w:bookmarkEnd w:id="278"/>
    </w:p>
    <w:p w14:paraId="6EDDEE26" w14:textId="77777777" w:rsidR="00C36201" w:rsidRPr="00C36201" w:rsidRDefault="00C36201" w:rsidP="00C36201">
      <w:pPr>
        <w:rPr>
          <w:sz w:val="22"/>
          <w:szCs w:val="22"/>
          <w:lang w:eastAsia="x-none"/>
        </w:rPr>
      </w:pPr>
    </w:p>
    <w:p w14:paraId="53060B3C" w14:textId="5C6FFABA" w:rsidR="00C36201" w:rsidRDefault="00C36201" w:rsidP="006E2FCE">
      <w:pPr>
        <w:pStyle w:val="Heading3"/>
        <w:numPr>
          <w:ilvl w:val="0"/>
          <w:numId w:val="47"/>
        </w:numPr>
        <w:ind w:left="450"/>
        <w:rPr>
          <w:b w:val="0"/>
          <w:sz w:val="22"/>
          <w:szCs w:val="22"/>
          <w:u w:val="none"/>
          <w:lang w:val="en-US"/>
        </w:rPr>
      </w:pPr>
      <w:r w:rsidRPr="006E2FCE">
        <w:rPr>
          <w:b w:val="0"/>
          <w:sz w:val="22"/>
          <w:szCs w:val="22"/>
          <w:u w:val="none"/>
          <w:lang w:val="en-US"/>
        </w:rPr>
        <w:t xml:space="preserve">Waivers Sought: </w:t>
      </w:r>
      <w:r w:rsidR="0015271C">
        <w:rPr>
          <w:b w:val="0"/>
          <w:sz w:val="22"/>
          <w:szCs w:val="22"/>
          <w:u w:val="none"/>
          <w:lang w:val="en-US"/>
        </w:rPr>
        <w:t>Ensure CDE Schools of Choice has current waivers on file</w:t>
      </w:r>
    </w:p>
    <w:p w14:paraId="02B31109" w14:textId="77777777" w:rsidR="0015271C" w:rsidRPr="0015271C" w:rsidRDefault="0015271C" w:rsidP="0015271C">
      <w:pPr>
        <w:rPr>
          <w:lang w:eastAsia="x-none"/>
        </w:rPr>
      </w:pPr>
    </w:p>
    <w:p w14:paraId="4E82B34C" w14:textId="79C96917" w:rsidR="00A70B15" w:rsidRPr="00C36201" w:rsidRDefault="00A70B15" w:rsidP="00457A55">
      <w:pPr>
        <w:pStyle w:val="Heading3"/>
        <w:numPr>
          <w:ilvl w:val="0"/>
          <w:numId w:val="47"/>
        </w:numPr>
        <w:ind w:left="450"/>
        <w:rPr>
          <w:b w:val="0"/>
          <w:sz w:val="22"/>
          <w:szCs w:val="22"/>
          <w:u w:val="none"/>
        </w:rPr>
      </w:pPr>
      <w:bookmarkStart w:id="279" w:name="_Toc365015268"/>
      <w:bookmarkStart w:id="280" w:name="_Toc387328157"/>
      <w:bookmarkStart w:id="281" w:name="_Toc425179028"/>
      <w:bookmarkStart w:id="282" w:name="_Toc427589163"/>
      <w:bookmarkStart w:id="283" w:name="_Toc428280696"/>
      <w:bookmarkStart w:id="284" w:name="_Toc428786353"/>
      <w:bookmarkStart w:id="285" w:name="_Toc485131667"/>
      <w:bookmarkStart w:id="286" w:name="_Toc488847670"/>
      <w:bookmarkStart w:id="287" w:name="_Toc488848125"/>
      <w:r w:rsidRPr="00C36201">
        <w:rPr>
          <w:b w:val="0"/>
          <w:sz w:val="22"/>
          <w:szCs w:val="22"/>
          <w:u w:val="none"/>
        </w:rPr>
        <w:t>Technical Assistance Proposal</w:t>
      </w:r>
      <w:r w:rsidR="001D069A" w:rsidRPr="00C36201">
        <w:rPr>
          <w:b w:val="0"/>
          <w:sz w:val="22"/>
          <w:szCs w:val="22"/>
          <w:u w:val="none"/>
          <w:lang w:val="en-US"/>
        </w:rPr>
        <w:t>:</w:t>
      </w:r>
      <w:r w:rsidRPr="00C36201">
        <w:rPr>
          <w:b w:val="0"/>
          <w:sz w:val="22"/>
          <w:szCs w:val="22"/>
          <w:u w:val="none"/>
        </w:rPr>
        <w:t xml:space="preserve"> </w:t>
      </w:r>
      <w:r w:rsidR="001D069A" w:rsidRPr="00C36201">
        <w:rPr>
          <w:b w:val="0"/>
          <w:sz w:val="22"/>
          <w:szCs w:val="22"/>
          <w:u w:val="none"/>
          <w:lang w:val="en-US"/>
        </w:rPr>
        <w:t>R</w:t>
      </w:r>
      <w:proofErr w:type="spellStart"/>
      <w:r w:rsidRPr="00C36201">
        <w:rPr>
          <w:b w:val="0"/>
          <w:sz w:val="22"/>
          <w:szCs w:val="22"/>
          <w:u w:val="none"/>
        </w:rPr>
        <w:t>equired</w:t>
      </w:r>
      <w:proofErr w:type="spellEnd"/>
      <w:r w:rsidRPr="00C36201">
        <w:rPr>
          <w:b w:val="0"/>
          <w:sz w:val="22"/>
          <w:szCs w:val="22"/>
          <w:u w:val="none"/>
        </w:rPr>
        <w:t xml:space="preserve"> of </w:t>
      </w:r>
      <w:r w:rsidR="008806A9" w:rsidRPr="00C36201">
        <w:rPr>
          <w:b w:val="0"/>
          <w:sz w:val="22"/>
          <w:szCs w:val="22"/>
          <w:u w:val="none"/>
          <w:lang w:val="en-US"/>
        </w:rPr>
        <w:t>all</w:t>
      </w:r>
      <w:r w:rsidRPr="00C36201">
        <w:rPr>
          <w:b w:val="0"/>
          <w:sz w:val="22"/>
          <w:szCs w:val="22"/>
          <w:u w:val="none"/>
        </w:rPr>
        <w:t xml:space="preserve"> applicants</w:t>
      </w:r>
      <w:bookmarkEnd w:id="279"/>
      <w:bookmarkEnd w:id="280"/>
      <w:bookmarkEnd w:id="281"/>
      <w:bookmarkEnd w:id="282"/>
      <w:bookmarkEnd w:id="283"/>
      <w:bookmarkEnd w:id="284"/>
      <w:bookmarkEnd w:id="285"/>
      <w:bookmarkEnd w:id="286"/>
      <w:bookmarkEnd w:id="287"/>
    </w:p>
    <w:p w14:paraId="072559A8" w14:textId="77777777" w:rsidR="00A70B15" w:rsidRPr="00C36201" w:rsidRDefault="00A70B15" w:rsidP="00EB096A">
      <w:pPr>
        <w:pStyle w:val="Heading3"/>
        <w:ind w:left="450"/>
        <w:rPr>
          <w:sz w:val="22"/>
          <w:szCs w:val="22"/>
          <w:highlight w:val="lightGray"/>
        </w:rPr>
      </w:pPr>
    </w:p>
    <w:p w14:paraId="3EED3CDA" w14:textId="0BA96359" w:rsidR="00086A27" w:rsidRPr="00C36201" w:rsidRDefault="00086A27" w:rsidP="00086A27">
      <w:pPr>
        <w:pStyle w:val="Heading3"/>
        <w:numPr>
          <w:ilvl w:val="0"/>
          <w:numId w:val="47"/>
        </w:numPr>
        <w:ind w:left="450"/>
        <w:rPr>
          <w:b w:val="0"/>
          <w:sz w:val="22"/>
          <w:szCs w:val="22"/>
          <w:u w:val="none"/>
        </w:rPr>
      </w:pPr>
      <w:bookmarkStart w:id="288" w:name="_Toc485131668"/>
      <w:bookmarkStart w:id="289" w:name="_Toc488847671"/>
      <w:bookmarkStart w:id="290" w:name="_Toc488848126"/>
      <w:bookmarkStart w:id="291" w:name="_Toc365015269"/>
      <w:bookmarkStart w:id="292" w:name="_Toc387328158"/>
      <w:bookmarkStart w:id="293" w:name="_Toc425179029"/>
      <w:bookmarkStart w:id="294" w:name="_Toc427589164"/>
      <w:bookmarkStart w:id="295" w:name="_Toc428280697"/>
      <w:bookmarkStart w:id="296" w:name="_Toc428786354"/>
      <w:r w:rsidRPr="00C36201">
        <w:rPr>
          <w:b w:val="0"/>
          <w:sz w:val="22"/>
          <w:szCs w:val="22"/>
          <w:u w:val="none"/>
        </w:rPr>
        <w:t>Disclosure Information</w:t>
      </w:r>
      <w:r w:rsidR="001D069A" w:rsidRPr="00C36201">
        <w:rPr>
          <w:b w:val="0"/>
          <w:sz w:val="22"/>
          <w:szCs w:val="22"/>
          <w:u w:val="none"/>
          <w:lang w:val="en-US"/>
        </w:rPr>
        <w:t>:</w:t>
      </w:r>
      <w:bookmarkEnd w:id="288"/>
      <w:r w:rsidRPr="00C36201">
        <w:rPr>
          <w:b w:val="0"/>
          <w:sz w:val="22"/>
          <w:szCs w:val="22"/>
          <w:u w:val="none"/>
        </w:rPr>
        <w:t xml:space="preserve"> </w:t>
      </w:r>
      <w:r w:rsidR="008806A9" w:rsidRPr="00C36201">
        <w:rPr>
          <w:b w:val="0"/>
          <w:sz w:val="22"/>
          <w:szCs w:val="22"/>
          <w:u w:val="none"/>
          <w:lang w:val="en-US"/>
        </w:rPr>
        <w:t>Required of all applicants</w:t>
      </w:r>
      <w:bookmarkEnd w:id="289"/>
      <w:bookmarkEnd w:id="290"/>
    </w:p>
    <w:bookmarkEnd w:id="291"/>
    <w:bookmarkEnd w:id="292"/>
    <w:bookmarkEnd w:id="293"/>
    <w:bookmarkEnd w:id="294"/>
    <w:bookmarkEnd w:id="295"/>
    <w:bookmarkEnd w:id="296"/>
    <w:p w14:paraId="0A90B5C3" w14:textId="77777777" w:rsidR="00833CBC" w:rsidRDefault="00833CBC" w:rsidP="004D2103">
      <w:pPr>
        <w:pStyle w:val="ListParagraph"/>
      </w:pPr>
    </w:p>
    <w:p w14:paraId="6C99B63B" w14:textId="77777777" w:rsidR="00744C28" w:rsidRPr="00FB362B" w:rsidRDefault="00744C28" w:rsidP="00744C28">
      <w:pPr>
        <w:rPr>
          <w:sz w:val="22"/>
          <w:szCs w:val="22"/>
        </w:rPr>
      </w:pPr>
    </w:p>
    <w:p w14:paraId="5FF0DEB5" w14:textId="77777777" w:rsidR="00744C28" w:rsidRDefault="00744C28" w:rsidP="00744C28">
      <w:pPr>
        <w:sectPr w:rsidR="00744C28" w:rsidSect="00AC0A5E">
          <w:headerReference w:type="even" r:id="rId44"/>
          <w:headerReference w:type="default" r:id="rId45"/>
          <w:headerReference w:type="first" r:id="rId46"/>
          <w:pgSz w:w="12240" w:h="15840"/>
          <w:pgMar w:top="1080" w:right="1080" w:bottom="1440" w:left="1080" w:header="720" w:footer="720" w:gutter="0"/>
          <w:cols w:space="720"/>
          <w:docGrid w:linePitch="360"/>
        </w:sectPr>
      </w:pPr>
    </w:p>
    <w:p w14:paraId="369CA789" w14:textId="77777777" w:rsidR="008D36A8" w:rsidRPr="008D36A8" w:rsidRDefault="008D36A8" w:rsidP="00244374">
      <w:pPr>
        <w:jc w:val="right"/>
      </w:pPr>
    </w:p>
    <w:p w14:paraId="32D40E2F" w14:textId="2AA1425D" w:rsidR="00915B93" w:rsidRPr="00187E70" w:rsidRDefault="00220F2B" w:rsidP="00915B93">
      <w:pPr>
        <w:pStyle w:val="Heading1"/>
        <w:ind w:left="-360" w:right="-360"/>
        <w:rPr>
          <w:rFonts w:eastAsia="Calibri"/>
          <w:smallCaps w:val="0"/>
          <w:spacing w:val="0"/>
          <w:sz w:val="28"/>
          <w:lang w:val="en-US"/>
        </w:rPr>
      </w:pPr>
      <w:bookmarkStart w:id="297" w:name="_Toc327190950"/>
      <w:bookmarkStart w:id="298" w:name="_Toc427589205"/>
      <w:bookmarkStart w:id="299" w:name="_Toc488848127"/>
      <w:r>
        <w:rPr>
          <w:rFonts w:eastAsia="Calibri"/>
          <w:smallCaps w:val="0"/>
          <w:spacing w:val="0"/>
          <w:sz w:val="28"/>
          <w:lang w:val="en-US"/>
        </w:rPr>
        <w:t xml:space="preserve">Appendix </w:t>
      </w:r>
      <w:r w:rsidR="00C36201">
        <w:rPr>
          <w:rFonts w:eastAsia="Calibri"/>
          <w:smallCaps w:val="0"/>
          <w:spacing w:val="0"/>
          <w:sz w:val="28"/>
          <w:lang w:val="en-US"/>
        </w:rPr>
        <w:t>I</w:t>
      </w:r>
      <w:r>
        <w:rPr>
          <w:rFonts w:eastAsia="Calibri"/>
          <w:smallCaps w:val="0"/>
          <w:spacing w:val="0"/>
          <w:sz w:val="28"/>
          <w:lang w:val="en-US"/>
        </w:rPr>
        <w:t xml:space="preserve">: Technical Assistance Proposal – CCSP </w:t>
      </w:r>
      <w:r w:rsidR="00915B93" w:rsidRPr="009654FB">
        <w:rPr>
          <w:rFonts w:eastAsia="Calibri"/>
          <w:smallCaps w:val="0"/>
          <w:spacing w:val="0"/>
          <w:sz w:val="28"/>
        </w:rPr>
        <w:t>Grant</w:t>
      </w:r>
      <w:bookmarkEnd w:id="297"/>
      <w:r w:rsidR="00915B93">
        <w:rPr>
          <w:rFonts w:eastAsia="Calibri"/>
          <w:smallCaps w:val="0"/>
          <w:spacing w:val="0"/>
          <w:sz w:val="28"/>
          <w:lang w:val="en-US"/>
        </w:rPr>
        <w:t xml:space="preserve"> (2-year)</w:t>
      </w:r>
      <w:bookmarkEnd w:id="298"/>
      <w:bookmarkEnd w:id="299"/>
    </w:p>
    <w:tbl>
      <w:tblPr>
        <w:tblW w:w="11210" w:type="dxa"/>
        <w:jc w:val="center"/>
        <w:tblLook w:val="04A0" w:firstRow="1" w:lastRow="0" w:firstColumn="1" w:lastColumn="0" w:noHBand="0" w:noVBand="1"/>
      </w:tblPr>
      <w:tblGrid>
        <w:gridCol w:w="32"/>
        <w:gridCol w:w="4198"/>
        <w:gridCol w:w="1747"/>
        <w:gridCol w:w="2420"/>
        <w:gridCol w:w="546"/>
        <w:gridCol w:w="2267"/>
      </w:tblGrid>
      <w:tr w:rsidR="008B33EA" w:rsidRPr="005D3115" w14:paraId="4BCC4F10" w14:textId="77777777" w:rsidTr="003976AB">
        <w:trPr>
          <w:gridAfter w:val="3"/>
          <w:wAfter w:w="5233" w:type="dxa"/>
          <w:trHeight w:val="864"/>
          <w:jc w:val="center"/>
        </w:trPr>
        <w:tc>
          <w:tcPr>
            <w:tcW w:w="5977" w:type="dxa"/>
            <w:gridSpan w:val="3"/>
            <w:tcBorders>
              <w:top w:val="nil"/>
              <w:left w:val="nil"/>
              <w:bottom w:val="nil"/>
              <w:right w:val="nil"/>
            </w:tcBorders>
            <w:shd w:val="clear" w:color="auto" w:fill="auto"/>
            <w:vAlign w:val="center"/>
            <w:hideMark/>
          </w:tcPr>
          <w:p w14:paraId="0C30EBA2" w14:textId="77777777" w:rsidR="008B33EA" w:rsidRPr="005D3115" w:rsidRDefault="008B33EA" w:rsidP="003976AB">
            <w:pPr>
              <w:rPr>
                <w:rFonts w:cs="Times New Roman"/>
                <w:color w:val="000000"/>
                <w:sz w:val="22"/>
                <w:szCs w:val="22"/>
                <w:lang w:bidi="ar-SA"/>
              </w:rPr>
            </w:pPr>
            <w:r w:rsidRPr="005D3115">
              <w:rPr>
                <w:rFonts w:cs="Times New Roman"/>
                <w:color w:val="000000"/>
                <w:sz w:val="22"/>
                <w:szCs w:val="22"/>
                <w:lang w:bidi="ar-SA"/>
              </w:rPr>
              <w:t xml:space="preserve">School Name: </w:t>
            </w:r>
          </w:p>
        </w:tc>
      </w:tr>
      <w:tr w:rsidR="008B33EA" w:rsidRPr="005D3115" w14:paraId="7D3708CD" w14:textId="77777777" w:rsidTr="003976AB">
        <w:trPr>
          <w:gridAfter w:val="3"/>
          <w:wAfter w:w="5233" w:type="dxa"/>
          <w:trHeight w:val="576"/>
          <w:jc w:val="center"/>
        </w:trPr>
        <w:tc>
          <w:tcPr>
            <w:tcW w:w="5977" w:type="dxa"/>
            <w:gridSpan w:val="3"/>
            <w:tcBorders>
              <w:top w:val="nil"/>
              <w:left w:val="nil"/>
              <w:bottom w:val="nil"/>
              <w:right w:val="nil"/>
            </w:tcBorders>
            <w:shd w:val="clear" w:color="auto" w:fill="auto"/>
            <w:vAlign w:val="center"/>
            <w:hideMark/>
          </w:tcPr>
          <w:p w14:paraId="7801EEE7" w14:textId="7B49A623" w:rsidR="008B33EA" w:rsidRPr="005D3115" w:rsidRDefault="008B33EA" w:rsidP="003976AB">
            <w:pPr>
              <w:rPr>
                <w:rFonts w:cs="Times New Roman"/>
                <w:color w:val="000000"/>
                <w:sz w:val="22"/>
                <w:szCs w:val="22"/>
                <w:lang w:bidi="ar-SA"/>
              </w:rPr>
            </w:pPr>
            <w:r w:rsidRPr="005D3115">
              <w:rPr>
                <w:rFonts w:cs="Times New Roman"/>
                <w:color w:val="000000"/>
                <w:sz w:val="22"/>
                <w:szCs w:val="22"/>
                <w:lang w:bidi="ar-SA"/>
              </w:rPr>
              <w:t>G</w:t>
            </w:r>
            <w:r w:rsidR="002533B4">
              <w:rPr>
                <w:rFonts w:cs="Times New Roman"/>
                <w:color w:val="000000"/>
                <w:sz w:val="22"/>
                <w:szCs w:val="22"/>
                <w:lang w:bidi="ar-SA"/>
              </w:rPr>
              <w:t>rant Contact Person</w:t>
            </w:r>
            <w:r w:rsidRPr="005D3115">
              <w:rPr>
                <w:rFonts w:cs="Times New Roman"/>
                <w:color w:val="000000"/>
                <w:sz w:val="22"/>
                <w:szCs w:val="22"/>
                <w:lang w:bidi="ar-SA"/>
              </w:rPr>
              <w:t xml:space="preserve">: </w:t>
            </w:r>
          </w:p>
        </w:tc>
      </w:tr>
      <w:tr w:rsidR="008B33EA" w:rsidRPr="005D3115" w14:paraId="172D3309" w14:textId="77777777" w:rsidTr="003976AB">
        <w:trPr>
          <w:gridBefore w:val="1"/>
          <w:wBefore w:w="32" w:type="dxa"/>
          <w:trHeight w:val="300"/>
          <w:jc w:val="center"/>
        </w:trPr>
        <w:tc>
          <w:tcPr>
            <w:tcW w:w="4198"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4359AE76"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Session Title/Event</w:t>
            </w:r>
          </w:p>
        </w:tc>
        <w:tc>
          <w:tcPr>
            <w:tcW w:w="1747" w:type="dxa"/>
            <w:tcBorders>
              <w:top w:val="single" w:sz="8" w:space="0" w:color="auto"/>
              <w:left w:val="nil"/>
              <w:bottom w:val="single" w:sz="4" w:space="0" w:color="auto"/>
              <w:right w:val="single" w:sz="4" w:space="0" w:color="auto"/>
            </w:tcBorders>
            <w:shd w:val="clear" w:color="auto" w:fill="BFBFBF"/>
            <w:vAlign w:val="center"/>
            <w:hideMark/>
          </w:tcPr>
          <w:p w14:paraId="6286C6CC"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Requirement</w:t>
            </w:r>
          </w:p>
        </w:tc>
        <w:tc>
          <w:tcPr>
            <w:tcW w:w="2966" w:type="dxa"/>
            <w:gridSpan w:val="2"/>
            <w:tcBorders>
              <w:top w:val="single" w:sz="8" w:space="0" w:color="auto"/>
              <w:left w:val="nil"/>
              <w:bottom w:val="single" w:sz="4" w:space="0" w:color="auto"/>
              <w:right w:val="single" w:sz="4" w:space="0" w:color="auto"/>
            </w:tcBorders>
            <w:shd w:val="clear" w:color="auto" w:fill="BFBFBF"/>
            <w:vAlign w:val="center"/>
            <w:hideMark/>
          </w:tcPr>
          <w:p w14:paraId="67856975"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Target Dates</w:t>
            </w:r>
          </w:p>
        </w:tc>
        <w:tc>
          <w:tcPr>
            <w:tcW w:w="2267" w:type="dxa"/>
            <w:tcBorders>
              <w:top w:val="single" w:sz="8" w:space="0" w:color="auto"/>
              <w:left w:val="nil"/>
              <w:bottom w:val="single" w:sz="4" w:space="0" w:color="auto"/>
              <w:right w:val="single" w:sz="4" w:space="0" w:color="auto"/>
            </w:tcBorders>
            <w:shd w:val="clear" w:color="auto" w:fill="BFBFBF"/>
            <w:vAlign w:val="center"/>
            <w:hideMark/>
          </w:tcPr>
          <w:p w14:paraId="042B962F" w14:textId="77777777" w:rsidR="008B33EA" w:rsidRPr="0001554A" w:rsidRDefault="008B33EA" w:rsidP="0001554A">
            <w:pPr>
              <w:jc w:val="center"/>
              <w:rPr>
                <w:rFonts w:cs="Times New Roman"/>
                <w:b/>
                <w:color w:val="000000"/>
                <w:sz w:val="20"/>
                <w:szCs w:val="20"/>
                <w:lang w:bidi="ar-SA"/>
              </w:rPr>
            </w:pPr>
            <w:r w:rsidRPr="0001554A">
              <w:rPr>
                <w:rFonts w:cs="Times New Roman"/>
                <w:b/>
                <w:color w:val="000000"/>
                <w:sz w:val="20"/>
                <w:szCs w:val="20"/>
                <w:lang w:bidi="ar-SA"/>
              </w:rPr>
              <w:t>Attendees</w:t>
            </w:r>
          </w:p>
        </w:tc>
      </w:tr>
      <w:tr w:rsidR="008B33EA" w:rsidRPr="005D3115" w14:paraId="14CF5E6D" w14:textId="77777777" w:rsidTr="003976AB">
        <w:trPr>
          <w:gridBefore w:val="1"/>
          <w:wBefore w:w="32" w:type="dxa"/>
          <w:trHeight w:val="1008"/>
          <w:jc w:val="center"/>
        </w:trPr>
        <w:tc>
          <w:tcPr>
            <w:tcW w:w="4198"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C0BAF52" w14:textId="12C6A25E" w:rsidR="008B33EA" w:rsidRPr="005D3115" w:rsidRDefault="008B33EA" w:rsidP="00394E1B">
            <w:pPr>
              <w:rPr>
                <w:rFonts w:cs="Times New Roman"/>
                <w:color w:val="000000"/>
                <w:sz w:val="18"/>
                <w:szCs w:val="18"/>
                <w:lang w:bidi="ar-SA"/>
              </w:rPr>
            </w:pPr>
          </w:p>
        </w:tc>
        <w:tc>
          <w:tcPr>
            <w:tcW w:w="1747" w:type="dxa"/>
            <w:tcBorders>
              <w:top w:val="single" w:sz="4" w:space="0" w:color="auto"/>
              <w:left w:val="nil"/>
              <w:bottom w:val="single" w:sz="4" w:space="0" w:color="auto"/>
              <w:right w:val="single" w:sz="4" w:space="0" w:color="auto"/>
            </w:tcBorders>
            <w:shd w:val="clear" w:color="000000" w:fill="FFFFFF"/>
            <w:vAlign w:val="bottom"/>
            <w:hideMark/>
          </w:tcPr>
          <w:p w14:paraId="2751A878" w14:textId="694FA858" w:rsidR="008B33EA" w:rsidRPr="005D3115" w:rsidRDefault="008B33EA" w:rsidP="00394E1B">
            <w:pPr>
              <w:rPr>
                <w:rFonts w:cs="Times New Roman"/>
                <w:color w:val="000000"/>
                <w:sz w:val="18"/>
                <w:szCs w:val="18"/>
                <w:lang w:bidi="ar-SA"/>
              </w:rPr>
            </w:pPr>
          </w:p>
        </w:tc>
        <w:tc>
          <w:tcPr>
            <w:tcW w:w="2966" w:type="dxa"/>
            <w:gridSpan w:val="2"/>
            <w:tcBorders>
              <w:top w:val="single" w:sz="4" w:space="0" w:color="auto"/>
              <w:left w:val="nil"/>
              <w:bottom w:val="single" w:sz="4" w:space="0" w:color="auto"/>
              <w:right w:val="single" w:sz="4" w:space="0" w:color="auto"/>
            </w:tcBorders>
            <w:shd w:val="clear" w:color="000000" w:fill="FFFFFF"/>
            <w:hideMark/>
          </w:tcPr>
          <w:p w14:paraId="02B8C89B" w14:textId="77777777" w:rsidR="008B33EA" w:rsidRPr="005D3115" w:rsidRDefault="008B33EA" w:rsidP="00394E1B">
            <w:pPr>
              <w:rPr>
                <w:rFonts w:cs="Times New Roman"/>
                <w:i/>
                <w:iCs/>
                <w:color w:val="000000"/>
                <w:sz w:val="18"/>
                <w:szCs w:val="18"/>
                <w:lang w:bidi="ar-SA"/>
              </w:rPr>
            </w:pPr>
            <w:r w:rsidRPr="005D3115">
              <w:rPr>
                <w:rFonts w:cs="Times New Roman"/>
                <w:i/>
                <w:iCs/>
                <w:color w:val="000000"/>
                <w:sz w:val="18"/>
                <w:szCs w:val="18"/>
                <w:lang w:bidi="ar-SA"/>
              </w:rPr>
              <w:t>Please "X" the event you intend to attend or have completed. Where not provided, please indicate the scheduled or targeted date.</w:t>
            </w:r>
          </w:p>
        </w:tc>
        <w:tc>
          <w:tcPr>
            <w:tcW w:w="2267" w:type="dxa"/>
            <w:tcBorders>
              <w:top w:val="single" w:sz="4" w:space="0" w:color="auto"/>
              <w:left w:val="nil"/>
              <w:bottom w:val="single" w:sz="4" w:space="0" w:color="auto"/>
              <w:right w:val="single" w:sz="4" w:space="0" w:color="auto"/>
            </w:tcBorders>
            <w:shd w:val="clear" w:color="000000" w:fill="FFFFFF"/>
            <w:hideMark/>
          </w:tcPr>
          <w:p w14:paraId="05F4A0F4" w14:textId="77777777" w:rsidR="008B33EA" w:rsidRPr="005D3115" w:rsidRDefault="008B33EA" w:rsidP="00394E1B">
            <w:pPr>
              <w:rPr>
                <w:rFonts w:cs="Times New Roman"/>
                <w:i/>
                <w:iCs/>
                <w:color w:val="000000"/>
                <w:sz w:val="18"/>
                <w:szCs w:val="18"/>
                <w:lang w:bidi="ar-SA"/>
              </w:rPr>
            </w:pPr>
            <w:r w:rsidRPr="005D3115">
              <w:rPr>
                <w:rFonts w:cs="Times New Roman"/>
                <w:i/>
                <w:iCs/>
                <w:color w:val="000000"/>
                <w:sz w:val="18"/>
                <w:szCs w:val="18"/>
                <w:lang w:bidi="ar-SA"/>
              </w:rPr>
              <w:t>Please "X" the actual or proposed attendees for each event.</w:t>
            </w:r>
          </w:p>
        </w:tc>
      </w:tr>
      <w:tr w:rsidR="008B33EA" w:rsidRPr="005D3115" w14:paraId="5880FB0F" w14:textId="77777777" w:rsidTr="003976AB">
        <w:trPr>
          <w:gridBefore w:val="1"/>
          <w:wBefore w:w="32" w:type="dxa"/>
          <w:trHeight w:val="495"/>
          <w:jc w:val="center"/>
        </w:trPr>
        <w:tc>
          <w:tcPr>
            <w:tcW w:w="11178" w:type="dxa"/>
            <w:gridSpan w:val="5"/>
            <w:tcBorders>
              <w:top w:val="single" w:sz="4" w:space="0" w:color="auto"/>
              <w:bottom w:val="single" w:sz="4" w:space="0" w:color="auto"/>
            </w:tcBorders>
            <w:shd w:val="clear" w:color="000000" w:fill="FFFFFF"/>
            <w:vAlign w:val="bottom"/>
          </w:tcPr>
          <w:p w14:paraId="72664564" w14:textId="1FF70C79" w:rsidR="008B33EA" w:rsidRPr="005D3115" w:rsidRDefault="00F01A6F" w:rsidP="00394E1B">
            <w:pPr>
              <w:rPr>
                <w:rFonts w:cs="Times New Roman"/>
                <w:i/>
                <w:iCs/>
                <w:color w:val="000000"/>
                <w:sz w:val="18"/>
                <w:szCs w:val="18"/>
                <w:lang w:bidi="ar-SA"/>
              </w:rPr>
            </w:pPr>
            <w:r>
              <w:rPr>
                <w:rFonts w:cs="Times New Roman"/>
                <w:b/>
                <w:iCs/>
                <w:color w:val="000000"/>
                <w:sz w:val="28"/>
                <w:szCs w:val="28"/>
                <w:lang w:bidi="ar-SA"/>
              </w:rPr>
              <w:t>Year 1</w:t>
            </w:r>
            <w:r w:rsidR="0001554A" w:rsidRPr="00D53D02">
              <w:rPr>
                <w:rFonts w:cs="Times New Roman"/>
                <w:b/>
                <w:iCs/>
                <w:color w:val="000000"/>
                <w:sz w:val="28"/>
                <w:szCs w:val="28"/>
                <w:lang w:bidi="ar-SA"/>
              </w:rPr>
              <w:t xml:space="preserve"> Implementation Subgrantee Participation</w:t>
            </w:r>
            <w:r w:rsidR="0001554A">
              <w:rPr>
                <w:rFonts w:cs="Times New Roman"/>
                <w:b/>
                <w:iCs/>
                <w:color w:val="000000"/>
                <w:sz w:val="28"/>
                <w:szCs w:val="28"/>
                <w:lang w:bidi="ar-SA"/>
              </w:rPr>
              <w:t xml:space="preserve"> </w:t>
            </w:r>
            <w:r w:rsidR="0001554A" w:rsidRPr="001B4301">
              <w:rPr>
                <w:rFonts w:cs="Times New Roman"/>
                <w:b/>
                <w:bCs/>
                <w:color w:val="000000"/>
                <w:sz w:val="20"/>
                <w:szCs w:val="20"/>
                <w:lang w:bidi="ar-SA"/>
              </w:rPr>
              <w:t xml:space="preserve">(record what has been completed, and </w:t>
            </w:r>
            <w:r w:rsidR="0001554A">
              <w:rPr>
                <w:rFonts w:cs="Times New Roman"/>
                <w:b/>
                <w:bCs/>
                <w:color w:val="000000"/>
                <w:sz w:val="20"/>
                <w:szCs w:val="20"/>
                <w:lang w:bidi="ar-SA"/>
              </w:rPr>
              <w:t>what is proposed</w:t>
            </w:r>
            <w:r w:rsidR="0001554A" w:rsidRPr="001B4301">
              <w:rPr>
                <w:rFonts w:cs="Times New Roman"/>
                <w:b/>
                <w:bCs/>
                <w:color w:val="000000"/>
                <w:sz w:val="20"/>
                <w:szCs w:val="20"/>
                <w:lang w:bidi="ar-SA"/>
              </w:rPr>
              <w:t>)</w:t>
            </w:r>
          </w:p>
        </w:tc>
      </w:tr>
      <w:tr w:rsidR="008B33EA" w:rsidRPr="0001554A" w14:paraId="20AF3287" w14:textId="77777777" w:rsidTr="001F683D">
        <w:trPr>
          <w:gridBefore w:val="1"/>
          <w:wBefore w:w="32" w:type="dxa"/>
          <w:trHeight w:val="1008"/>
          <w:jc w:val="center"/>
        </w:trPr>
        <w:tc>
          <w:tcPr>
            <w:tcW w:w="4198" w:type="dxa"/>
            <w:tcBorders>
              <w:top w:val="nil"/>
              <w:left w:val="single" w:sz="8" w:space="0" w:color="auto"/>
              <w:bottom w:val="single" w:sz="4" w:space="0" w:color="auto"/>
              <w:right w:val="single" w:sz="4" w:space="0" w:color="auto"/>
            </w:tcBorders>
            <w:shd w:val="clear" w:color="auto" w:fill="auto"/>
            <w:vAlign w:val="center"/>
            <w:hideMark/>
          </w:tcPr>
          <w:p w14:paraId="672C5C11" w14:textId="0CBBDECA"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CCSP Grant </w:t>
            </w:r>
            <w:r w:rsidR="0001554A" w:rsidRPr="000F1BA1">
              <w:rPr>
                <w:rFonts w:cs="Times New Roman"/>
                <w:color w:val="000000"/>
                <w:sz w:val="18"/>
                <w:szCs w:val="18"/>
                <w:lang w:bidi="ar-SA"/>
              </w:rPr>
              <w:t>and Application</w:t>
            </w:r>
            <w:r w:rsidR="00220F2B">
              <w:rPr>
                <w:rFonts w:cs="Times New Roman"/>
                <w:color w:val="000000"/>
                <w:sz w:val="18"/>
                <w:szCs w:val="18"/>
                <w:lang w:bidi="ar-SA"/>
              </w:rPr>
              <w:t xml:space="preserve"> </w:t>
            </w:r>
            <w:r w:rsidRPr="000F1BA1">
              <w:rPr>
                <w:rFonts w:cs="Times New Roman"/>
                <w:color w:val="000000"/>
                <w:sz w:val="18"/>
                <w:szCs w:val="18"/>
                <w:lang w:bidi="ar-SA"/>
              </w:rPr>
              <w:t>Training</w:t>
            </w:r>
          </w:p>
        </w:tc>
        <w:tc>
          <w:tcPr>
            <w:tcW w:w="1747" w:type="dxa"/>
            <w:tcBorders>
              <w:top w:val="nil"/>
              <w:left w:val="nil"/>
              <w:bottom w:val="single" w:sz="4" w:space="0" w:color="auto"/>
              <w:right w:val="single" w:sz="4" w:space="0" w:color="auto"/>
            </w:tcBorders>
            <w:shd w:val="clear" w:color="auto" w:fill="auto"/>
            <w:vAlign w:val="center"/>
            <w:hideMark/>
          </w:tcPr>
          <w:p w14:paraId="2BD4EE6A"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22CB241D" w14:textId="77777777"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 xml:space="preserve">___ Fall                                        </w:t>
            </w:r>
          </w:p>
        </w:tc>
        <w:tc>
          <w:tcPr>
            <w:tcW w:w="2813" w:type="dxa"/>
            <w:gridSpan w:val="2"/>
            <w:tcBorders>
              <w:top w:val="nil"/>
              <w:left w:val="nil"/>
              <w:bottom w:val="single" w:sz="4" w:space="0" w:color="auto"/>
              <w:right w:val="single" w:sz="4" w:space="0" w:color="auto"/>
            </w:tcBorders>
            <w:shd w:val="clear" w:color="auto" w:fill="auto"/>
            <w:vAlign w:val="center"/>
            <w:hideMark/>
          </w:tcPr>
          <w:p w14:paraId="66352A93"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 xml:space="preserve">anager                        </w:t>
            </w:r>
          </w:p>
        </w:tc>
      </w:tr>
      <w:tr w:rsidR="008B33EA" w:rsidRPr="0001554A" w14:paraId="0F48D836" w14:textId="77777777" w:rsidTr="001F683D">
        <w:trPr>
          <w:gridBefore w:val="1"/>
          <w:wBefore w:w="32" w:type="dxa"/>
          <w:trHeight w:val="1008"/>
          <w:jc w:val="center"/>
        </w:trPr>
        <w:tc>
          <w:tcPr>
            <w:tcW w:w="4198" w:type="dxa"/>
            <w:tcBorders>
              <w:top w:val="nil"/>
              <w:left w:val="single" w:sz="8" w:space="0" w:color="auto"/>
              <w:bottom w:val="single" w:sz="4" w:space="0" w:color="auto"/>
              <w:right w:val="single" w:sz="4" w:space="0" w:color="auto"/>
            </w:tcBorders>
            <w:shd w:val="clear" w:color="auto" w:fill="auto"/>
            <w:vAlign w:val="center"/>
            <w:hideMark/>
          </w:tcPr>
          <w:p w14:paraId="7C3238CF"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CCSP Grant Budget Workshop</w:t>
            </w:r>
          </w:p>
        </w:tc>
        <w:tc>
          <w:tcPr>
            <w:tcW w:w="1747" w:type="dxa"/>
            <w:tcBorders>
              <w:top w:val="nil"/>
              <w:left w:val="nil"/>
              <w:bottom w:val="single" w:sz="4" w:space="0" w:color="auto"/>
              <w:right w:val="single" w:sz="4" w:space="0" w:color="auto"/>
            </w:tcBorders>
            <w:shd w:val="clear" w:color="auto" w:fill="auto"/>
            <w:vAlign w:val="center"/>
            <w:hideMark/>
          </w:tcPr>
          <w:p w14:paraId="2DBA6040"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Encouraged</w:t>
            </w:r>
          </w:p>
        </w:tc>
        <w:tc>
          <w:tcPr>
            <w:tcW w:w="2420" w:type="dxa"/>
            <w:tcBorders>
              <w:top w:val="nil"/>
              <w:left w:val="nil"/>
              <w:bottom w:val="single" w:sz="4" w:space="0" w:color="auto"/>
              <w:right w:val="single" w:sz="4" w:space="0" w:color="auto"/>
            </w:tcBorders>
            <w:shd w:val="clear" w:color="auto" w:fill="auto"/>
            <w:vAlign w:val="center"/>
            <w:hideMark/>
          </w:tcPr>
          <w:p w14:paraId="620B4540"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___ Fall                                              ___ Winter</w:t>
            </w:r>
          </w:p>
        </w:tc>
        <w:tc>
          <w:tcPr>
            <w:tcW w:w="2813" w:type="dxa"/>
            <w:gridSpan w:val="2"/>
            <w:tcBorders>
              <w:top w:val="nil"/>
              <w:left w:val="nil"/>
              <w:bottom w:val="single" w:sz="4" w:space="0" w:color="auto"/>
              <w:right w:val="single" w:sz="4" w:space="0" w:color="auto"/>
            </w:tcBorders>
            <w:shd w:val="clear" w:color="auto" w:fill="auto"/>
            <w:vAlign w:val="center"/>
            <w:hideMark/>
          </w:tcPr>
          <w:p w14:paraId="656C8575"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anager</w:t>
            </w:r>
          </w:p>
        </w:tc>
      </w:tr>
      <w:tr w:rsidR="008B33EA" w:rsidRPr="0001554A" w14:paraId="1A4C895E" w14:textId="77777777" w:rsidTr="001F683D">
        <w:trPr>
          <w:gridBefore w:val="1"/>
          <w:wBefore w:w="32" w:type="dxa"/>
          <w:trHeight w:val="1152"/>
          <w:jc w:val="center"/>
        </w:trPr>
        <w:tc>
          <w:tcPr>
            <w:tcW w:w="4198" w:type="dxa"/>
            <w:tcBorders>
              <w:top w:val="nil"/>
              <w:left w:val="single" w:sz="8" w:space="0" w:color="auto"/>
              <w:bottom w:val="single" w:sz="4" w:space="0" w:color="auto"/>
              <w:right w:val="single" w:sz="4" w:space="0" w:color="auto"/>
            </w:tcBorders>
            <w:shd w:val="clear" w:color="auto" w:fill="auto"/>
            <w:vAlign w:val="center"/>
            <w:hideMark/>
          </w:tcPr>
          <w:p w14:paraId="789B4902"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CCSP Grant Post-Award Webinar</w:t>
            </w:r>
          </w:p>
        </w:tc>
        <w:tc>
          <w:tcPr>
            <w:tcW w:w="1747" w:type="dxa"/>
            <w:tcBorders>
              <w:top w:val="nil"/>
              <w:left w:val="nil"/>
              <w:bottom w:val="single" w:sz="4" w:space="0" w:color="auto"/>
              <w:right w:val="single" w:sz="4" w:space="0" w:color="auto"/>
            </w:tcBorders>
            <w:shd w:val="clear" w:color="auto" w:fill="auto"/>
            <w:vAlign w:val="center"/>
            <w:hideMark/>
          </w:tcPr>
          <w:p w14:paraId="784CD72C"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6EF7EB08" w14:textId="4DF6AEB2"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Fall </w:t>
            </w:r>
          </w:p>
        </w:tc>
        <w:tc>
          <w:tcPr>
            <w:tcW w:w="2813" w:type="dxa"/>
            <w:gridSpan w:val="2"/>
            <w:tcBorders>
              <w:top w:val="nil"/>
              <w:left w:val="nil"/>
              <w:bottom w:val="single" w:sz="4" w:space="0" w:color="auto"/>
              <w:right w:val="single" w:sz="4" w:space="0" w:color="auto"/>
            </w:tcBorders>
            <w:shd w:val="clear" w:color="auto" w:fill="auto"/>
            <w:vAlign w:val="center"/>
            <w:hideMark/>
          </w:tcPr>
          <w:p w14:paraId="38007D34" w14:textId="29558BAD" w:rsidR="0001554A" w:rsidRPr="000F1BA1" w:rsidRDefault="003E48DB" w:rsidP="00394E1B">
            <w:pPr>
              <w:rPr>
                <w:rFonts w:cs="Times New Roman"/>
                <w:color w:val="000000"/>
                <w:sz w:val="18"/>
                <w:szCs w:val="18"/>
                <w:lang w:bidi="ar-SA"/>
              </w:rPr>
            </w:pPr>
            <w:r>
              <w:rPr>
                <w:rFonts w:cs="Times New Roman"/>
                <w:color w:val="000000"/>
                <w:sz w:val="18"/>
                <w:szCs w:val="18"/>
                <w:lang w:bidi="ar-SA"/>
              </w:rPr>
              <w:t>___ School grant c</w:t>
            </w:r>
            <w:r w:rsidR="0001554A" w:rsidRPr="000F1BA1">
              <w:rPr>
                <w:rFonts w:cs="Times New Roman"/>
                <w:color w:val="000000"/>
                <w:sz w:val="18"/>
                <w:szCs w:val="18"/>
                <w:lang w:bidi="ar-SA"/>
              </w:rPr>
              <w:t>ontact (required)</w:t>
            </w:r>
          </w:p>
          <w:p w14:paraId="05D011EE" w14:textId="77777777" w:rsidR="008B33EA" w:rsidRPr="000F1BA1" w:rsidRDefault="008B33EA" w:rsidP="00394E1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0F1BA1">
              <w:rPr>
                <w:rFonts w:cs="Times New Roman"/>
                <w:color w:val="000000"/>
                <w:sz w:val="18"/>
                <w:szCs w:val="18"/>
                <w:lang w:bidi="ar-SA"/>
              </w:rPr>
              <w:t>anager</w:t>
            </w:r>
          </w:p>
        </w:tc>
      </w:tr>
      <w:tr w:rsidR="0001554A" w:rsidRPr="0001554A" w14:paraId="5AFD5828" w14:textId="77777777" w:rsidTr="001F683D">
        <w:trPr>
          <w:gridBefore w:val="1"/>
          <w:wBefore w:w="32" w:type="dxa"/>
          <w:trHeight w:val="1008"/>
          <w:jc w:val="center"/>
        </w:trPr>
        <w:tc>
          <w:tcPr>
            <w:tcW w:w="4198" w:type="dxa"/>
            <w:tcBorders>
              <w:top w:val="nil"/>
              <w:left w:val="single" w:sz="8" w:space="0" w:color="auto"/>
              <w:bottom w:val="single" w:sz="4" w:space="0" w:color="auto"/>
              <w:right w:val="single" w:sz="4" w:space="0" w:color="auto"/>
            </w:tcBorders>
            <w:shd w:val="clear" w:color="auto" w:fill="auto"/>
            <w:vAlign w:val="center"/>
          </w:tcPr>
          <w:p w14:paraId="053E8D94" w14:textId="77777777" w:rsidR="0001554A" w:rsidRPr="0001554A" w:rsidRDefault="0001554A" w:rsidP="00394E1B">
            <w:pPr>
              <w:rPr>
                <w:rFonts w:cs="Times New Roman"/>
                <w:color w:val="000000"/>
                <w:sz w:val="18"/>
                <w:szCs w:val="18"/>
                <w:lang w:bidi="ar-SA"/>
              </w:rPr>
            </w:pPr>
            <w:r>
              <w:rPr>
                <w:rFonts w:cs="Times New Roman"/>
                <w:color w:val="000000"/>
                <w:sz w:val="18"/>
                <w:szCs w:val="18"/>
                <w:lang w:bidi="ar-SA"/>
              </w:rPr>
              <w:t>CCSP Implementation Grant Site Visit</w:t>
            </w:r>
          </w:p>
        </w:tc>
        <w:tc>
          <w:tcPr>
            <w:tcW w:w="1747" w:type="dxa"/>
            <w:tcBorders>
              <w:top w:val="nil"/>
              <w:left w:val="nil"/>
              <w:bottom w:val="single" w:sz="4" w:space="0" w:color="auto"/>
              <w:right w:val="single" w:sz="4" w:space="0" w:color="auto"/>
            </w:tcBorders>
            <w:shd w:val="clear" w:color="auto" w:fill="auto"/>
            <w:vAlign w:val="center"/>
          </w:tcPr>
          <w:p w14:paraId="4BCA239B" w14:textId="77777777" w:rsidR="0001554A" w:rsidRPr="0001554A" w:rsidRDefault="0001554A" w:rsidP="00394E1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tcPr>
          <w:p w14:paraId="24C4DE08" w14:textId="77777777" w:rsidR="0001554A" w:rsidRPr="0001554A" w:rsidRDefault="0001554A" w:rsidP="00394E1B">
            <w:pPr>
              <w:rPr>
                <w:rFonts w:cs="Times New Roman"/>
                <w:color w:val="000000"/>
                <w:sz w:val="18"/>
                <w:szCs w:val="18"/>
                <w:lang w:bidi="ar-SA"/>
              </w:rPr>
            </w:pPr>
            <w:r>
              <w:rPr>
                <w:rFonts w:cs="Times New Roman"/>
                <w:color w:val="000000"/>
                <w:sz w:val="18"/>
                <w:szCs w:val="18"/>
                <w:lang w:bidi="ar-SA"/>
              </w:rPr>
              <w:t>CDE Schools of Choice will schedule with school</w:t>
            </w:r>
          </w:p>
        </w:tc>
        <w:tc>
          <w:tcPr>
            <w:tcW w:w="2813" w:type="dxa"/>
            <w:gridSpan w:val="2"/>
            <w:tcBorders>
              <w:top w:val="nil"/>
              <w:left w:val="nil"/>
              <w:bottom w:val="single" w:sz="4" w:space="0" w:color="auto"/>
              <w:right w:val="single" w:sz="4" w:space="0" w:color="auto"/>
            </w:tcBorders>
            <w:shd w:val="clear" w:color="auto" w:fill="auto"/>
            <w:vAlign w:val="center"/>
          </w:tcPr>
          <w:p w14:paraId="2F86A1E3" w14:textId="77777777" w:rsidR="0001554A" w:rsidRPr="0001554A" w:rsidRDefault="0001554A" w:rsidP="00394E1B">
            <w:pPr>
              <w:rPr>
                <w:rFonts w:cs="Times New Roman"/>
                <w:color w:val="000000"/>
                <w:sz w:val="18"/>
                <w:szCs w:val="18"/>
                <w:lang w:bidi="ar-SA"/>
              </w:rPr>
            </w:pPr>
            <w:r w:rsidRPr="0011323D">
              <w:rPr>
                <w:rFonts w:cs="Times New Roman"/>
                <w:color w:val="000000"/>
                <w:sz w:val="18"/>
                <w:szCs w:val="18"/>
                <w:lang w:bidi="ar-SA"/>
              </w:rPr>
              <w:t xml:space="preserve">___ Founder(s)                                        ___ Board member(s)                                           ___ Administrator(s)                      </w:t>
            </w:r>
            <w:r w:rsidR="00FE4073">
              <w:rPr>
                <w:rFonts w:cs="Times New Roman"/>
                <w:color w:val="000000"/>
                <w:sz w:val="18"/>
                <w:szCs w:val="18"/>
                <w:lang w:bidi="ar-SA"/>
              </w:rPr>
              <w:t xml:space="preserve">                  ___ Business m</w:t>
            </w:r>
            <w:r w:rsidRPr="0011323D">
              <w:rPr>
                <w:rFonts w:cs="Times New Roman"/>
                <w:color w:val="000000"/>
                <w:sz w:val="18"/>
                <w:szCs w:val="18"/>
                <w:lang w:bidi="ar-SA"/>
              </w:rPr>
              <w:t>anager</w:t>
            </w:r>
          </w:p>
        </w:tc>
      </w:tr>
      <w:tr w:rsidR="0001554A" w:rsidRPr="0001554A" w14:paraId="60CE73B5" w14:textId="77777777" w:rsidTr="003976AB">
        <w:trPr>
          <w:gridBefore w:val="1"/>
          <w:wBefore w:w="32" w:type="dxa"/>
          <w:trHeight w:val="360"/>
          <w:jc w:val="center"/>
        </w:trPr>
        <w:tc>
          <w:tcPr>
            <w:tcW w:w="11178"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442BD671" w14:textId="77777777" w:rsidR="0001554A" w:rsidRPr="000F1BA1" w:rsidRDefault="0001554A" w:rsidP="00394E1B">
            <w:pPr>
              <w:rPr>
                <w:rFonts w:cs="Times New Roman"/>
                <w:b/>
                <w:color w:val="000000"/>
                <w:sz w:val="20"/>
                <w:szCs w:val="20"/>
                <w:lang w:bidi="ar-SA"/>
              </w:rPr>
            </w:pPr>
            <w:r w:rsidRPr="000F1BA1">
              <w:rPr>
                <w:rFonts w:cs="Times New Roman"/>
                <w:b/>
                <w:color w:val="000000"/>
                <w:sz w:val="20"/>
                <w:szCs w:val="20"/>
                <w:lang w:bidi="ar-SA"/>
              </w:rPr>
              <w:t>Governing Board Support</w:t>
            </w:r>
          </w:p>
        </w:tc>
      </w:tr>
      <w:tr w:rsidR="008B33EA" w:rsidRPr="0001554A" w14:paraId="4299C7ED" w14:textId="77777777" w:rsidTr="001F683D">
        <w:trPr>
          <w:gridBefore w:val="1"/>
          <w:wBefore w:w="32" w:type="dxa"/>
          <w:trHeight w:val="576"/>
          <w:jc w:val="center"/>
        </w:trPr>
        <w:tc>
          <w:tcPr>
            <w:tcW w:w="4198" w:type="dxa"/>
            <w:tcBorders>
              <w:top w:val="nil"/>
              <w:left w:val="single" w:sz="8" w:space="0" w:color="auto"/>
              <w:bottom w:val="single" w:sz="4" w:space="0" w:color="auto"/>
              <w:right w:val="single" w:sz="4" w:space="0" w:color="auto"/>
            </w:tcBorders>
            <w:shd w:val="clear" w:color="auto" w:fill="auto"/>
            <w:vAlign w:val="center"/>
            <w:hideMark/>
          </w:tcPr>
          <w:p w14:paraId="6B39CB9B" w14:textId="0567E6C1" w:rsidR="008B33EA" w:rsidRPr="000F1BA1" w:rsidRDefault="00C45760" w:rsidP="00394E1B">
            <w:pPr>
              <w:rPr>
                <w:rFonts w:cs="Times New Roman"/>
                <w:color w:val="000000"/>
                <w:sz w:val="18"/>
                <w:szCs w:val="18"/>
                <w:lang w:bidi="ar-SA"/>
              </w:rPr>
            </w:pPr>
            <w:r>
              <w:rPr>
                <w:rFonts w:cs="Times New Roman"/>
                <w:color w:val="000000"/>
                <w:sz w:val="18"/>
                <w:szCs w:val="18"/>
                <w:lang w:bidi="ar-SA"/>
              </w:rPr>
              <w:t xml:space="preserve">CDE </w:t>
            </w:r>
            <w:r w:rsidR="008B33EA" w:rsidRPr="000F1BA1">
              <w:rPr>
                <w:rFonts w:cs="Times New Roman"/>
                <w:color w:val="000000"/>
                <w:sz w:val="18"/>
                <w:szCs w:val="18"/>
                <w:lang w:bidi="ar-SA"/>
              </w:rPr>
              <w:t xml:space="preserve">Charter </w:t>
            </w:r>
            <w:r w:rsidR="0001554A">
              <w:rPr>
                <w:rFonts w:cs="Times New Roman"/>
                <w:color w:val="000000"/>
                <w:sz w:val="18"/>
                <w:szCs w:val="18"/>
                <w:lang w:bidi="ar-SA"/>
              </w:rPr>
              <w:t xml:space="preserve">School </w:t>
            </w:r>
            <w:r w:rsidR="008B33EA" w:rsidRPr="000F1BA1">
              <w:rPr>
                <w:rFonts w:cs="Times New Roman"/>
                <w:color w:val="000000"/>
                <w:sz w:val="18"/>
                <w:szCs w:val="18"/>
                <w:lang w:bidi="ar-SA"/>
              </w:rPr>
              <w:t>Board Training Modules</w:t>
            </w:r>
          </w:p>
        </w:tc>
        <w:tc>
          <w:tcPr>
            <w:tcW w:w="1747" w:type="dxa"/>
            <w:tcBorders>
              <w:top w:val="nil"/>
              <w:left w:val="nil"/>
              <w:bottom w:val="single" w:sz="4" w:space="0" w:color="auto"/>
              <w:right w:val="single" w:sz="4" w:space="0" w:color="auto"/>
            </w:tcBorders>
            <w:shd w:val="clear" w:color="auto" w:fill="auto"/>
            <w:vAlign w:val="center"/>
            <w:hideMark/>
          </w:tcPr>
          <w:p w14:paraId="2344E5E2" w14:textId="77777777" w:rsidR="008B33EA" w:rsidRPr="000F1BA1" w:rsidRDefault="008B33EA" w:rsidP="00394E1B">
            <w:pPr>
              <w:jc w:val="center"/>
              <w:rPr>
                <w:rFonts w:cs="Times New Roman"/>
                <w:color w:val="000000"/>
                <w:sz w:val="18"/>
                <w:szCs w:val="18"/>
                <w:lang w:bidi="ar-SA"/>
              </w:rPr>
            </w:pPr>
            <w:r w:rsidRPr="000F1BA1">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2533CA39" w14:textId="74E0F759"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 xml:space="preserve">Complete all 30 </w:t>
            </w:r>
            <w:r w:rsidR="0001554A">
              <w:rPr>
                <w:rFonts w:cs="Times New Roman"/>
                <w:color w:val="000000"/>
                <w:sz w:val="18"/>
                <w:szCs w:val="18"/>
                <w:lang w:bidi="ar-SA"/>
              </w:rPr>
              <w:t>m</w:t>
            </w:r>
            <w:r w:rsidRPr="000F1BA1">
              <w:rPr>
                <w:rFonts w:cs="Times New Roman"/>
                <w:color w:val="000000"/>
                <w:sz w:val="18"/>
                <w:szCs w:val="18"/>
                <w:lang w:bidi="ar-SA"/>
              </w:rPr>
              <w:t xml:space="preserve">odules by </w:t>
            </w:r>
            <w:r w:rsidR="0001554A">
              <w:rPr>
                <w:rFonts w:cs="Times New Roman"/>
                <w:color w:val="000000"/>
                <w:sz w:val="18"/>
                <w:szCs w:val="18"/>
                <w:lang w:bidi="ar-SA"/>
              </w:rPr>
              <w:t>d</w:t>
            </w:r>
            <w:r w:rsidRPr="000F1BA1">
              <w:rPr>
                <w:rFonts w:cs="Times New Roman"/>
                <w:color w:val="000000"/>
                <w:sz w:val="18"/>
                <w:szCs w:val="18"/>
                <w:lang w:bidi="ar-SA"/>
              </w:rPr>
              <w:t>ate: ______</w:t>
            </w:r>
            <w:r w:rsidR="003E48DB">
              <w:rPr>
                <w:rFonts w:cs="Times New Roman"/>
                <w:color w:val="000000"/>
                <w:sz w:val="18"/>
                <w:szCs w:val="18"/>
                <w:lang w:bidi="ar-SA"/>
              </w:rPr>
              <w:t>______</w:t>
            </w:r>
            <w:r w:rsidR="0001554A">
              <w:rPr>
                <w:rFonts w:cs="Times New Roman"/>
                <w:color w:val="000000"/>
                <w:sz w:val="18"/>
                <w:szCs w:val="18"/>
                <w:lang w:bidi="ar-SA"/>
              </w:rPr>
              <w:t>___</w:t>
            </w:r>
            <w:r w:rsidRPr="000F1BA1">
              <w:rPr>
                <w:rFonts w:cs="Times New Roman"/>
                <w:color w:val="000000"/>
                <w:sz w:val="18"/>
                <w:szCs w:val="18"/>
                <w:lang w:bidi="ar-SA"/>
              </w:rPr>
              <w:t>__</w:t>
            </w:r>
          </w:p>
        </w:tc>
        <w:tc>
          <w:tcPr>
            <w:tcW w:w="2813" w:type="dxa"/>
            <w:gridSpan w:val="2"/>
            <w:tcBorders>
              <w:top w:val="nil"/>
              <w:left w:val="nil"/>
              <w:bottom w:val="single" w:sz="4" w:space="0" w:color="auto"/>
              <w:right w:val="single" w:sz="4" w:space="0" w:color="auto"/>
            </w:tcBorders>
            <w:shd w:val="clear" w:color="auto" w:fill="auto"/>
            <w:vAlign w:val="center"/>
            <w:hideMark/>
          </w:tcPr>
          <w:p w14:paraId="4EE1AC3F" w14:textId="77777777" w:rsidR="008B33EA" w:rsidRPr="000F1BA1" w:rsidRDefault="008B33EA" w:rsidP="0001554A">
            <w:pPr>
              <w:rPr>
                <w:rFonts w:cs="Times New Roman"/>
                <w:color w:val="000000"/>
                <w:sz w:val="18"/>
                <w:szCs w:val="18"/>
                <w:lang w:bidi="ar-SA"/>
              </w:rPr>
            </w:pPr>
            <w:r w:rsidRPr="000F1BA1">
              <w:rPr>
                <w:rFonts w:cs="Times New Roman"/>
                <w:color w:val="000000"/>
                <w:sz w:val="18"/>
                <w:szCs w:val="18"/>
                <w:lang w:bidi="ar-SA"/>
              </w:rPr>
              <w:t>___ Founder(s)                                        ___ Board member(s)</w:t>
            </w:r>
            <w:r w:rsidR="0001554A">
              <w:rPr>
                <w:rFonts w:cs="Times New Roman"/>
                <w:color w:val="000000"/>
                <w:sz w:val="18"/>
                <w:szCs w:val="18"/>
                <w:lang w:bidi="ar-SA"/>
              </w:rPr>
              <w:t xml:space="preserve"> (required)</w:t>
            </w:r>
            <w:r w:rsidRPr="000F1BA1">
              <w:rPr>
                <w:rFonts w:cs="Times New Roman"/>
                <w:color w:val="000000"/>
                <w:sz w:val="18"/>
                <w:szCs w:val="18"/>
                <w:lang w:bidi="ar-SA"/>
              </w:rPr>
              <w:t xml:space="preserve">                                         </w:t>
            </w:r>
          </w:p>
        </w:tc>
      </w:tr>
      <w:tr w:rsidR="008601B5" w:rsidRPr="0001554A" w14:paraId="4679B5C7" w14:textId="77777777" w:rsidTr="001F683D">
        <w:trPr>
          <w:gridBefore w:val="1"/>
          <w:wBefore w:w="32" w:type="dxa"/>
          <w:trHeight w:val="576"/>
          <w:jc w:val="center"/>
        </w:trPr>
        <w:tc>
          <w:tcPr>
            <w:tcW w:w="4198" w:type="dxa"/>
            <w:tcBorders>
              <w:top w:val="nil"/>
              <w:left w:val="single" w:sz="8" w:space="0" w:color="auto"/>
              <w:bottom w:val="single" w:sz="4" w:space="0" w:color="auto"/>
              <w:right w:val="single" w:sz="4" w:space="0" w:color="auto"/>
            </w:tcBorders>
            <w:shd w:val="clear" w:color="auto" w:fill="auto"/>
            <w:vAlign w:val="center"/>
            <w:hideMark/>
          </w:tcPr>
          <w:p w14:paraId="20979D2D" w14:textId="1FD2ECA9" w:rsidR="008601B5" w:rsidRPr="000F1BA1" w:rsidRDefault="00C45760" w:rsidP="00394E1B">
            <w:pPr>
              <w:rPr>
                <w:rFonts w:cs="Times New Roman"/>
                <w:color w:val="000000"/>
                <w:sz w:val="18"/>
                <w:szCs w:val="18"/>
                <w:lang w:bidi="ar-SA"/>
              </w:rPr>
            </w:pPr>
            <w:r>
              <w:rPr>
                <w:rFonts w:cs="Times New Roman"/>
                <w:color w:val="000000"/>
                <w:sz w:val="18"/>
                <w:szCs w:val="18"/>
                <w:lang w:bidi="ar-SA"/>
              </w:rPr>
              <w:t xml:space="preserve">CDE </w:t>
            </w:r>
            <w:r w:rsidR="008601B5" w:rsidRPr="000F1BA1">
              <w:rPr>
                <w:rFonts w:cs="Times New Roman"/>
                <w:color w:val="000000"/>
                <w:sz w:val="18"/>
                <w:szCs w:val="18"/>
                <w:lang w:bidi="ar-SA"/>
              </w:rPr>
              <w:t xml:space="preserve">Board Fundamentals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8529" w14:textId="77777777" w:rsidR="008601B5" w:rsidRPr="000F1BA1" w:rsidRDefault="007D47B3" w:rsidP="00863C01">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bottom w:val="single" w:sz="4" w:space="0" w:color="auto"/>
              <w:right w:val="single" w:sz="4" w:space="0" w:color="auto"/>
            </w:tcBorders>
            <w:shd w:val="clear" w:color="auto" w:fill="auto"/>
            <w:vAlign w:val="center"/>
            <w:hideMark/>
          </w:tcPr>
          <w:p w14:paraId="7E827079" w14:textId="77777777" w:rsidR="008601B5" w:rsidRPr="000F1BA1" w:rsidRDefault="008601B5" w:rsidP="00394E1B">
            <w:pPr>
              <w:rPr>
                <w:rFonts w:cs="Times New Roman"/>
                <w:color w:val="000000"/>
                <w:sz w:val="18"/>
                <w:szCs w:val="18"/>
                <w:lang w:bidi="ar-SA"/>
              </w:rPr>
            </w:pPr>
            <w:r w:rsidRPr="000F1BA1">
              <w:rPr>
                <w:rFonts w:cs="Times New Roman"/>
                <w:color w:val="000000"/>
                <w:sz w:val="18"/>
                <w:szCs w:val="18"/>
                <w:lang w:bidi="ar-SA"/>
              </w:rPr>
              <w:t>___ Fall                                              ___ Spring</w:t>
            </w:r>
          </w:p>
        </w:tc>
        <w:tc>
          <w:tcPr>
            <w:tcW w:w="2813" w:type="dxa"/>
            <w:gridSpan w:val="2"/>
            <w:tcBorders>
              <w:top w:val="nil"/>
              <w:left w:val="nil"/>
              <w:bottom w:val="single" w:sz="4" w:space="0" w:color="auto"/>
              <w:right w:val="single" w:sz="4" w:space="0" w:color="auto"/>
            </w:tcBorders>
            <w:shd w:val="clear" w:color="auto" w:fill="auto"/>
            <w:vAlign w:val="center"/>
            <w:hideMark/>
          </w:tcPr>
          <w:p w14:paraId="6D21D873" w14:textId="77777777" w:rsidR="008601B5" w:rsidRPr="000F1BA1" w:rsidRDefault="008601B5" w:rsidP="00394E1B">
            <w:pPr>
              <w:rPr>
                <w:rFonts w:cs="Times New Roman"/>
                <w:color w:val="000000"/>
                <w:sz w:val="18"/>
                <w:szCs w:val="18"/>
                <w:lang w:bidi="ar-SA"/>
              </w:rPr>
            </w:pPr>
            <w:r w:rsidRPr="000F1BA1">
              <w:rPr>
                <w:rFonts w:cs="Times New Roman"/>
                <w:color w:val="000000"/>
                <w:sz w:val="18"/>
                <w:szCs w:val="18"/>
                <w:lang w:bidi="ar-SA"/>
              </w:rPr>
              <w:t>___ Board member(s)</w:t>
            </w:r>
            <w:r>
              <w:rPr>
                <w:rFonts w:cs="Times New Roman"/>
                <w:color w:val="000000"/>
                <w:sz w:val="18"/>
                <w:szCs w:val="18"/>
                <w:lang w:bidi="ar-SA"/>
              </w:rPr>
              <w:t xml:space="preserve"> (required)</w:t>
            </w:r>
            <w:r w:rsidRPr="000F1BA1">
              <w:rPr>
                <w:rFonts w:cs="Times New Roman"/>
                <w:color w:val="000000"/>
                <w:sz w:val="18"/>
                <w:szCs w:val="18"/>
                <w:lang w:bidi="ar-SA"/>
              </w:rPr>
              <w:t xml:space="preserve">                                           ___ Administrator(s)</w:t>
            </w:r>
          </w:p>
        </w:tc>
      </w:tr>
      <w:tr w:rsidR="00863C01" w:rsidRPr="0001554A" w14:paraId="5C05057F" w14:textId="77777777" w:rsidTr="001F683D">
        <w:trPr>
          <w:gridBefore w:val="1"/>
          <w:wBefore w:w="32" w:type="dxa"/>
          <w:trHeight w:val="576"/>
          <w:jc w:val="center"/>
        </w:trPr>
        <w:tc>
          <w:tcPr>
            <w:tcW w:w="4198" w:type="dxa"/>
            <w:tcBorders>
              <w:top w:val="single" w:sz="4" w:space="0" w:color="auto"/>
              <w:left w:val="single" w:sz="8" w:space="0" w:color="auto"/>
              <w:right w:val="single" w:sz="4" w:space="0" w:color="auto"/>
            </w:tcBorders>
            <w:shd w:val="clear" w:color="auto" w:fill="auto"/>
            <w:vAlign w:val="center"/>
            <w:hideMark/>
          </w:tcPr>
          <w:p w14:paraId="463F72D4" w14:textId="0096572D" w:rsidR="00863C01" w:rsidRPr="009362E8" w:rsidRDefault="00863C01" w:rsidP="00394E1B">
            <w:pPr>
              <w:rPr>
                <w:rFonts w:cs="Times New Roman"/>
                <w:i/>
                <w:color w:val="000000"/>
                <w:sz w:val="16"/>
                <w:szCs w:val="16"/>
                <w:lang w:bidi="ar-SA"/>
              </w:rPr>
            </w:pPr>
            <w:r>
              <w:rPr>
                <w:rFonts w:cs="Times New Roman"/>
                <w:color w:val="000000"/>
                <w:sz w:val="18"/>
                <w:szCs w:val="18"/>
                <w:lang w:bidi="ar-SA"/>
              </w:rPr>
              <w:t xml:space="preserve">CDE School </w:t>
            </w:r>
            <w:r w:rsidRPr="000F1BA1">
              <w:rPr>
                <w:rFonts w:cs="Times New Roman"/>
                <w:color w:val="000000"/>
                <w:sz w:val="18"/>
                <w:szCs w:val="18"/>
                <w:lang w:bidi="ar-SA"/>
              </w:rPr>
              <w:t>Performance Management Training</w:t>
            </w:r>
            <w:r>
              <w:rPr>
                <w:rFonts w:cs="Times New Roman"/>
                <w:color w:val="000000"/>
                <w:sz w:val="18"/>
                <w:szCs w:val="18"/>
                <w:lang w:bidi="ar-SA"/>
              </w:rPr>
              <w:t xml:space="preserve"> or Tutorial</w:t>
            </w:r>
            <w:r w:rsidR="009362E8">
              <w:rPr>
                <w:rFonts w:cs="Times New Roman"/>
                <w:color w:val="000000"/>
                <w:sz w:val="18"/>
                <w:szCs w:val="18"/>
                <w:lang w:bidi="ar-SA"/>
              </w:rPr>
              <w:t xml:space="preserve"> </w:t>
            </w:r>
            <w:r w:rsidR="009362E8">
              <w:rPr>
                <w:rFonts w:cs="Times New Roman"/>
                <w:i/>
                <w:color w:val="000000"/>
                <w:sz w:val="16"/>
                <w:szCs w:val="16"/>
                <w:lang w:bidi="ar-SA"/>
              </w:rPr>
              <w:t>(training request form required)</w:t>
            </w:r>
          </w:p>
        </w:tc>
        <w:tc>
          <w:tcPr>
            <w:tcW w:w="1747" w:type="dxa"/>
            <w:tcBorders>
              <w:top w:val="single" w:sz="4" w:space="0" w:color="auto"/>
              <w:left w:val="single" w:sz="4" w:space="0" w:color="auto"/>
              <w:right w:val="single" w:sz="4" w:space="0" w:color="auto"/>
            </w:tcBorders>
            <w:shd w:val="clear" w:color="auto" w:fill="auto"/>
            <w:vAlign w:val="center"/>
            <w:hideMark/>
          </w:tcPr>
          <w:p w14:paraId="0B24F933" w14:textId="77777777" w:rsidR="00863C01" w:rsidRPr="000F1BA1" w:rsidRDefault="00863C01" w:rsidP="00863C01">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nil"/>
              <w:left w:val="nil"/>
              <w:right w:val="single" w:sz="4" w:space="0" w:color="auto"/>
            </w:tcBorders>
            <w:shd w:val="clear" w:color="auto" w:fill="auto"/>
            <w:vAlign w:val="center"/>
            <w:hideMark/>
          </w:tcPr>
          <w:p w14:paraId="2478C643" w14:textId="77777777" w:rsidR="00863C01" w:rsidRPr="000F1BA1" w:rsidRDefault="00863C01" w:rsidP="00394E1B">
            <w:pPr>
              <w:rPr>
                <w:rFonts w:cs="Times New Roman"/>
                <w:color w:val="000000"/>
                <w:sz w:val="18"/>
                <w:szCs w:val="18"/>
                <w:lang w:bidi="ar-SA"/>
              </w:rPr>
            </w:pPr>
            <w:r w:rsidRPr="0011323D">
              <w:rPr>
                <w:rFonts w:asciiTheme="minorHAnsi" w:hAnsiTheme="minorHAnsi" w:cs="Times New Roman"/>
                <w:color w:val="000000"/>
                <w:sz w:val="18"/>
                <w:szCs w:val="18"/>
                <w:lang w:bidi="ar-SA"/>
              </w:rPr>
              <w:t>___ Date: __________</w:t>
            </w:r>
          </w:p>
        </w:tc>
        <w:tc>
          <w:tcPr>
            <w:tcW w:w="2813" w:type="dxa"/>
            <w:gridSpan w:val="2"/>
            <w:tcBorders>
              <w:top w:val="nil"/>
              <w:left w:val="nil"/>
              <w:right w:val="single" w:sz="4" w:space="0" w:color="auto"/>
            </w:tcBorders>
            <w:shd w:val="clear" w:color="auto" w:fill="auto"/>
            <w:vAlign w:val="center"/>
            <w:hideMark/>
          </w:tcPr>
          <w:p w14:paraId="485ABCAD" w14:textId="77777777" w:rsidR="00863C01" w:rsidRPr="000F1BA1" w:rsidRDefault="00863C01" w:rsidP="00394E1B">
            <w:pPr>
              <w:rPr>
                <w:rFonts w:cs="Times New Roman"/>
                <w:color w:val="000000"/>
                <w:sz w:val="18"/>
                <w:szCs w:val="18"/>
                <w:lang w:bidi="ar-SA"/>
              </w:rPr>
            </w:pPr>
            <w:r w:rsidRPr="000F1BA1">
              <w:rPr>
                <w:rFonts w:cs="Times New Roman"/>
                <w:color w:val="000000"/>
                <w:sz w:val="18"/>
                <w:szCs w:val="18"/>
                <w:lang w:bidi="ar-SA"/>
              </w:rPr>
              <w:t xml:space="preserve">___ Board member(s) </w:t>
            </w:r>
            <w:r>
              <w:rPr>
                <w:rFonts w:cs="Times New Roman"/>
                <w:color w:val="000000"/>
                <w:sz w:val="18"/>
                <w:szCs w:val="18"/>
                <w:lang w:bidi="ar-SA"/>
              </w:rPr>
              <w:t>(required)</w:t>
            </w:r>
            <w:r w:rsidRPr="000F1BA1">
              <w:rPr>
                <w:rFonts w:cs="Times New Roman"/>
                <w:color w:val="000000"/>
                <w:sz w:val="18"/>
                <w:szCs w:val="18"/>
                <w:lang w:bidi="ar-SA"/>
              </w:rPr>
              <w:t xml:space="preserve">                                          ___ Administrator(s)</w:t>
            </w:r>
          </w:p>
        </w:tc>
      </w:tr>
      <w:tr w:rsidR="008601B5" w:rsidRPr="0001554A" w14:paraId="43FAA6F4" w14:textId="77777777" w:rsidTr="001F683D">
        <w:trPr>
          <w:gridBefore w:val="1"/>
          <w:wBefore w:w="32" w:type="dxa"/>
          <w:trHeight w:val="720"/>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tcPr>
          <w:p w14:paraId="1C8F6F1B" w14:textId="1C2F1BE8" w:rsidR="008601B5" w:rsidRPr="009362E8" w:rsidRDefault="008601B5" w:rsidP="00394E1B">
            <w:pPr>
              <w:rPr>
                <w:rFonts w:cs="Times New Roman"/>
                <w:i/>
                <w:color w:val="000000"/>
                <w:sz w:val="16"/>
                <w:szCs w:val="16"/>
                <w:lang w:bidi="ar-SA"/>
              </w:rPr>
            </w:pPr>
            <w:r w:rsidRPr="00EA7B12">
              <w:rPr>
                <w:rFonts w:cs="Times New Roman"/>
                <w:color w:val="000000"/>
                <w:sz w:val="18"/>
                <w:szCs w:val="18"/>
                <w:lang w:bidi="ar-SA"/>
              </w:rPr>
              <w:t>Data Dashboard with Academic, Culture, Financial</w:t>
            </w:r>
            <w:r w:rsidR="00A1325E">
              <w:rPr>
                <w:rFonts w:cs="Times New Roman"/>
                <w:color w:val="000000"/>
                <w:sz w:val="18"/>
                <w:szCs w:val="18"/>
                <w:lang w:bidi="ar-SA"/>
              </w:rPr>
              <w:t>,</w:t>
            </w:r>
            <w:r w:rsidRPr="00EA7B12">
              <w:rPr>
                <w:rFonts w:cs="Times New Roman"/>
                <w:color w:val="000000"/>
                <w:sz w:val="18"/>
                <w:szCs w:val="18"/>
                <w:lang w:bidi="ar-SA"/>
              </w:rPr>
              <w:t xml:space="preserve"> and Operational Measures</w:t>
            </w:r>
            <w:r w:rsidR="009362E8">
              <w:rPr>
                <w:rFonts w:cs="Times New Roman"/>
                <w:color w:val="000000"/>
                <w:sz w:val="18"/>
                <w:szCs w:val="18"/>
                <w:lang w:bidi="ar-SA"/>
              </w:rPr>
              <w:t xml:space="preserve"> </w:t>
            </w:r>
            <w:r w:rsidR="009362E8">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45A62FD8" w14:textId="27636F67" w:rsidR="008601B5" w:rsidRPr="008601B5" w:rsidRDefault="003E48DB" w:rsidP="003E48D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single" w:sz="4" w:space="0" w:color="auto"/>
              <w:left w:val="nil"/>
              <w:bottom w:val="single" w:sz="4" w:space="0" w:color="auto"/>
              <w:right w:val="single" w:sz="4" w:space="0" w:color="auto"/>
            </w:tcBorders>
            <w:shd w:val="clear" w:color="auto" w:fill="auto"/>
            <w:vAlign w:val="center"/>
          </w:tcPr>
          <w:p w14:paraId="1386492D" w14:textId="77777777" w:rsidR="008601B5" w:rsidRPr="008601B5" w:rsidRDefault="008601B5" w:rsidP="00394E1B">
            <w:pPr>
              <w:rPr>
                <w:rFonts w:cs="Times New Roman"/>
                <w:color w:val="000000"/>
                <w:sz w:val="18"/>
                <w:szCs w:val="18"/>
                <w:lang w:bidi="ar-SA"/>
              </w:rPr>
            </w:pPr>
            <w:r w:rsidRPr="0011323D">
              <w:rPr>
                <w:rFonts w:asciiTheme="minorHAnsi" w:hAnsiTheme="minorHAnsi" w:cs="Times New Roman"/>
                <w:color w:val="000000"/>
                <w:sz w:val="18"/>
                <w:szCs w:val="18"/>
                <w:lang w:bidi="ar-SA"/>
              </w:rPr>
              <w:t>___ Date: __________</w:t>
            </w:r>
          </w:p>
        </w:tc>
        <w:tc>
          <w:tcPr>
            <w:tcW w:w="2813" w:type="dxa"/>
            <w:gridSpan w:val="2"/>
            <w:tcBorders>
              <w:top w:val="single" w:sz="4" w:space="0" w:color="auto"/>
              <w:left w:val="nil"/>
              <w:bottom w:val="single" w:sz="4" w:space="0" w:color="auto"/>
              <w:right w:val="single" w:sz="4" w:space="0" w:color="auto"/>
            </w:tcBorders>
            <w:shd w:val="clear" w:color="auto" w:fill="auto"/>
            <w:vAlign w:val="center"/>
          </w:tcPr>
          <w:p w14:paraId="21B1FB19" w14:textId="77518B87" w:rsidR="008601B5" w:rsidRPr="008601B5" w:rsidRDefault="003E48DB" w:rsidP="00394E1B">
            <w:pPr>
              <w:rPr>
                <w:rFonts w:cs="Times New Roman"/>
                <w:color w:val="000000"/>
                <w:sz w:val="18"/>
                <w:szCs w:val="18"/>
                <w:lang w:bidi="ar-SA"/>
              </w:rPr>
            </w:pPr>
            <w:r>
              <w:rPr>
                <w:rFonts w:cs="Times New Roman"/>
                <w:color w:val="000000"/>
                <w:sz w:val="18"/>
                <w:szCs w:val="18"/>
                <w:lang w:bidi="ar-SA"/>
              </w:rPr>
              <w:t xml:space="preserve">___ Board member(s) </w:t>
            </w:r>
            <w:r w:rsidR="008601B5">
              <w:rPr>
                <w:rFonts w:cs="Times New Roman"/>
                <w:color w:val="000000"/>
                <w:sz w:val="18"/>
                <w:szCs w:val="18"/>
                <w:lang w:bidi="ar-SA"/>
              </w:rPr>
              <w:t>(required)</w:t>
            </w:r>
            <w:r w:rsidR="008601B5" w:rsidRPr="0011323D">
              <w:rPr>
                <w:rFonts w:cs="Times New Roman"/>
                <w:color w:val="000000"/>
                <w:sz w:val="18"/>
                <w:szCs w:val="18"/>
                <w:lang w:bidi="ar-SA"/>
              </w:rPr>
              <w:t xml:space="preserve">                                        ___ Administrator(s)</w:t>
            </w:r>
          </w:p>
        </w:tc>
      </w:tr>
      <w:tr w:rsidR="008601B5" w:rsidRPr="0001554A" w14:paraId="596FD3F3" w14:textId="77777777" w:rsidTr="001F683D">
        <w:trPr>
          <w:gridBefore w:val="1"/>
          <w:wBefore w:w="32" w:type="dxa"/>
          <w:trHeight w:val="576"/>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tcPr>
          <w:p w14:paraId="01E3B350" w14:textId="71301EDC" w:rsidR="008601B5" w:rsidRPr="008601B5" w:rsidRDefault="008601B5" w:rsidP="008601B5">
            <w:pPr>
              <w:rPr>
                <w:rFonts w:cs="Times New Roman"/>
                <w:color w:val="000000"/>
                <w:sz w:val="18"/>
                <w:szCs w:val="18"/>
                <w:lang w:bidi="ar-SA"/>
              </w:rPr>
            </w:pPr>
            <w:r>
              <w:rPr>
                <w:rFonts w:cs="Times New Roman"/>
                <w:color w:val="000000"/>
                <w:sz w:val="18"/>
                <w:szCs w:val="18"/>
                <w:lang w:bidi="ar-SA"/>
              </w:rPr>
              <w:t>CDE Unified Improvement Plan Training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1762C148" w14:textId="49BA9561" w:rsidR="008601B5" w:rsidRPr="008601B5" w:rsidRDefault="003E48DB" w:rsidP="003E48DB">
            <w:pPr>
              <w:jc w:val="center"/>
              <w:rPr>
                <w:rFonts w:cs="Times New Roman"/>
                <w:color w:val="000000"/>
                <w:sz w:val="18"/>
                <w:szCs w:val="18"/>
                <w:lang w:bidi="ar-SA"/>
              </w:rPr>
            </w:pPr>
            <w:r>
              <w:rPr>
                <w:rFonts w:cs="Times New Roman"/>
                <w:color w:val="000000"/>
                <w:sz w:val="18"/>
                <w:szCs w:val="18"/>
                <w:lang w:bidi="ar-SA"/>
              </w:rPr>
              <w:t>Required</w:t>
            </w:r>
          </w:p>
        </w:tc>
        <w:tc>
          <w:tcPr>
            <w:tcW w:w="2420" w:type="dxa"/>
            <w:tcBorders>
              <w:top w:val="single" w:sz="4" w:space="0" w:color="auto"/>
              <w:left w:val="nil"/>
              <w:bottom w:val="single" w:sz="4" w:space="0" w:color="auto"/>
              <w:right w:val="single" w:sz="4" w:space="0" w:color="auto"/>
            </w:tcBorders>
            <w:shd w:val="clear" w:color="auto" w:fill="auto"/>
            <w:vAlign w:val="center"/>
          </w:tcPr>
          <w:p w14:paraId="429DA9FF" w14:textId="77777777" w:rsidR="008601B5" w:rsidRPr="008601B5" w:rsidRDefault="008601B5" w:rsidP="008601B5">
            <w:pPr>
              <w:rPr>
                <w:rFonts w:cs="Times New Roman"/>
                <w:color w:val="000000"/>
                <w:sz w:val="18"/>
                <w:szCs w:val="18"/>
                <w:lang w:bidi="ar-SA"/>
              </w:rPr>
            </w:pPr>
            <w:r w:rsidRPr="0011323D">
              <w:rPr>
                <w:rFonts w:asciiTheme="minorHAnsi" w:hAnsiTheme="minorHAnsi" w:cs="Times New Roman"/>
                <w:color w:val="000000"/>
                <w:sz w:val="18"/>
                <w:szCs w:val="18"/>
                <w:lang w:bidi="ar-SA"/>
              </w:rPr>
              <w:t>___ Fall</w:t>
            </w:r>
          </w:p>
        </w:tc>
        <w:tc>
          <w:tcPr>
            <w:tcW w:w="2813" w:type="dxa"/>
            <w:gridSpan w:val="2"/>
            <w:tcBorders>
              <w:top w:val="single" w:sz="4" w:space="0" w:color="auto"/>
              <w:left w:val="nil"/>
              <w:bottom w:val="single" w:sz="4" w:space="0" w:color="auto"/>
              <w:right w:val="single" w:sz="4" w:space="0" w:color="auto"/>
            </w:tcBorders>
            <w:shd w:val="clear" w:color="auto" w:fill="auto"/>
            <w:vAlign w:val="center"/>
          </w:tcPr>
          <w:p w14:paraId="358F6704" w14:textId="58BFBCA1" w:rsidR="008601B5" w:rsidRPr="008601B5" w:rsidRDefault="003E48DB" w:rsidP="008601B5">
            <w:pPr>
              <w:rPr>
                <w:rFonts w:cs="Times New Roman"/>
                <w:color w:val="000000"/>
                <w:sz w:val="18"/>
                <w:szCs w:val="18"/>
                <w:lang w:bidi="ar-SA"/>
              </w:rPr>
            </w:pPr>
            <w:r>
              <w:rPr>
                <w:rFonts w:cs="Times New Roman"/>
                <w:color w:val="000000"/>
                <w:sz w:val="18"/>
                <w:szCs w:val="18"/>
                <w:lang w:bidi="ar-SA"/>
              </w:rPr>
              <w:t xml:space="preserve">___ Board member(s) </w:t>
            </w:r>
            <w:r w:rsidR="008601B5">
              <w:rPr>
                <w:rFonts w:cs="Times New Roman"/>
                <w:color w:val="000000"/>
                <w:sz w:val="18"/>
                <w:szCs w:val="18"/>
                <w:lang w:bidi="ar-SA"/>
              </w:rPr>
              <w:t>(required)</w:t>
            </w:r>
            <w:r w:rsidR="008601B5" w:rsidRPr="0011323D">
              <w:rPr>
                <w:rFonts w:cs="Times New Roman"/>
                <w:color w:val="000000"/>
                <w:sz w:val="18"/>
                <w:szCs w:val="18"/>
                <w:lang w:bidi="ar-SA"/>
              </w:rPr>
              <w:t xml:space="preserve">                                        ___ Administrator(s)</w:t>
            </w:r>
          </w:p>
        </w:tc>
      </w:tr>
    </w:tbl>
    <w:p w14:paraId="72A3312A" w14:textId="77777777" w:rsidR="003976AB" w:rsidRDefault="003976AB"/>
    <w:p w14:paraId="79A1FC49" w14:textId="77777777" w:rsidR="003976AB" w:rsidRDefault="003976AB"/>
    <w:p w14:paraId="5658693D" w14:textId="77777777" w:rsidR="003976AB" w:rsidRDefault="003976AB"/>
    <w:p w14:paraId="18CA3895" w14:textId="77777777" w:rsidR="003976AB" w:rsidRDefault="003976AB"/>
    <w:p w14:paraId="20E9636E" w14:textId="77777777" w:rsidR="003976AB" w:rsidRDefault="003976AB"/>
    <w:tbl>
      <w:tblPr>
        <w:tblW w:w="11115" w:type="dxa"/>
        <w:jc w:val="center"/>
        <w:tblLook w:val="04A0" w:firstRow="1" w:lastRow="0" w:firstColumn="1" w:lastColumn="0" w:noHBand="0" w:noVBand="1"/>
      </w:tblPr>
      <w:tblGrid>
        <w:gridCol w:w="4135"/>
        <w:gridCol w:w="1747"/>
        <w:gridCol w:w="2312"/>
        <w:gridCol w:w="108"/>
        <w:gridCol w:w="2791"/>
        <w:gridCol w:w="22"/>
      </w:tblGrid>
      <w:tr w:rsidR="008601B5" w:rsidRPr="0001554A" w14:paraId="04C75FDA" w14:textId="77777777" w:rsidTr="001F683D">
        <w:trPr>
          <w:trHeight w:val="360"/>
          <w:jc w:val="center"/>
        </w:trPr>
        <w:tc>
          <w:tcPr>
            <w:tcW w:w="1111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306C4" w14:textId="77777777" w:rsidR="008601B5" w:rsidRPr="000F1BA1" w:rsidRDefault="008601B5" w:rsidP="008601B5">
            <w:pPr>
              <w:rPr>
                <w:rFonts w:cs="Times New Roman"/>
                <w:b/>
                <w:color w:val="000000"/>
                <w:sz w:val="20"/>
                <w:szCs w:val="20"/>
                <w:lang w:bidi="ar-SA"/>
              </w:rPr>
            </w:pPr>
            <w:r w:rsidRPr="000F1BA1">
              <w:rPr>
                <w:rFonts w:cs="Times New Roman"/>
                <w:b/>
                <w:color w:val="000000"/>
                <w:sz w:val="20"/>
                <w:szCs w:val="20"/>
                <w:lang w:bidi="ar-SA"/>
              </w:rPr>
              <w:lastRenderedPageBreak/>
              <w:t>Administrator Support</w:t>
            </w:r>
          </w:p>
        </w:tc>
      </w:tr>
      <w:tr w:rsidR="008601B5" w:rsidRPr="0001554A" w14:paraId="5609C10F" w14:textId="77777777" w:rsidTr="001F683D">
        <w:trPr>
          <w:trHeight w:val="576"/>
          <w:jc w:val="center"/>
        </w:trPr>
        <w:tc>
          <w:tcPr>
            <w:tcW w:w="413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B4EF15" w14:textId="14FAFDF1" w:rsidR="008601B5" w:rsidRPr="000F1BA1" w:rsidRDefault="008601B5" w:rsidP="008601B5">
            <w:pPr>
              <w:rPr>
                <w:rFonts w:cs="Times New Roman"/>
                <w:color w:val="000000"/>
                <w:sz w:val="18"/>
                <w:szCs w:val="18"/>
                <w:lang w:bidi="ar-SA"/>
              </w:rPr>
            </w:pPr>
            <w:r w:rsidRPr="000F1BA1">
              <w:rPr>
                <w:rFonts w:cs="Times New Roman"/>
                <w:color w:val="000000"/>
                <w:sz w:val="18"/>
                <w:szCs w:val="18"/>
                <w:lang w:bidi="ar-SA"/>
              </w:rPr>
              <w:t>Administrator Mentoring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47" w:type="dxa"/>
            <w:tcBorders>
              <w:top w:val="nil"/>
              <w:left w:val="nil"/>
              <w:bottom w:val="single" w:sz="4" w:space="0" w:color="auto"/>
              <w:right w:val="single" w:sz="4" w:space="0" w:color="auto"/>
            </w:tcBorders>
            <w:shd w:val="clear" w:color="auto" w:fill="auto"/>
            <w:vAlign w:val="center"/>
            <w:hideMark/>
          </w:tcPr>
          <w:p w14:paraId="0B44DE03" w14:textId="77777777" w:rsidR="008601B5" w:rsidRPr="000F1BA1" w:rsidRDefault="008601B5" w:rsidP="008601B5">
            <w:pPr>
              <w:jc w:val="center"/>
              <w:rPr>
                <w:rFonts w:cs="Times New Roman"/>
                <w:color w:val="000000"/>
                <w:sz w:val="18"/>
                <w:szCs w:val="18"/>
                <w:lang w:bidi="ar-SA"/>
              </w:rPr>
            </w:pPr>
            <w:r w:rsidRPr="000F1BA1">
              <w:rPr>
                <w:rFonts w:cs="Times New Roman"/>
                <w:color w:val="000000"/>
                <w:sz w:val="18"/>
                <w:szCs w:val="18"/>
                <w:lang w:bidi="ar-SA"/>
              </w:rPr>
              <w:t xml:space="preserve">32-40 hours </w:t>
            </w:r>
            <w:r>
              <w:rPr>
                <w:rFonts w:cs="Times New Roman"/>
                <w:color w:val="000000"/>
                <w:sz w:val="18"/>
                <w:szCs w:val="18"/>
                <w:lang w:bidi="ar-SA"/>
              </w:rPr>
              <w:t>r</w:t>
            </w:r>
            <w:r w:rsidRPr="000F1BA1">
              <w:rPr>
                <w:rFonts w:cs="Times New Roman"/>
                <w:color w:val="000000"/>
                <w:sz w:val="18"/>
                <w:szCs w:val="18"/>
                <w:lang w:bidi="ar-SA"/>
              </w:rPr>
              <w:t xml:space="preserve">equired </w:t>
            </w:r>
          </w:p>
        </w:tc>
        <w:tc>
          <w:tcPr>
            <w:tcW w:w="2420" w:type="dxa"/>
            <w:gridSpan w:val="2"/>
            <w:tcBorders>
              <w:top w:val="nil"/>
              <w:left w:val="nil"/>
              <w:bottom w:val="single" w:sz="4" w:space="0" w:color="auto"/>
              <w:right w:val="single" w:sz="4" w:space="0" w:color="auto"/>
            </w:tcBorders>
            <w:shd w:val="clear" w:color="auto" w:fill="auto"/>
            <w:vAlign w:val="center"/>
            <w:hideMark/>
          </w:tcPr>
          <w:p w14:paraId="6C05C36C" w14:textId="27EAA5A8" w:rsidR="008601B5" w:rsidRPr="000F1BA1" w:rsidRDefault="008601B5" w:rsidP="008C6E8C">
            <w:pPr>
              <w:rPr>
                <w:rFonts w:cs="Times New Roman"/>
                <w:b/>
                <w:bCs/>
                <w:color w:val="000000"/>
                <w:sz w:val="18"/>
                <w:szCs w:val="18"/>
                <w:lang w:bidi="ar-SA"/>
              </w:rPr>
            </w:pPr>
            <w:r w:rsidRPr="000F1BA1">
              <w:rPr>
                <w:rFonts w:cs="Times New Roman"/>
                <w:color w:val="000000"/>
                <w:sz w:val="18"/>
                <w:szCs w:val="18"/>
                <w:lang w:bidi="ar-SA"/>
              </w:rPr>
              <w:t>___ Provider: ________</w:t>
            </w:r>
            <w:r w:rsidR="003E48DB">
              <w:rPr>
                <w:rFonts w:cs="Times New Roman"/>
                <w:color w:val="000000"/>
                <w:sz w:val="18"/>
                <w:szCs w:val="18"/>
                <w:lang w:bidi="ar-SA"/>
              </w:rPr>
              <w:t>____</w:t>
            </w:r>
          </w:p>
        </w:tc>
        <w:tc>
          <w:tcPr>
            <w:tcW w:w="2813" w:type="dxa"/>
            <w:gridSpan w:val="2"/>
            <w:tcBorders>
              <w:top w:val="nil"/>
              <w:left w:val="nil"/>
              <w:bottom w:val="single" w:sz="4" w:space="0" w:color="auto"/>
              <w:right w:val="single" w:sz="4" w:space="0" w:color="auto"/>
            </w:tcBorders>
            <w:shd w:val="clear" w:color="auto" w:fill="auto"/>
            <w:vAlign w:val="center"/>
            <w:hideMark/>
          </w:tcPr>
          <w:p w14:paraId="3426F820" w14:textId="77777777" w:rsidR="008601B5" w:rsidRPr="000F1BA1" w:rsidRDefault="008601B5" w:rsidP="008601B5">
            <w:pPr>
              <w:rPr>
                <w:rFonts w:cs="Times New Roman"/>
                <w:color w:val="000000"/>
                <w:sz w:val="18"/>
                <w:szCs w:val="18"/>
                <w:lang w:bidi="ar-SA"/>
              </w:rPr>
            </w:pPr>
            <w:r w:rsidRPr="000F1BA1">
              <w:rPr>
                <w:rFonts w:cs="Times New Roman"/>
                <w:color w:val="000000"/>
                <w:sz w:val="18"/>
                <w:szCs w:val="18"/>
                <w:lang w:bidi="ar-SA"/>
              </w:rPr>
              <w:t>___ Administrator(s)</w:t>
            </w:r>
          </w:p>
        </w:tc>
      </w:tr>
      <w:tr w:rsidR="001F683D" w:rsidRPr="0001554A" w14:paraId="35EB475E" w14:textId="77777777" w:rsidTr="001F683D">
        <w:trPr>
          <w:trHeight w:val="1365"/>
          <w:jc w:val="center"/>
        </w:trPr>
        <w:tc>
          <w:tcPr>
            <w:tcW w:w="4135" w:type="dxa"/>
            <w:tcBorders>
              <w:top w:val="nil"/>
              <w:left w:val="single" w:sz="8" w:space="0" w:color="auto"/>
              <w:bottom w:val="single" w:sz="8" w:space="0" w:color="auto"/>
              <w:right w:val="single" w:sz="4" w:space="0" w:color="auto"/>
            </w:tcBorders>
            <w:shd w:val="clear" w:color="auto" w:fill="auto"/>
            <w:vAlign w:val="center"/>
            <w:hideMark/>
          </w:tcPr>
          <w:p w14:paraId="4F4049B2" w14:textId="79CDC0A8" w:rsidR="001F683D" w:rsidRPr="000F1BA1" w:rsidRDefault="001F683D" w:rsidP="008601B5">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Administrator Mentoring Cohort</w:t>
            </w:r>
            <w:r>
              <w:rPr>
                <w:rFonts w:cs="Times New Roman"/>
                <w:color w:val="000000"/>
                <w:sz w:val="18"/>
                <w:szCs w:val="18"/>
                <w:lang w:bidi="ar-SA"/>
              </w:rPr>
              <w:t xml:space="preserve"> Meeting</w:t>
            </w:r>
          </w:p>
        </w:tc>
        <w:tc>
          <w:tcPr>
            <w:tcW w:w="1747" w:type="dxa"/>
            <w:vMerge w:val="restart"/>
            <w:tcBorders>
              <w:top w:val="nil"/>
              <w:left w:val="single" w:sz="4" w:space="0" w:color="auto"/>
              <w:right w:val="single" w:sz="4" w:space="0" w:color="auto"/>
            </w:tcBorders>
            <w:shd w:val="clear" w:color="auto" w:fill="auto"/>
            <w:vAlign w:val="center"/>
          </w:tcPr>
          <w:p w14:paraId="7058050E" w14:textId="66444A05" w:rsidR="001F683D" w:rsidRPr="000F1BA1" w:rsidRDefault="001F683D" w:rsidP="003976AB">
            <w:pPr>
              <w:jc w:val="center"/>
              <w:rPr>
                <w:rFonts w:cs="Times New Roman"/>
                <w:color w:val="000000"/>
                <w:sz w:val="18"/>
                <w:szCs w:val="18"/>
                <w:lang w:bidi="ar-SA"/>
              </w:rPr>
            </w:pPr>
            <w:r>
              <w:rPr>
                <w:rFonts w:cs="Times New Roman"/>
                <w:color w:val="000000"/>
                <w:sz w:val="18"/>
                <w:szCs w:val="18"/>
                <w:lang w:bidi="ar-SA"/>
              </w:rPr>
              <w:t>4 required</w:t>
            </w:r>
          </w:p>
        </w:tc>
        <w:tc>
          <w:tcPr>
            <w:tcW w:w="2420" w:type="dxa"/>
            <w:gridSpan w:val="2"/>
            <w:tcBorders>
              <w:top w:val="nil"/>
              <w:left w:val="nil"/>
              <w:bottom w:val="single" w:sz="8" w:space="0" w:color="auto"/>
              <w:right w:val="single" w:sz="4" w:space="0" w:color="auto"/>
            </w:tcBorders>
            <w:shd w:val="clear" w:color="auto" w:fill="auto"/>
            <w:vAlign w:val="center"/>
            <w:hideMark/>
          </w:tcPr>
          <w:p w14:paraId="7BC6F0A7" w14:textId="77777777" w:rsidR="001F683D" w:rsidRDefault="001F683D" w:rsidP="008601B5">
            <w:pPr>
              <w:rPr>
                <w:rFonts w:cs="Times New Roman"/>
                <w:color w:val="000000"/>
                <w:sz w:val="18"/>
                <w:szCs w:val="18"/>
                <w:lang w:bidi="ar-SA"/>
              </w:rPr>
            </w:pPr>
            <w:r w:rsidRPr="000F1BA1">
              <w:rPr>
                <w:rFonts w:cs="Times New Roman"/>
                <w:color w:val="000000"/>
                <w:sz w:val="18"/>
                <w:szCs w:val="18"/>
                <w:lang w:bidi="ar-SA"/>
              </w:rPr>
              <w:t>___ September</w:t>
            </w:r>
          </w:p>
          <w:p w14:paraId="1A0B3F91" w14:textId="77777777" w:rsidR="001F683D" w:rsidRPr="000F1BA1" w:rsidRDefault="001F683D" w:rsidP="008601B5">
            <w:pPr>
              <w:rPr>
                <w:rFonts w:cs="Times New Roman"/>
                <w:color w:val="000000"/>
                <w:sz w:val="18"/>
                <w:szCs w:val="18"/>
                <w:lang w:bidi="ar-SA"/>
              </w:rPr>
            </w:pPr>
            <w:r w:rsidRPr="00EA7B12">
              <w:rPr>
                <w:rFonts w:cs="Times New Roman"/>
                <w:color w:val="000000"/>
                <w:sz w:val="18"/>
                <w:szCs w:val="18"/>
                <w:lang w:bidi="ar-SA"/>
              </w:rPr>
              <w:t>___ October</w:t>
            </w:r>
            <w:r w:rsidRPr="000F1BA1">
              <w:rPr>
                <w:rFonts w:cs="Times New Roman"/>
                <w:color w:val="000000"/>
                <w:sz w:val="18"/>
                <w:szCs w:val="18"/>
                <w:lang w:bidi="ar-SA"/>
              </w:rPr>
              <w:t xml:space="preserve">                                 ___ November                                                               ___ February                                   ___ March</w:t>
            </w:r>
          </w:p>
          <w:p w14:paraId="3C924BC2"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___ June</w:t>
            </w:r>
          </w:p>
        </w:tc>
        <w:tc>
          <w:tcPr>
            <w:tcW w:w="2813" w:type="dxa"/>
            <w:gridSpan w:val="2"/>
            <w:tcBorders>
              <w:top w:val="nil"/>
              <w:left w:val="nil"/>
              <w:bottom w:val="single" w:sz="8" w:space="0" w:color="auto"/>
              <w:right w:val="single" w:sz="4" w:space="0" w:color="auto"/>
            </w:tcBorders>
            <w:shd w:val="clear" w:color="auto" w:fill="auto"/>
            <w:vAlign w:val="center"/>
            <w:hideMark/>
          </w:tcPr>
          <w:p w14:paraId="53712027"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___ Administrator(s)</w:t>
            </w:r>
          </w:p>
        </w:tc>
      </w:tr>
      <w:tr w:rsidR="001F683D" w:rsidRPr="0001554A" w14:paraId="2F18FBE2" w14:textId="77777777" w:rsidTr="001F683D">
        <w:trPr>
          <w:trHeight w:val="872"/>
          <w:jc w:val="center"/>
        </w:trPr>
        <w:tc>
          <w:tcPr>
            <w:tcW w:w="4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1DBAC4" w14:textId="338C8771" w:rsidR="001F683D" w:rsidRPr="00C45760" w:rsidRDefault="001F683D" w:rsidP="008601B5">
            <w:pPr>
              <w:rPr>
                <w:rFonts w:cs="Times New Roman"/>
                <w:i/>
                <w:color w:val="000000"/>
                <w:sz w:val="16"/>
                <w:szCs w:val="16"/>
                <w:lang w:bidi="ar-SA"/>
              </w:rPr>
            </w:pPr>
            <w:r>
              <w:rPr>
                <w:rFonts w:cs="Times New Roman"/>
                <w:color w:val="000000"/>
                <w:sz w:val="18"/>
                <w:szCs w:val="18"/>
                <w:lang w:bidi="ar-SA"/>
              </w:rPr>
              <w:t xml:space="preserve">CDE </w:t>
            </w:r>
            <w:r w:rsidRPr="000F1BA1">
              <w:rPr>
                <w:rFonts w:cs="Times New Roman"/>
                <w:color w:val="000000"/>
                <w:sz w:val="18"/>
                <w:szCs w:val="18"/>
                <w:lang w:bidi="ar-SA"/>
              </w:rPr>
              <w:t>Unified Improvement Plan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vMerge/>
            <w:tcBorders>
              <w:left w:val="single" w:sz="4" w:space="0" w:color="auto"/>
              <w:right w:val="single" w:sz="4" w:space="0" w:color="auto"/>
            </w:tcBorders>
            <w:shd w:val="clear" w:color="auto" w:fill="auto"/>
            <w:vAlign w:val="center"/>
            <w:hideMark/>
          </w:tcPr>
          <w:p w14:paraId="7592ADF8" w14:textId="7E4CE042" w:rsidR="001F683D" w:rsidRPr="000F1BA1" w:rsidRDefault="001F683D" w:rsidP="003976AB">
            <w:pPr>
              <w:jc w:val="center"/>
              <w:rPr>
                <w:rFonts w:cs="Times New Roman"/>
                <w:color w:val="000000"/>
                <w:sz w:val="18"/>
                <w:szCs w:val="18"/>
                <w:lang w:bidi="ar-SA"/>
              </w:rPr>
            </w:pP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1728E8D9" w14:textId="6398D941" w:rsidR="001F683D" w:rsidRPr="000F1BA1" w:rsidRDefault="001F683D" w:rsidP="008601B5">
            <w:pPr>
              <w:rPr>
                <w:rFonts w:cs="Times New Roman"/>
                <w:color w:val="000000"/>
                <w:sz w:val="18"/>
                <w:szCs w:val="18"/>
                <w:lang w:bidi="ar-SA"/>
              </w:rPr>
            </w:pPr>
            <w:r w:rsidRPr="0011323D">
              <w:rPr>
                <w:rFonts w:cs="Times New Roman"/>
                <w:color w:val="000000"/>
                <w:sz w:val="18"/>
                <w:szCs w:val="18"/>
                <w:lang w:bidi="ar-SA"/>
              </w:rPr>
              <w:t>___ Fall</w:t>
            </w:r>
          </w:p>
        </w:tc>
        <w:tc>
          <w:tcPr>
            <w:tcW w:w="2813" w:type="dxa"/>
            <w:gridSpan w:val="2"/>
            <w:tcBorders>
              <w:top w:val="single" w:sz="8" w:space="0" w:color="auto"/>
              <w:left w:val="nil"/>
              <w:bottom w:val="single" w:sz="4" w:space="0" w:color="auto"/>
              <w:right w:val="single" w:sz="4" w:space="0" w:color="auto"/>
            </w:tcBorders>
            <w:shd w:val="clear" w:color="auto" w:fill="auto"/>
            <w:vAlign w:val="center"/>
            <w:hideMark/>
          </w:tcPr>
          <w:p w14:paraId="17799A16" w14:textId="77777777" w:rsidR="001F683D" w:rsidRPr="000F1BA1" w:rsidRDefault="001F683D" w:rsidP="008601B5">
            <w:pPr>
              <w:rPr>
                <w:rFonts w:cs="Times New Roman"/>
                <w:color w:val="000000"/>
                <w:sz w:val="18"/>
                <w:szCs w:val="18"/>
                <w:lang w:bidi="ar-SA"/>
              </w:rPr>
            </w:pPr>
            <w:r w:rsidRPr="000F1BA1">
              <w:rPr>
                <w:rFonts w:cs="Times New Roman"/>
                <w:color w:val="000000"/>
                <w:sz w:val="18"/>
                <w:szCs w:val="18"/>
                <w:lang w:bidi="ar-SA"/>
              </w:rPr>
              <w:t xml:space="preserve">___ Board member(s)                                           ___ Administrator(s) </w:t>
            </w:r>
            <w:r>
              <w:rPr>
                <w:rFonts w:cs="Times New Roman"/>
                <w:color w:val="000000"/>
                <w:sz w:val="18"/>
                <w:szCs w:val="18"/>
                <w:lang w:bidi="ar-SA"/>
              </w:rPr>
              <w:t>(required)</w:t>
            </w:r>
            <w:r w:rsidRPr="000F1BA1">
              <w:rPr>
                <w:rFonts w:cs="Times New Roman"/>
                <w:color w:val="000000"/>
                <w:sz w:val="18"/>
                <w:szCs w:val="18"/>
                <w:lang w:bidi="ar-SA"/>
              </w:rPr>
              <w:t xml:space="preserve">                                       ___ Business </w:t>
            </w:r>
            <w:r>
              <w:rPr>
                <w:rFonts w:cs="Times New Roman"/>
                <w:color w:val="000000"/>
                <w:sz w:val="18"/>
                <w:szCs w:val="18"/>
                <w:lang w:bidi="ar-SA"/>
              </w:rPr>
              <w:t>m</w:t>
            </w:r>
            <w:r w:rsidRPr="000F1BA1">
              <w:rPr>
                <w:rFonts w:cs="Times New Roman"/>
                <w:color w:val="000000"/>
                <w:sz w:val="18"/>
                <w:szCs w:val="18"/>
                <w:lang w:bidi="ar-SA"/>
              </w:rPr>
              <w:t>anager                        ___ Instructional staff</w:t>
            </w:r>
          </w:p>
        </w:tc>
      </w:tr>
      <w:tr w:rsidR="001F683D" w:rsidRPr="0001554A" w14:paraId="2FDDF518" w14:textId="77777777" w:rsidTr="001F683D">
        <w:trPr>
          <w:gridAfter w:val="1"/>
          <w:wAfter w:w="22" w:type="dxa"/>
          <w:trHeight w:val="422"/>
          <w:jc w:val="center"/>
        </w:trPr>
        <w:tc>
          <w:tcPr>
            <w:tcW w:w="4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83E849" w14:textId="49EAE677" w:rsidR="001F683D" w:rsidRPr="000F1BA1" w:rsidRDefault="001F683D" w:rsidP="003976AB">
            <w:pPr>
              <w:rPr>
                <w:rFonts w:cs="Times New Roman"/>
                <w:color w:val="000000"/>
                <w:sz w:val="18"/>
                <w:szCs w:val="18"/>
                <w:lang w:bidi="ar-SA"/>
              </w:rPr>
            </w:pPr>
            <w:r w:rsidRPr="000F1BA1">
              <w:rPr>
                <w:rFonts w:cs="Times New Roman"/>
                <w:color w:val="000000"/>
                <w:sz w:val="18"/>
                <w:szCs w:val="18"/>
                <w:lang w:bidi="ar-SA"/>
              </w:rPr>
              <w:t>Specialized Instructional Leadership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vMerge/>
            <w:tcBorders>
              <w:left w:val="single" w:sz="4" w:space="0" w:color="auto"/>
              <w:bottom w:val="single" w:sz="4" w:space="0" w:color="000000"/>
              <w:right w:val="single" w:sz="4" w:space="0" w:color="auto"/>
            </w:tcBorders>
            <w:vAlign w:val="center"/>
            <w:hideMark/>
          </w:tcPr>
          <w:p w14:paraId="1B733AE6" w14:textId="2E9085D8" w:rsidR="001F683D" w:rsidRPr="000F1BA1" w:rsidRDefault="001F683D" w:rsidP="003976AB">
            <w:pPr>
              <w:jc w:val="center"/>
              <w:rPr>
                <w:rFonts w:cs="Times New Roman"/>
                <w:color w:val="000000"/>
                <w:sz w:val="18"/>
                <w:szCs w:val="18"/>
                <w:lang w:bidi="ar-SA"/>
              </w:rPr>
            </w:pP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2EA73F21" w14:textId="5CF1C71B" w:rsidR="001F683D" w:rsidRPr="000F1BA1" w:rsidRDefault="001F683D" w:rsidP="003976AB">
            <w:pPr>
              <w:jc w:val="center"/>
              <w:rPr>
                <w:rFonts w:cs="Times New Roman"/>
                <w:color w:val="000000"/>
                <w:sz w:val="18"/>
                <w:szCs w:val="18"/>
                <w:lang w:bidi="ar-SA"/>
              </w:rPr>
            </w:pPr>
            <w:r w:rsidRPr="000F1BA1">
              <w:rPr>
                <w:rFonts w:cs="Times New Roman"/>
                <w:color w:val="000000"/>
                <w:sz w:val="18"/>
                <w:szCs w:val="18"/>
                <w:lang w:bidi="ar-SA"/>
              </w:rPr>
              <w:t>___ Date: ____________</w:t>
            </w:r>
          </w:p>
        </w:tc>
        <w:tc>
          <w:tcPr>
            <w:tcW w:w="2791" w:type="dxa"/>
            <w:tcBorders>
              <w:top w:val="single" w:sz="8" w:space="0" w:color="auto"/>
              <w:left w:val="nil"/>
              <w:bottom w:val="single" w:sz="4" w:space="0" w:color="auto"/>
              <w:right w:val="single" w:sz="4" w:space="0" w:color="auto"/>
            </w:tcBorders>
            <w:shd w:val="clear" w:color="auto" w:fill="auto"/>
            <w:vAlign w:val="center"/>
            <w:hideMark/>
          </w:tcPr>
          <w:p w14:paraId="612DA9F5" w14:textId="77777777" w:rsidR="001F683D" w:rsidRPr="000F1BA1" w:rsidRDefault="001F683D" w:rsidP="003976AB">
            <w:pPr>
              <w:rPr>
                <w:rFonts w:cs="Times New Roman"/>
                <w:color w:val="000000"/>
                <w:sz w:val="18"/>
                <w:szCs w:val="18"/>
                <w:lang w:bidi="ar-SA"/>
              </w:rPr>
            </w:pPr>
            <w:r w:rsidRPr="000F1BA1">
              <w:rPr>
                <w:rFonts w:cs="Times New Roman"/>
                <w:color w:val="000000"/>
                <w:sz w:val="18"/>
                <w:szCs w:val="18"/>
                <w:lang w:bidi="ar-SA"/>
              </w:rPr>
              <w:t xml:space="preserve">___ Board member(s)                                           ___ Administrator(s) </w:t>
            </w:r>
            <w:r>
              <w:rPr>
                <w:rFonts w:cs="Times New Roman"/>
                <w:color w:val="000000"/>
                <w:sz w:val="18"/>
                <w:szCs w:val="18"/>
                <w:lang w:bidi="ar-SA"/>
              </w:rPr>
              <w:t>(required)</w:t>
            </w:r>
            <w:r w:rsidRPr="000F1BA1">
              <w:rPr>
                <w:rFonts w:cs="Times New Roman"/>
                <w:color w:val="000000"/>
                <w:sz w:val="18"/>
                <w:szCs w:val="18"/>
                <w:lang w:bidi="ar-SA"/>
              </w:rPr>
              <w:t xml:space="preserve">                                       ___ Business </w:t>
            </w:r>
            <w:r>
              <w:rPr>
                <w:rFonts w:cs="Times New Roman"/>
                <w:color w:val="000000"/>
                <w:sz w:val="18"/>
                <w:szCs w:val="18"/>
                <w:lang w:bidi="ar-SA"/>
              </w:rPr>
              <w:t>m</w:t>
            </w:r>
            <w:r w:rsidRPr="000F1BA1">
              <w:rPr>
                <w:rFonts w:cs="Times New Roman"/>
                <w:color w:val="000000"/>
                <w:sz w:val="18"/>
                <w:szCs w:val="18"/>
                <w:lang w:bidi="ar-SA"/>
              </w:rPr>
              <w:t>anager                        ___ Instructional staff</w:t>
            </w:r>
          </w:p>
        </w:tc>
      </w:tr>
      <w:tr w:rsidR="003976AB" w:rsidRPr="0001554A" w14:paraId="1F02E890" w14:textId="77777777" w:rsidTr="001F683D">
        <w:trPr>
          <w:gridAfter w:val="1"/>
          <w:wAfter w:w="22" w:type="dxa"/>
          <w:trHeight w:val="360"/>
          <w:jc w:val="center"/>
        </w:trPr>
        <w:tc>
          <w:tcPr>
            <w:tcW w:w="11093"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7110726E" w14:textId="77777777" w:rsidR="003976AB" w:rsidRPr="000F1BA1" w:rsidRDefault="003976AB" w:rsidP="003976AB">
            <w:pPr>
              <w:rPr>
                <w:rFonts w:cs="Times New Roman"/>
                <w:b/>
                <w:color w:val="000000"/>
                <w:sz w:val="20"/>
                <w:szCs w:val="20"/>
                <w:lang w:bidi="ar-SA"/>
              </w:rPr>
            </w:pPr>
            <w:r w:rsidRPr="000F1BA1">
              <w:rPr>
                <w:rFonts w:cs="Times New Roman"/>
                <w:b/>
                <w:color w:val="000000"/>
                <w:sz w:val="20"/>
                <w:szCs w:val="20"/>
                <w:lang w:bidi="ar-SA"/>
              </w:rPr>
              <w:t>Business Office Support</w:t>
            </w:r>
          </w:p>
        </w:tc>
      </w:tr>
      <w:tr w:rsidR="003976AB" w:rsidRPr="0001554A" w14:paraId="62071643" w14:textId="77777777" w:rsidTr="001F683D">
        <w:trPr>
          <w:gridAfter w:val="1"/>
          <w:wAfter w:w="22" w:type="dxa"/>
          <w:trHeight w:val="583"/>
          <w:jc w:val="center"/>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4DA0A6DE" w14:textId="6564EA7F" w:rsidR="003976AB" w:rsidRPr="000F1BA1" w:rsidRDefault="003976AB" w:rsidP="003976AB">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Annual Finance Seminar</w:t>
            </w:r>
          </w:p>
        </w:tc>
        <w:tc>
          <w:tcPr>
            <w:tcW w:w="1747" w:type="dxa"/>
            <w:vMerge w:val="restart"/>
            <w:tcBorders>
              <w:top w:val="nil"/>
              <w:left w:val="nil"/>
              <w:right w:val="single" w:sz="4" w:space="0" w:color="auto"/>
            </w:tcBorders>
            <w:shd w:val="clear" w:color="auto" w:fill="auto"/>
            <w:vAlign w:val="center"/>
          </w:tcPr>
          <w:p w14:paraId="272E6239" w14:textId="77777777" w:rsidR="003976AB" w:rsidRPr="000F1BA1" w:rsidRDefault="003976AB" w:rsidP="003976AB">
            <w:pPr>
              <w:jc w:val="center"/>
              <w:rPr>
                <w:rFonts w:cs="Times New Roman"/>
                <w:color w:val="000000"/>
                <w:sz w:val="18"/>
                <w:szCs w:val="18"/>
                <w:lang w:bidi="ar-SA"/>
              </w:rPr>
            </w:pPr>
            <w:r>
              <w:rPr>
                <w:rFonts w:cs="Times New Roman"/>
                <w:color w:val="000000"/>
                <w:sz w:val="18"/>
                <w:szCs w:val="18"/>
                <w:lang w:bidi="ar-SA"/>
              </w:rPr>
              <w:t>3 required</w:t>
            </w:r>
          </w:p>
        </w:tc>
        <w:tc>
          <w:tcPr>
            <w:tcW w:w="2420" w:type="dxa"/>
            <w:gridSpan w:val="2"/>
            <w:tcBorders>
              <w:top w:val="single" w:sz="8" w:space="0" w:color="auto"/>
              <w:left w:val="nil"/>
              <w:bottom w:val="single" w:sz="4" w:space="0" w:color="auto"/>
              <w:right w:val="single" w:sz="4" w:space="0" w:color="auto"/>
            </w:tcBorders>
            <w:shd w:val="clear" w:color="auto" w:fill="auto"/>
            <w:vAlign w:val="center"/>
            <w:hideMark/>
          </w:tcPr>
          <w:p w14:paraId="397AFACD"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___ Fall</w:t>
            </w:r>
          </w:p>
        </w:tc>
        <w:tc>
          <w:tcPr>
            <w:tcW w:w="2791" w:type="dxa"/>
            <w:tcBorders>
              <w:top w:val="single" w:sz="8" w:space="0" w:color="auto"/>
              <w:left w:val="nil"/>
              <w:bottom w:val="single" w:sz="4" w:space="0" w:color="auto"/>
              <w:right w:val="single" w:sz="4" w:space="0" w:color="auto"/>
            </w:tcBorders>
            <w:shd w:val="clear" w:color="auto" w:fill="auto"/>
            <w:vAlign w:val="center"/>
            <w:hideMark/>
          </w:tcPr>
          <w:p w14:paraId="3DF458FF"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 xml:space="preserve">___ Founder(s)                                        ___ Board member(s)                                           ___ Administrator(s)                                        ___ Business </w:t>
            </w:r>
            <w:r>
              <w:rPr>
                <w:rFonts w:cs="Times New Roman"/>
                <w:color w:val="000000"/>
                <w:sz w:val="18"/>
                <w:szCs w:val="18"/>
                <w:lang w:bidi="ar-SA"/>
              </w:rPr>
              <w:t>m</w:t>
            </w:r>
            <w:r w:rsidRPr="000F1BA1">
              <w:rPr>
                <w:rFonts w:cs="Times New Roman"/>
                <w:color w:val="000000"/>
                <w:sz w:val="18"/>
                <w:szCs w:val="18"/>
                <w:lang w:bidi="ar-SA"/>
              </w:rPr>
              <w:t xml:space="preserve">anager                        </w:t>
            </w:r>
          </w:p>
        </w:tc>
      </w:tr>
      <w:tr w:rsidR="003976AB" w:rsidRPr="0001554A" w14:paraId="0E847CBD" w14:textId="77777777" w:rsidTr="001F683D">
        <w:trPr>
          <w:gridAfter w:val="1"/>
          <w:wAfter w:w="22" w:type="dxa"/>
          <w:trHeight w:val="413"/>
          <w:jc w:val="center"/>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44EDEA32" w14:textId="6B84FD4D" w:rsidR="003976AB" w:rsidRPr="000F1BA1" w:rsidRDefault="003976AB" w:rsidP="003976AB">
            <w:pPr>
              <w:rPr>
                <w:rFonts w:cs="Times New Roman"/>
                <w:color w:val="000000"/>
                <w:sz w:val="18"/>
                <w:szCs w:val="18"/>
                <w:lang w:bidi="ar-SA"/>
              </w:rPr>
            </w:pPr>
            <w:r>
              <w:rPr>
                <w:rFonts w:cs="Times New Roman"/>
                <w:color w:val="000000"/>
                <w:sz w:val="18"/>
                <w:szCs w:val="18"/>
                <w:lang w:bidi="ar-SA"/>
              </w:rPr>
              <w:t xml:space="preserve">CDE </w:t>
            </w:r>
            <w:r w:rsidRPr="000F1BA1">
              <w:rPr>
                <w:rFonts w:cs="Times New Roman"/>
                <w:color w:val="000000"/>
                <w:sz w:val="18"/>
                <w:szCs w:val="18"/>
                <w:lang w:bidi="ar-SA"/>
              </w:rPr>
              <w:t>Business Manager</w:t>
            </w:r>
            <w:r>
              <w:rPr>
                <w:rFonts w:cs="Times New Roman"/>
                <w:color w:val="000000"/>
                <w:sz w:val="18"/>
                <w:szCs w:val="18"/>
                <w:lang w:bidi="ar-SA"/>
              </w:rPr>
              <w:t>s</w:t>
            </w:r>
            <w:r w:rsidRPr="000F1BA1">
              <w:rPr>
                <w:rFonts w:cs="Times New Roman"/>
                <w:color w:val="000000"/>
                <w:sz w:val="18"/>
                <w:szCs w:val="18"/>
                <w:lang w:bidi="ar-SA"/>
              </w:rPr>
              <w:t xml:space="preserve"> Network Meetings</w:t>
            </w:r>
          </w:p>
        </w:tc>
        <w:tc>
          <w:tcPr>
            <w:tcW w:w="1747" w:type="dxa"/>
            <w:vMerge/>
            <w:tcBorders>
              <w:left w:val="nil"/>
              <w:right w:val="single" w:sz="4" w:space="0" w:color="auto"/>
            </w:tcBorders>
            <w:shd w:val="clear" w:color="auto" w:fill="auto"/>
            <w:vAlign w:val="center"/>
            <w:hideMark/>
          </w:tcPr>
          <w:p w14:paraId="763E628B" w14:textId="77777777" w:rsidR="003976AB" w:rsidRPr="000F1BA1" w:rsidRDefault="003976AB" w:rsidP="003976AB">
            <w:pPr>
              <w:jc w:val="center"/>
              <w:rPr>
                <w:rFonts w:cs="Times New Roman"/>
                <w:color w:val="000000"/>
                <w:sz w:val="18"/>
                <w:szCs w:val="18"/>
                <w:lang w:bidi="ar-SA"/>
              </w:rPr>
            </w:pPr>
          </w:p>
        </w:tc>
        <w:tc>
          <w:tcPr>
            <w:tcW w:w="2420" w:type="dxa"/>
            <w:gridSpan w:val="2"/>
            <w:tcBorders>
              <w:top w:val="nil"/>
              <w:left w:val="nil"/>
              <w:bottom w:val="single" w:sz="4" w:space="0" w:color="auto"/>
              <w:right w:val="single" w:sz="4" w:space="0" w:color="auto"/>
            </w:tcBorders>
            <w:shd w:val="clear" w:color="auto" w:fill="auto"/>
            <w:vAlign w:val="center"/>
            <w:hideMark/>
          </w:tcPr>
          <w:p w14:paraId="52575B4B"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___ November                             ___ January                                  ___ March                                         ___ May</w:t>
            </w:r>
          </w:p>
        </w:tc>
        <w:tc>
          <w:tcPr>
            <w:tcW w:w="2791" w:type="dxa"/>
            <w:tcBorders>
              <w:top w:val="nil"/>
              <w:left w:val="nil"/>
              <w:bottom w:val="single" w:sz="4" w:space="0" w:color="auto"/>
              <w:right w:val="single" w:sz="4" w:space="0" w:color="auto"/>
            </w:tcBorders>
            <w:shd w:val="clear" w:color="auto" w:fill="auto"/>
            <w:vAlign w:val="center"/>
            <w:hideMark/>
          </w:tcPr>
          <w:p w14:paraId="7C561C31" w14:textId="77777777" w:rsidR="003976AB" w:rsidRPr="000F1BA1" w:rsidRDefault="003976AB" w:rsidP="003976AB">
            <w:pPr>
              <w:rPr>
                <w:rFonts w:cs="Times New Roman"/>
                <w:color w:val="000000"/>
                <w:sz w:val="18"/>
                <w:szCs w:val="18"/>
                <w:lang w:bidi="ar-SA"/>
              </w:rPr>
            </w:pPr>
            <w:r w:rsidRPr="000F1BA1">
              <w:rPr>
                <w:rFonts w:cs="Times New Roman"/>
                <w:color w:val="000000"/>
                <w:sz w:val="18"/>
                <w:szCs w:val="18"/>
                <w:lang w:bidi="ar-SA"/>
              </w:rPr>
              <w:t xml:space="preserve">___ Board member(s)                                           ___ Administrator(s)                                        ___ Business </w:t>
            </w:r>
            <w:r>
              <w:rPr>
                <w:rFonts w:cs="Times New Roman"/>
                <w:color w:val="000000"/>
                <w:sz w:val="18"/>
                <w:szCs w:val="18"/>
                <w:lang w:bidi="ar-SA"/>
              </w:rPr>
              <w:t>m</w:t>
            </w:r>
            <w:r w:rsidRPr="000F1BA1">
              <w:rPr>
                <w:rFonts w:cs="Times New Roman"/>
                <w:color w:val="000000"/>
                <w:sz w:val="18"/>
                <w:szCs w:val="18"/>
                <w:lang w:bidi="ar-SA"/>
              </w:rPr>
              <w:t>anager</w:t>
            </w:r>
          </w:p>
        </w:tc>
      </w:tr>
      <w:tr w:rsidR="003976AB" w:rsidRPr="0001554A" w14:paraId="372B3ABF" w14:textId="77777777" w:rsidTr="001F683D">
        <w:trPr>
          <w:gridAfter w:val="1"/>
          <w:wAfter w:w="22" w:type="dxa"/>
          <w:trHeight w:val="413"/>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14:paraId="0BB218BC" w14:textId="6FF8ED34" w:rsidR="003976AB" w:rsidRPr="00F13513" w:rsidRDefault="003976AB" w:rsidP="003976AB">
            <w:pPr>
              <w:rPr>
                <w:rFonts w:cs="Times New Roman"/>
                <w:color w:val="000000"/>
                <w:sz w:val="18"/>
                <w:szCs w:val="18"/>
                <w:lang w:bidi="ar-SA"/>
              </w:rPr>
            </w:pPr>
            <w:r>
              <w:rPr>
                <w:rFonts w:asciiTheme="minorHAnsi" w:hAnsiTheme="minorHAnsi" w:cs="Times New Roman"/>
                <w:color w:val="000000"/>
                <w:sz w:val="18"/>
                <w:szCs w:val="18"/>
                <w:lang w:bidi="ar-SA"/>
              </w:rPr>
              <w:t xml:space="preserve">Specialized Business Office Training </w:t>
            </w:r>
            <w:r>
              <w:rPr>
                <w:rFonts w:cs="Times New Roman"/>
                <w:i/>
                <w:color w:val="000000"/>
                <w:sz w:val="16"/>
                <w:szCs w:val="16"/>
                <w:lang w:bidi="ar-SA"/>
              </w:rPr>
              <w:t>(training request form required)</w:t>
            </w:r>
          </w:p>
        </w:tc>
        <w:tc>
          <w:tcPr>
            <w:tcW w:w="1747" w:type="dxa"/>
            <w:vMerge/>
            <w:tcBorders>
              <w:left w:val="nil"/>
              <w:bottom w:val="single" w:sz="4" w:space="0" w:color="auto"/>
              <w:right w:val="single" w:sz="4" w:space="0" w:color="auto"/>
            </w:tcBorders>
            <w:shd w:val="clear" w:color="auto" w:fill="auto"/>
            <w:vAlign w:val="center"/>
          </w:tcPr>
          <w:p w14:paraId="4A6B8F01" w14:textId="77777777" w:rsidR="003976AB" w:rsidRPr="00F13513" w:rsidRDefault="003976AB" w:rsidP="003976AB">
            <w:pPr>
              <w:jc w:val="center"/>
              <w:rPr>
                <w:rFonts w:cs="Times New Roman"/>
                <w:color w:val="000000"/>
                <w:sz w:val="18"/>
                <w:szCs w:val="18"/>
                <w:lang w:bidi="ar-SA"/>
              </w:rPr>
            </w:pPr>
          </w:p>
        </w:tc>
        <w:tc>
          <w:tcPr>
            <w:tcW w:w="2420" w:type="dxa"/>
            <w:gridSpan w:val="2"/>
            <w:tcBorders>
              <w:top w:val="single" w:sz="4" w:space="0" w:color="auto"/>
              <w:left w:val="nil"/>
              <w:bottom w:val="single" w:sz="4" w:space="0" w:color="auto"/>
              <w:right w:val="single" w:sz="4" w:space="0" w:color="auto"/>
            </w:tcBorders>
            <w:shd w:val="clear" w:color="auto" w:fill="auto"/>
            <w:vAlign w:val="center"/>
          </w:tcPr>
          <w:p w14:paraId="1B5A07BC" w14:textId="77777777" w:rsidR="003976AB" w:rsidRPr="00F13513" w:rsidRDefault="003976AB" w:rsidP="003976AB">
            <w:pPr>
              <w:rPr>
                <w:rFonts w:cs="Times New Roman"/>
                <w:color w:val="000000"/>
                <w:sz w:val="18"/>
                <w:szCs w:val="18"/>
                <w:lang w:bidi="ar-SA"/>
              </w:rPr>
            </w:pPr>
            <w:r w:rsidRPr="0011323D">
              <w:rPr>
                <w:rFonts w:cs="Times New Roman"/>
                <w:color w:val="000000"/>
                <w:sz w:val="18"/>
                <w:szCs w:val="18"/>
                <w:lang w:bidi="ar-SA"/>
              </w:rPr>
              <w:t>___ Date: ____________</w:t>
            </w:r>
          </w:p>
        </w:tc>
        <w:tc>
          <w:tcPr>
            <w:tcW w:w="2791" w:type="dxa"/>
            <w:tcBorders>
              <w:top w:val="single" w:sz="4" w:space="0" w:color="auto"/>
              <w:left w:val="nil"/>
              <w:bottom w:val="single" w:sz="4" w:space="0" w:color="auto"/>
              <w:right w:val="single" w:sz="4" w:space="0" w:color="auto"/>
            </w:tcBorders>
            <w:shd w:val="clear" w:color="auto" w:fill="auto"/>
            <w:vAlign w:val="center"/>
          </w:tcPr>
          <w:p w14:paraId="67E78020" w14:textId="77777777" w:rsidR="003976AB" w:rsidRPr="00F13513" w:rsidRDefault="003976AB" w:rsidP="003976AB">
            <w:pPr>
              <w:rPr>
                <w:rFonts w:cs="Times New Roman"/>
                <w:color w:val="000000"/>
                <w:sz w:val="18"/>
                <w:szCs w:val="18"/>
                <w:lang w:bidi="ar-SA"/>
              </w:rPr>
            </w:pPr>
            <w:r w:rsidRPr="0011323D">
              <w:rPr>
                <w:rFonts w:cs="Times New Roman"/>
                <w:color w:val="000000"/>
                <w:sz w:val="18"/>
                <w:szCs w:val="18"/>
                <w:lang w:bidi="ar-SA"/>
              </w:rPr>
              <w:t xml:space="preserve">___ Board member(s)                                           ___ Administrator(s)                      </w:t>
            </w:r>
            <w:r>
              <w:rPr>
                <w:rFonts w:cs="Times New Roman"/>
                <w:color w:val="000000"/>
                <w:sz w:val="18"/>
                <w:szCs w:val="18"/>
                <w:lang w:bidi="ar-SA"/>
              </w:rPr>
              <w:t xml:space="preserve">                  ___ Business m</w:t>
            </w:r>
            <w:r w:rsidRPr="0011323D">
              <w:rPr>
                <w:rFonts w:cs="Times New Roman"/>
                <w:color w:val="000000"/>
                <w:sz w:val="18"/>
                <w:szCs w:val="18"/>
                <w:lang w:bidi="ar-SA"/>
              </w:rPr>
              <w:t>anager</w:t>
            </w:r>
          </w:p>
        </w:tc>
      </w:tr>
      <w:tr w:rsidR="003976AB" w:rsidRPr="0001554A" w14:paraId="1E444B42" w14:textId="77777777" w:rsidTr="001F683D">
        <w:trPr>
          <w:gridAfter w:val="1"/>
          <w:wAfter w:w="22" w:type="dxa"/>
          <w:trHeight w:val="490"/>
          <w:jc w:val="center"/>
        </w:trPr>
        <w:tc>
          <w:tcPr>
            <w:tcW w:w="11093" w:type="dxa"/>
            <w:gridSpan w:val="5"/>
            <w:tcBorders>
              <w:top w:val="single" w:sz="4" w:space="0" w:color="auto"/>
              <w:bottom w:val="single" w:sz="4" w:space="0" w:color="auto"/>
            </w:tcBorders>
            <w:shd w:val="clear" w:color="auto" w:fill="auto"/>
            <w:vAlign w:val="bottom"/>
          </w:tcPr>
          <w:p w14:paraId="1079732D" w14:textId="77777777" w:rsidR="003976AB" w:rsidRPr="0011323D" w:rsidRDefault="003976AB" w:rsidP="003976AB">
            <w:pPr>
              <w:rPr>
                <w:rFonts w:cs="Times New Roman"/>
                <w:color w:val="000000"/>
                <w:sz w:val="18"/>
                <w:szCs w:val="18"/>
                <w:lang w:bidi="ar-SA"/>
              </w:rPr>
            </w:pPr>
            <w:r w:rsidRPr="00150213">
              <w:rPr>
                <w:rFonts w:asciiTheme="minorHAnsi" w:hAnsiTheme="minorHAnsi" w:cs="Times New Roman"/>
                <w:b/>
                <w:color w:val="000000"/>
                <w:sz w:val="28"/>
                <w:szCs w:val="28"/>
                <w:lang w:bidi="ar-SA"/>
              </w:rPr>
              <w:t>Year 2 Implementation Subgrantee Participation</w:t>
            </w:r>
          </w:p>
        </w:tc>
      </w:tr>
      <w:tr w:rsidR="003976AB" w:rsidRPr="00FE4073" w14:paraId="736FB2A4" w14:textId="77777777" w:rsidTr="001F683D">
        <w:trPr>
          <w:gridAfter w:val="1"/>
          <w:wAfter w:w="22" w:type="dxa"/>
          <w:trHeight w:val="360"/>
          <w:jc w:val="center"/>
        </w:trPr>
        <w:tc>
          <w:tcPr>
            <w:tcW w:w="110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7E883" w14:textId="77777777" w:rsidR="003976AB" w:rsidRPr="0011323D" w:rsidRDefault="003976AB" w:rsidP="003976AB">
            <w:pPr>
              <w:rPr>
                <w:rFonts w:cs="Times New Roman"/>
                <w:color w:val="000000"/>
                <w:sz w:val="18"/>
                <w:szCs w:val="18"/>
                <w:lang w:bidi="ar-SA"/>
              </w:rPr>
            </w:pPr>
            <w:r w:rsidRPr="00150213">
              <w:rPr>
                <w:rFonts w:asciiTheme="minorHAnsi" w:hAnsiTheme="minorHAnsi" w:cs="Times New Roman"/>
                <w:b/>
                <w:color w:val="000000"/>
                <w:sz w:val="20"/>
                <w:szCs w:val="20"/>
                <w:lang w:bidi="ar-SA"/>
              </w:rPr>
              <w:t>Subgrantee Support</w:t>
            </w:r>
          </w:p>
        </w:tc>
      </w:tr>
      <w:tr w:rsidR="003976AB" w:rsidRPr="005D3115" w14:paraId="2852DDE9" w14:textId="77777777" w:rsidTr="001F683D">
        <w:trPr>
          <w:gridAfter w:val="1"/>
          <w:wAfter w:w="22" w:type="dxa"/>
          <w:trHeight w:val="305"/>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14:paraId="1F25419B" w14:textId="77777777"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Charter School Support Initiative Webinar</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73528CE1" w14:textId="77777777" w:rsidR="003976AB" w:rsidRPr="00F13513" w:rsidRDefault="003976AB" w:rsidP="003976AB">
            <w:pPr>
              <w:jc w:val="center"/>
              <w:rPr>
                <w:rFonts w:cs="Times New Roman"/>
                <w:color w:val="000000"/>
                <w:sz w:val="18"/>
                <w:szCs w:val="18"/>
                <w:lang w:bidi="ar-SA"/>
              </w:rPr>
            </w:pPr>
            <w:r>
              <w:rPr>
                <w:rFonts w:cs="Times New Roman"/>
                <w:color w:val="000000"/>
                <w:sz w:val="18"/>
                <w:szCs w:val="18"/>
                <w:lang w:bidi="ar-SA"/>
              </w:rPr>
              <w:t>Encouraged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5AC47EC7" w14:textId="6295C57F"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___ Webinar recording</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3F407EF2"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 xml:space="preserve">___ Founder(s)                                        ___ Board member(s)                                           ___ Administrator(s)                                        ___ Business manager  </w:t>
            </w:r>
          </w:p>
        </w:tc>
      </w:tr>
      <w:tr w:rsidR="003976AB" w:rsidRPr="005D3115" w14:paraId="13EA8A0C" w14:textId="77777777" w:rsidTr="001F683D">
        <w:trPr>
          <w:gridAfter w:val="1"/>
          <w:wAfter w:w="22" w:type="dxa"/>
          <w:trHeight w:val="305"/>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14:paraId="0E17FEE0" w14:textId="0B309925" w:rsidR="003976AB" w:rsidRPr="00652372" w:rsidRDefault="003976AB" w:rsidP="003976AB">
            <w:pPr>
              <w:rPr>
                <w:rFonts w:cs="Times New Roman"/>
                <w:color w:val="000000"/>
                <w:sz w:val="18"/>
                <w:szCs w:val="18"/>
                <w:lang w:bidi="ar-SA"/>
              </w:rPr>
            </w:pPr>
            <w:r>
              <w:rPr>
                <w:rFonts w:cs="Times New Roman"/>
                <w:color w:val="000000"/>
                <w:sz w:val="18"/>
                <w:szCs w:val="18"/>
                <w:lang w:bidi="ar-SA"/>
              </w:rPr>
              <w:t xml:space="preserve">CCSP </w:t>
            </w:r>
            <w:r w:rsidR="00B36064">
              <w:rPr>
                <w:rFonts w:cs="Times New Roman"/>
                <w:color w:val="000000"/>
                <w:sz w:val="18"/>
                <w:szCs w:val="18"/>
                <w:lang w:bidi="ar-SA"/>
              </w:rPr>
              <w:t>Grant Renewal Proposal</w:t>
            </w:r>
            <w:r>
              <w:rPr>
                <w:rFonts w:cs="Times New Roman"/>
                <w:color w:val="000000"/>
                <w:sz w:val="18"/>
                <w:szCs w:val="18"/>
                <w:lang w:bidi="ar-SA"/>
              </w:rPr>
              <w:t xml:space="preserve"> Webinar</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499998F0" w14:textId="77777777" w:rsidR="003976AB" w:rsidRPr="00652372" w:rsidRDefault="003976AB" w:rsidP="003976AB">
            <w:pPr>
              <w:jc w:val="center"/>
              <w:rPr>
                <w:rFonts w:cs="Times New Roman"/>
                <w:color w:val="000000"/>
                <w:sz w:val="18"/>
                <w:szCs w:val="18"/>
                <w:lang w:bidi="ar-SA"/>
              </w:rPr>
            </w:pPr>
            <w:r>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248D068E" w14:textId="77777777" w:rsidR="003976AB" w:rsidRPr="00652372" w:rsidRDefault="003976AB" w:rsidP="003976AB">
            <w:pPr>
              <w:rPr>
                <w:rFonts w:cs="Times New Roman"/>
                <w:color w:val="000000"/>
                <w:sz w:val="18"/>
                <w:szCs w:val="18"/>
                <w:lang w:bidi="ar-SA"/>
              </w:rPr>
            </w:pPr>
            <w:r w:rsidRPr="00EA7B12">
              <w:rPr>
                <w:rFonts w:cs="Times New Roman"/>
                <w:color w:val="000000"/>
                <w:sz w:val="18"/>
                <w:szCs w:val="18"/>
                <w:lang w:bidi="ar-SA"/>
              </w:rPr>
              <w:t>___ Fall</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5141477B" w14:textId="77777777" w:rsidR="003976AB" w:rsidRDefault="003976AB" w:rsidP="003976AB">
            <w:pPr>
              <w:rPr>
                <w:rFonts w:cs="Times New Roman"/>
                <w:color w:val="000000"/>
                <w:sz w:val="18"/>
                <w:szCs w:val="18"/>
                <w:lang w:bidi="ar-SA"/>
              </w:rPr>
            </w:pPr>
            <w:r>
              <w:rPr>
                <w:rFonts w:cs="Times New Roman"/>
                <w:color w:val="000000"/>
                <w:sz w:val="18"/>
                <w:szCs w:val="18"/>
                <w:lang w:bidi="ar-SA"/>
              </w:rPr>
              <w:t>___ School grant contact (required)</w:t>
            </w:r>
          </w:p>
          <w:p w14:paraId="506027FA" w14:textId="77777777" w:rsidR="003976AB" w:rsidRPr="00EA7B12" w:rsidRDefault="003976AB" w:rsidP="003976AB">
            <w:pPr>
              <w:rPr>
                <w:rFonts w:cs="Times New Roman"/>
                <w:color w:val="000000"/>
                <w:sz w:val="18"/>
                <w:szCs w:val="18"/>
                <w:lang w:bidi="ar-SA"/>
              </w:rPr>
            </w:pPr>
            <w:r w:rsidRPr="00EA7B12">
              <w:rPr>
                <w:rFonts w:cs="Times New Roman"/>
                <w:color w:val="000000"/>
                <w:sz w:val="18"/>
                <w:szCs w:val="18"/>
                <w:lang w:bidi="ar-SA"/>
              </w:rPr>
              <w:t>___ Founder(s)                                        ___ Board member(s)                                           ___ Administrator(s)                                        ___ Business manager</w:t>
            </w:r>
          </w:p>
        </w:tc>
      </w:tr>
      <w:tr w:rsidR="003976AB" w:rsidRPr="005D3115" w14:paraId="42D0BA80" w14:textId="77777777" w:rsidTr="001F683D">
        <w:trPr>
          <w:gridAfter w:val="1"/>
          <w:wAfter w:w="22" w:type="dxa"/>
          <w:trHeight w:val="305"/>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14:paraId="27BEBB3D" w14:textId="77777777" w:rsidR="003976AB" w:rsidRPr="00F13513" w:rsidRDefault="003976AB" w:rsidP="003976AB">
            <w:pPr>
              <w:rPr>
                <w:rFonts w:cs="Times New Roman"/>
                <w:color w:val="000000"/>
                <w:sz w:val="18"/>
                <w:szCs w:val="18"/>
                <w:lang w:bidi="ar-SA"/>
              </w:rPr>
            </w:pPr>
            <w:r w:rsidRPr="000F1BA1">
              <w:rPr>
                <w:rFonts w:cs="Times New Roman"/>
                <w:color w:val="000000"/>
                <w:sz w:val="18"/>
                <w:szCs w:val="18"/>
                <w:lang w:bidi="ar-SA"/>
              </w:rPr>
              <w:t xml:space="preserve">Charter School Support Initiative </w:t>
            </w:r>
            <w:r>
              <w:rPr>
                <w:rFonts w:cs="Times New Roman"/>
                <w:color w:val="000000"/>
                <w:sz w:val="18"/>
                <w:szCs w:val="18"/>
                <w:lang w:bidi="ar-SA"/>
              </w:rPr>
              <w:t xml:space="preserve">Site </w:t>
            </w:r>
            <w:r w:rsidRPr="000F1BA1">
              <w:rPr>
                <w:rFonts w:cs="Times New Roman"/>
                <w:color w:val="000000"/>
                <w:sz w:val="18"/>
                <w:szCs w:val="18"/>
                <w:lang w:bidi="ar-SA"/>
              </w:rPr>
              <w:t>Visit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5B21D492" w14:textId="77777777" w:rsidR="003976AB" w:rsidRPr="00F13513" w:rsidRDefault="003976AB" w:rsidP="003976AB">
            <w:pPr>
              <w:jc w:val="center"/>
              <w:rPr>
                <w:rFonts w:cs="Times New Roman"/>
                <w:color w:val="000000"/>
                <w:sz w:val="18"/>
                <w:szCs w:val="18"/>
                <w:lang w:bidi="ar-SA"/>
              </w:rPr>
            </w:pPr>
            <w:r w:rsidRPr="000F1BA1">
              <w:rPr>
                <w:rFonts w:cs="Times New Roman"/>
                <w:color w:val="000000"/>
                <w:sz w:val="18"/>
                <w:szCs w:val="18"/>
                <w:lang w:bidi="ar-SA"/>
              </w:rPr>
              <w:t>Required</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3BE4D4D5"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C</w:t>
            </w:r>
            <w:r>
              <w:rPr>
                <w:rFonts w:cs="Times New Roman"/>
                <w:color w:val="000000"/>
                <w:sz w:val="18"/>
                <w:szCs w:val="18"/>
                <w:lang w:bidi="ar-SA"/>
              </w:rPr>
              <w:t>SSI team lead will schedule with school</w:t>
            </w:r>
          </w:p>
        </w:tc>
        <w:tc>
          <w:tcPr>
            <w:tcW w:w="2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5C984" w14:textId="77777777" w:rsidR="003976AB" w:rsidRPr="00F13513" w:rsidRDefault="003976AB" w:rsidP="003976AB">
            <w:pPr>
              <w:rPr>
                <w:rFonts w:cs="Times New Roman"/>
                <w:color w:val="000000"/>
                <w:sz w:val="18"/>
                <w:szCs w:val="18"/>
                <w:lang w:bidi="ar-SA"/>
              </w:rPr>
            </w:pPr>
            <w:r w:rsidRPr="00EA7B12">
              <w:rPr>
                <w:rFonts w:cs="Times New Roman"/>
                <w:color w:val="000000"/>
                <w:sz w:val="18"/>
                <w:szCs w:val="18"/>
                <w:lang w:bidi="ar-SA"/>
              </w:rPr>
              <w:t>___ Founder(s)                                       ___ Board member(s)                                           ___ Administrator(s)                                        ___ Business manager</w:t>
            </w:r>
          </w:p>
        </w:tc>
      </w:tr>
      <w:tr w:rsidR="003976AB" w:rsidRPr="005D3115" w14:paraId="09972A82" w14:textId="77777777" w:rsidTr="001F683D">
        <w:trPr>
          <w:gridAfter w:val="1"/>
          <w:wAfter w:w="22" w:type="dxa"/>
          <w:trHeight w:val="360"/>
          <w:jc w:val="center"/>
        </w:trPr>
        <w:tc>
          <w:tcPr>
            <w:tcW w:w="110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F8967" w14:textId="77777777" w:rsidR="003976AB" w:rsidRPr="00F13513" w:rsidRDefault="003976AB" w:rsidP="003976AB">
            <w:pPr>
              <w:rPr>
                <w:rFonts w:cs="Times New Roman"/>
                <w:b/>
                <w:color w:val="000000"/>
                <w:sz w:val="20"/>
                <w:szCs w:val="20"/>
                <w:lang w:bidi="ar-SA"/>
              </w:rPr>
            </w:pPr>
            <w:r>
              <w:rPr>
                <w:rFonts w:cs="Times New Roman"/>
                <w:b/>
                <w:color w:val="000000"/>
                <w:sz w:val="20"/>
                <w:szCs w:val="20"/>
                <w:lang w:bidi="ar-SA"/>
              </w:rPr>
              <w:t>Governing Board Support</w:t>
            </w:r>
          </w:p>
        </w:tc>
      </w:tr>
      <w:tr w:rsidR="003976AB" w:rsidRPr="00A508B6" w14:paraId="3E2127D6" w14:textId="77777777" w:rsidTr="001F683D">
        <w:trPr>
          <w:gridAfter w:val="1"/>
          <w:wAfter w:w="22" w:type="dxa"/>
          <w:trHeight w:val="765"/>
          <w:jc w:val="center"/>
        </w:trPr>
        <w:tc>
          <w:tcPr>
            <w:tcW w:w="4135" w:type="dxa"/>
            <w:tcBorders>
              <w:top w:val="single" w:sz="4" w:space="0" w:color="auto"/>
              <w:left w:val="single" w:sz="8" w:space="0" w:color="auto"/>
              <w:bottom w:val="single" w:sz="4" w:space="0" w:color="auto"/>
              <w:right w:val="single" w:sz="4" w:space="0" w:color="auto"/>
            </w:tcBorders>
            <w:shd w:val="clear" w:color="auto" w:fill="auto"/>
            <w:vAlign w:val="center"/>
          </w:tcPr>
          <w:p w14:paraId="07467AE5" w14:textId="0C285EAC"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Governing Board Self-Assessment</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35E5697A" w14:textId="77777777" w:rsidR="003976AB" w:rsidRPr="003E48DB" w:rsidRDefault="003976AB" w:rsidP="003976AB">
            <w:pPr>
              <w:jc w:val="center"/>
              <w:rPr>
                <w:rFonts w:cs="Times New Roman"/>
                <w:color w:val="000000"/>
                <w:sz w:val="18"/>
                <w:szCs w:val="18"/>
                <w:lang w:bidi="ar-SA"/>
              </w:rPr>
            </w:pPr>
            <w:r w:rsidRPr="003E48DB">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3D0C2F55"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1780AAB2"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Board member(s) (required)                                          ___ Administrator(s)</w:t>
            </w:r>
          </w:p>
        </w:tc>
      </w:tr>
      <w:tr w:rsidR="003976AB" w:rsidRPr="00A508B6" w14:paraId="0DEEDD3A" w14:textId="77777777" w:rsidTr="001F683D">
        <w:trPr>
          <w:gridAfter w:val="1"/>
          <w:wAfter w:w="22" w:type="dxa"/>
          <w:trHeight w:val="765"/>
          <w:jc w:val="center"/>
        </w:trPr>
        <w:tc>
          <w:tcPr>
            <w:tcW w:w="4135" w:type="dxa"/>
            <w:tcBorders>
              <w:top w:val="single" w:sz="4" w:space="0" w:color="auto"/>
              <w:left w:val="single" w:sz="8" w:space="0" w:color="auto"/>
              <w:bottom w:val="single" w:sz="4" w:space="0" w:color="auto"/>
              <w:right w:val="single" w:sz="4" w:space="0" w:color="auto"/>
            </w:tcBorders>
            <w:shd w:val="clear" w:color="auto" w:fill="auto"/>
            <w:vAlign w:val="center"/>
          </w:tcPr>
          <w:p w14:paraId="190206ED" w14:textId="2BDCF3A6"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Strategic Planning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7DD05ED4" w14:textId="77777777" w:rsidR="003976AB" w:rsidRPr="003E48DB" w:rsidRDefault="003976AB" w:rsidP="003976AB">
            <w:pPr>
              <w:jc w:val="center"/>
              <w:rPr>
                <w:rFonts w:cs="Times New Roman"/>
                <w:color w:val="000000"/>
                <w:sz w:val="18"/>
                <w:szCs w:val="18"/>
                <w:lang w:bidi="ar-SA"/>
              </w:rPr>
            </w:pPr>
            <w:r w:rsidRPr="003E48DB">
              <w:rPr>
                <w:rFonts w:cs="Times New Roman"/>
                <w:color w:val="000000"/>
                <w:sz w:val="18"/>
                <w:szCs w:val="18"/>
                <w:lang w:bidi="ar-SA"/>
              </w:rPr>
              <w:t>Required</w:t>
            </w:r>
          </w:p>
        </w:tc>
        <w:tc>
          <w:tcPr>
            <w:tcW w:w="2312" w:type="dxa"/>
            <w:tcBorders>
              <w:top w:val="single" w:sz="4" w:space="0" w:color="auto"/>
              <w:left w:val="nil"/>
              <w:bottom w:val="single" w:sz="4" w:space="0" w:color="auto"/>
              <w:right w:val="single" w:sz="4" w:space="0" w:color="auto"/>
            </w:tcBorders>
            <w:shd w:val="clear" w:color="auto" w:fill="auto"/>
            <w:vAlign w:val="center"/>
          </w:tcPr>
          <w:p w14:paraId="3DD2D5B7"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14:paraId="5C5D9A21" w14:textId="77777777" w:rsidR="003976AB" w:rsidRPr="003E48DB" w:rsidRDefault="003976AB" w:rsidP="003976AB">
            <w:pPr>
              <w:rPr>
                <w:rFonts w:cs="Times New Roman"/>
                <w:color w:val="000000"/>
                <w:sz w:val="18"/>
                <w:szCs w:val="18"/>
                <w:lang w:bidi="ar-SA"/>
              </w:rPr>
            </w:pPr>
            <w:r w:rsidRPr="003E48DB">
              <w:rPr>
                <w:rFonts w:cs="Times New Roman"/>
                <w:color w:val="000000"/>
                <w:sz w:val="18"/>
                <w:szCs w:val="18"/>
                <w:lang w:bidi="ar-SA"/>
              </w:rPr>
              <w:t>___ Board member(s) (required)                                          ___ Administrator(s)</w:t>
            </w:r>
          </w:p>
        </w:tc>
      </w:tr>
    </w:tbl>
    <w:p w14:paraId="7A589FBA" w14:textId="77777777" w:rsidR="003976AB" w:rsidRDefault="003976AB"/>
    <w:p w14:paraId="34F49656" w14:textId="77777777" w:rsidR="003976AB" w:rsidRDefault="003976AB"/>
    <w:tbl>
      <w:tblPr>
        <w:tblW w:w="11178" w:type="dxa"/>
        <w:jc w:val="center"/>
        <w:tblLook w:val="04A0" w:firstRow="1" w:lastRow="0" w:firstColumn="1" w:lastColumn="0" w:noHBand="0" w:noVBand="1"/>
      </w:tblPr>
      <w:tblGrid>
        <w:gridCol w:w="4220"/>
        <w:gridCol w:w="1725"/>
        <w:gridCol w:w="2334"/>
        <w:gridCol w:w="2899"/>
      </w:tblGrid>
      <w:tr w:rsidR="000804A7" w:rsidRPr="00A508B6" w14:paraId="4AD86C84" w14:textId="77777777" w:rsidTr="003976AB">
        <w:trPr>
          <w:trHeight w:val="360"/>
          <w:jc w:val="center"/>
        </w:trPr>
        <w:tc>
          <w:tcPr>
            <w:tcW w:w="11178"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FA9A981" w14:textId="77777777" w:rsidR="000804A7" w:rsidRPr="005D3115" w:rsidRDefault="000804A7" w:rsidP="000804A7">
            <w:pPr>
              <w:rPr>
                <w:rFonts w:cs="Times New Roman"/>
                <w:color w:val="000000"/>
                <w:sz w:val="20"/>
                <w:szCs w:val="20"/>
                <w:lang w:bidi="ar-SA"/>
              </w:rPr>
            </w:pPr>
            <w:r w:rsidRPr="007D3538">
              <w:rPr>
                <w:rFonts w:cs="Times New Roman"/>
                <w:b/>
                <w:bCs/>
                <w:color w:val="000000"/>
                <w:sz w:val="20"/>
                <w:szCs w:val="20"/>
                <w:lang w:bidi="ar-SA"/>
              </w:rPr>
              <w:lastRenderedPageBreak/>
              <w:t>Administrator Support</w:t>
            </w:r>
          </w:p>
        </w:tc>
      </w:tr>
      <w:tr w:rsidR="000804A7" w:rsidRPr="00A508B6" w14:paraId="4051E64E" w14:textId="77777777" w:rsidTr="003976AB">
        <w:trPr>
          <w:trHeight w:val="432"/>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6BC7D5B3" w14:textId="6CCC2B0D"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Administrator Mentoring</w:t>
            </w:r>
            <w:r w:rsidR="00C45760">
              <w:rPr>
                <w:rFonts w:cs="Times New Roman"/>
                <w:color w:val="000000"/>
                <w:sz w:val="18"/>
                <w:szCs w:val="18"/>
                <w:lang w:bidi="ar-SA"/>
              </w:rPr>
              <w:t xml:space="preserve"> </w:t>
            </w:r>
            <w:r w:rsidR="00C45760">
              <w:rPr>
                <w:rFonts w:cs="Times New Roman"/>
                <w:i/>
                <w:color w:val="000000"/>
                <w:sz w:val="16"/>
                <w:szCs w:val="16"/>
                <w:lang w:bidi="ar-SA"/>
              </w:rPr>
              <w:t>(training request form required)</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C5E1462" w14:textId="77777777" w:rsidR="000804A7" w:rsidRPr="003E48DB" w:rsidRDefault="000804A7" w:rsidP="003E48DB">
            <w:pPr>
              <w:jc w:val="center"/>
              <w:rPr>
                <w:rFonts w:cs="Times New Roman"/>
                <w:color w:val="000000"/>
                <w:sz w:val="18"/>
                <w:szCs w:val="18"/>
                <w:lang w:bidi="ar-SA"/>
              </w:rPr>
            </w:pPr>
            <w:r w:rsidRPr="003E48DB">
              <w:rPr>
                <w:rFonts w:cs="Times New Roman"/>
                <w:color w:val="000000"/>
                <w:sz w:val="18"/>
                <w:szCs w:val="18"/>
                <w:lang w:bidi="ar-SA"/>
              </w:rPr>
              <w:t xml:space="preserve">20-25 hours </w:t>
            </w:r>
            <w:r w:rsidR="000C6DF1" w:rsidRPr="003E48DB">
              <w:rPr>
                <w:rFonts w:cs="Times New Roman"/>
                <w:color w:val="000000"/>
                <w:sz w:val="18"/>
                <w:szCs w:val="18"/>
                <w:lang w:bidi="ar-SA"/>
              </w:rPr>
              <w:t>r</w:t>
            </w:r>
            <w:r w:rsidRPr="003E48DB">
              <w:rPr>
                <w:rFonts w:cs="Times New Roman"/>
                <w:color w:val="000000"/>
                <w:sz w:val="18"/>
                <w:szCs w:val="18"/>
                <w:lang w:bidi="ar-SA"/>
              </w:rPr>
              <w:t>equired</w:t>
            </w:r>
          </w:p>
        </w:tc>
        <w:tc>
          <w:tcPr>
            <w:tcW w:w="2334" w:type="dxa"/>
            <w:tcBorders>
              <w:top w:val="single" w:sz="4" w:space="0" w:color="auto"/>
              <w:left w:val="nil"/>
              <w:bottom w:val="single" w:sz="4" w:space="0" w:color="auto"/>
              <w:right w:val="single" w:sz="4" w:space="0" w:color="auto"/>
            </w:tcBorders>
            <w:shd w:val="clear" w:color="auto" w:fill="auto"/>
            <w:vAlign w:val="center"/>
          </w:tcPr>
          <w:p w14:paraId="7040E437" w14:textId="521FEB6B"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___ Provider: ____________</w:t>
            </w:r>
          </w:p>
        </w:tc>
        <w:tc>
          <w:tcPr>
            <w:tcW w:w="2899" w:type="dxa"/>
            <w:tcBorders>
              <w:top w:val="single" w:sz="4" w:space="0" w:color="auto"/>
              <w:left w:val="nil"/>
              <w:bottom w:val="single" w:sz="4" w:space="0" w:color="auto"/>
              <w:right w:val="single" w:sz="4" w:space="0" w:color="auto"/>
            </w:tcBorders>
            <w:shd w:val="clear" w:color="auto" w:fill="auto"/>
            <w:vAlign w:val="center"/>
          </w:tcPr>
          <w:p w14:paraId="0480127D" w14:textId="77777777" w:rsidR="000804A7" w:rsidRPr="003E48DB" w:rsidRDefault="000804A7" w:rsidP="000804A7">
            <w:pPr>
              <w:rPr>
                <w:rFonts w:cs="Times New Roman"/>
                <w:color w:val="000000"/>
                <w:sz w:val="18"/>
                <w:szCs w:val="18"/>
                <w:lang w:bidi="ar-SA"/>
              </w:rPr>
            </w:pPr>
            <w:r w:rsidRPr="003E48DB">
              <w:rPr>
                <w:rFonts w:cs="Times New Roman"/>
                <w:color w:val="000000"/>
                <w:sz w:val="18"/>
                <w:szCs w:val="18"/>
                <w:lang w:bidi="ar-SA"/>
              </w:rPr>
              <w:t>___ Administrator(s)</w:t>
            </w:r>
          </w:p>
        </w:tc>
      </w:tr>
      <w:tr w:rsidR="001F683D" w:rsidRPr="00A508B6" w14:paraId="01C8201A" w14:textId="77777777" w:rsidTr="00A70F62">
        <w:trPr>
          <w:trHeight w:val="765"/>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20FD0E36" w14:textId="64F01EE9" w:rsidR="001F683D" w:rsidRPr="003E48DB" w:rsidRDefault="001F683D" w:rsidP="000804A7">
            <w:pPr>
              <w:rPr>
                <w:rFonts w:cs="Times New Roman"/>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Administrator Mentoring Cohort Meeting</w:t>
            </w:r>
          </w:p>
        </w:tc>
        <w:tc>
          <w:tcPr>
            <w:tcW w:w="1725" w:type="dxa"/>
            <w:vMerge w:val="restart"/>
            <w:tcBorders>
              <w:top w:val="single" w:sz="4" w:space="0" w:color="auto"/>
              <w:left w:val="single" w:sz="4" w:space="0" w:color="auto"/>
              <w:right w:val="single" w:sz="4" w:space="0" w:color="auto"/>
            </w:tcBorders>
            <w:shd w:val="clear" w:color="auto" w:fill="auto"/>
            <w:vAlign w:val="center"/>
          </w:tcPr>
          <w:p w14:paraId="2716F939" w14:textId="1AC41D97" w:rsidR="001F683D" w:rsidRPr="003E48DB" w:rsidRDefault="001F683D" w:rsidP="001F683D">
            <w:pPr>
              <w:ind w:firstLineChars="100" w:firstLine="180"/>
              <w:jc w:val="center"/>
              <w:rPr>
                <w:rFonts w:cs="Times New Roman"/>
                <w:color w:val="000000"/>
                <w:sz w:val="18"/>
                <w:szCs w:val="18"/>
                <w:lang w:bidi="ar-SA"/>
              </w:rPr>
            </w:pPr>
            <w:r w:rsidRPr="003E48DB">
              <w:rPr>
                <w:rFonts w:cs="Times New Roman"/>
                <w:color w:val="000000"/>
                <w:sz w:val="18"/>
                <w:szCs w:val="18"/>
                <w:lang w:bidi="ar-SA"/>
              </w:rPr>
              <w:t>4 required</w:t>
            </w:r>
          </w:p>
        </w:tc>
        <w:tc>
          <w:tcPr>
            <w:tcW w:w="2334" w:type="dxa"/>
            <w:tcBorders>
              <w:top w:val="single" w:sz="4" w:space="0" w:color="auto"/>
              <w:left w:val="nil"/>
              <w:bottom w:val="single" w:sz="4" w:space="0" w:color="auto"/>
              <w:right w:val="single" w:sz="4" w:space="0" w:color="auto"/>
            </w:tcBorders>
            <w:shd w:val="clear" w:color="auto" w:fill="auto"/>
            <w:vAlign w:val="center"/>
          </w:tcPr>
          <w:p w14:paraId="3763BDC0"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September</w:t>
            </w:r>
          </w:p>
          <w:p w14:paraId="08733184"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October                                 ___ November                                                             ___ February                                   ___ March</w:t>
            </w:r>
          </w:p>
          <w:p w14:paraId="463F425C" w14:textId="77777777" w:rsidR="001F683D" w:rsidRPr="003E48DB" w:rsidRDefault="001F683D" w:rsidP="000804A7">
            <w:pPr>
              <w:rPr>
                <w:rFonts w:cs="Times New Roman"/>
                <w:b/>
                <w:bCs/>
                <w:color w:val="000000"/>
                <w:sz w:val="18"/>
                <w:szCs w:val="18"/>
                <w:lang w:bidi="ar-SA"/>
              </w:rPr>
            </w:pPr>
            <w:r w:rsidRPr="003E48DB">
              <w:rPr>
                <w:rFonts w:cs="Times New Roman"/>
                <w:color w:val="000000"/>
                <w:sz w:val="18"/>
                <w:szCs w:val="18"/>
                <w:lang w:bidi="ar-SA"/>
              </w:rPr>
              <w:t>___ June</w:t>
            </w:r>
          </w:p>
        </w:tc>
        <w:tc>
          <w:tcPr>
            <w:tcW w:w="2899" w:type="dxa"/>
            <w:tcBorders>
              <w:top w:val="single" w:sz="4" w:space="0" w:color="auto"/>
              <w:left w:val="nil"/>
              <w:bottom w:val="single" w:sz="4" w:space="0" w:color="auto"/>
              <w:right w:val="single" w:sz="4" w:space="0" w:color="auto"/>
            </w:tcBorders>
            <w:shd w:val="clear" w:color="auto" w:fill="auto"/>
            <w:vAlign w:val="center"/>
          </w:tcPr>
          <w:p w14:paraId="03E1A01D"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Administrator(s)</w:t>
            </w:r>
          </w:p>
        </w:tc>
      </w:tr>
      <w:tr w:rsidR="001F683D" w:rsidRPr="00A508B6" w14:paraId="663F9FDA" w14:textId="77777777" w:rsidTr="00A70F62">
        <w:trPr>
          <w:trHeight w:val="530"/>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75843552" w14:textId="7B61A72A"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Specialized Instructional Leadership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25" w:type="dxa"/>
            <w:vMerge/>
            <w:tcBorders>
              <w:left w:val="single" w:sz="4" w:space="0" w:color="auto"/>
              <w:right w:val="single" w:sz="4" w:space="0" w:color="auto"/>
            </w:tcBorders>
            <w:shd w:val="clear" w:color="auto" w:fill="auto"/>
            <w:vAlign w:val="center"/>
          </w:tcPr>
          <w:p w14:paraId="6BFE8D9D" w14:textId="0A73E27A" w:rsidR="001F683D" w:rsidRPr="003E48DB" w:rsidRDefault="001F683D" w:rsidP="001F683D">
            <w:pPr>
              <w:ind w:firstLineChars="100" w:firstLine="180"/>
              <w:jc w:val="center"/>
              <w:rPr>
                <w:rFonts w:cs="Times New Roman"/>
                <w:color w:val="000000"/>
                <w:sz w:val="18"/>
                <w:szCs w:val="18"/>
                <w:lang w:bidi="ar-SA"/>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1F8BB680" w14:textId="77777777" w:rsidR="001F683D" w:rsidRPr="003E48DB" w:rsidRDefault="001F683D" w:rsidP="000804A7">
            <w:pPr>
              <w:rPr>
                <w:rFonts w:cs="Times New Roman"/>
                <w:b/>
                <w:bCs/>
                <w:color w:val="000000"/>
                <w:sz w:val="18"/>
                <w:szCs w:val="18"/>
                <w:lang w:bidi="ar-SA"/>
              </w:rPr>
            </w:pPr>
            <w:r w:rsidRPr="003E48DB">
              <w:rPr>
                <w:rFonts w:cs="Times New Roman"/>
                <w:color w:val="000000"/>
                <w:sz w:val="18"/>
                <w:szCs w:val="18"/>
                <w:lang w:bidi="ar-SA"/>
              </w:rPr>
              <w:t>___ Date: ____________</w:t>
            </w:r>
          </w:p>
        </w:tc>
        <w:tc>
          <w:tcPr>
            <w:tcW w:w="2899" w:type="dxa"/>
            <w:tcBorders>
              <w:top w:val="single" w:sz="4" w:space="0" w:color="auto"/>
              <w:left w:val="nil"/>
              <w:bottom w:val="single" w:sz="4" w:space="0" w:color="auto"/>
              <w:right w:val="single" w:sz="4" w:space="0" w:color="auto"/>
            </w:tcBorders>
            <w:shd w:val="clear" w:color="auto" w:fill="auto"/>
            <w:vAlign w:val="center"/>
          </w:tcPr>
          <w:p w14:paraId="4DE506B8" w14:textId="77777777" w:rsidR="001F683D" w:rsidRPr="003E48DB" w:rsidRDefault="001F683D" w:rsidP="000804A7">
            <w:pPr>
              <w:rPr>
                <w:rFonts w:cs="Times New Roman"/>
                <w:color w:val="000000"/>
                <w:sz w:val="18"/>
                <w:szCs w:val="18"/>
                <w:lang w:bidi="ar-SA"/>
              </w:rPr>
            </w:pPr>
            <w:r w:rsidRPr="003E48DB">
              <w:rPr>
                <w:rFonts w:cs="Times New Roman"/>
                <w:color w:val="000000"/>
                <w:sz w:val="18"/>
                <w:szCs w:val="18"/>
                <w:lang w:bidi="ar-SA"/>
              </w:rPr>
              <w:t>___ Board member(s)                                           ___ Administrator(s) (required)                                       ___ Business manager                        ___ Instructional staff</w:t>
            </w:r>
          </w:p>
        </w:tc>
      </w:tr>
      <w:tr w:rsidR="001F683D" w:rsidRPr="00A508B6" w14:paraId="5158B58F" w14:textId="77777777" w:rsidTr="00A70F62">
        <w:trPr>
          <w:trHeight w:val="765"/>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31E45453" w14:textId="6C56EB12"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 xml:space="preserve">CDE Unified Improvement Plan Training </w:t>
            </w:r>
            <w:r>
              <w:rPr>
                <w:rFonts w:cs="Times New Roman"/>
                <w:i/>
                <w:color w:val="000000"/>
                <w:sz w:val="16"/>
                <w:szCs w:val="16"/>
                <w:lang w:bidi="ar-SA"/>
              </w:rPr>
              <w:t>(training request form required)</w:t>
            </w:r>
          </w:p>
        </w:tc>
        <w:tc>
          <w:tcPr>
            <w:tcW w:w="1725" w:type="dxa"/>
            <w:vMerge/>
            <w:tcBorders>
              <w:left w:val="single" w:sz="4" w:space="0" w:color="auto"/>
              <w:bottom w:val="single" w:sz="4" w:space="0" w:color="auto"/>
              <w:right w:val="single" w:sz="4" w:space="0" w:color="auto"/>
            </w:tcBorders>
            <w:shd w:val="clear" w:color="auto" w:fill="auto"/>
            <w:vAlign w:val="center"/>
          </w:tcPr>
          <w:p w14:paraId="1F83BDBC" w14:textId="33CDC0C4" w:rsidR="001F683D" w:rsidRPr="003E48DB" w:rsidRDefault="001F683D" w:rsidP="001F683D">
            <w:pPr>
              <w:ind w:firstLineChars="100" w:firstLine="180"/>
              <w:jc w:val="center"/>
              <w:rPr>
                <w:rFonts w:cs="Times New Roman"/>
                <w:color w:val="000000"/>
                <w:sz w:val="18"/>
                <w:szCs w:val="18"/>
                <w:lang w:bidi="ar-SA"/>
              </w:rPr>
            </w:pPr>
          </w:p>
        </w:tc>
        <w:tc>
          <w:tcPr>
            <w:tcW w:w="2334" w:type="dxa"/>
            <w:tcBorders>
              <w:top w:val="single" w:sz="4" w:space="0" w:color="auto"/>
              <w:left w:val="nil"/>
              <w:bottom w:val="single" w:sz="4" w:space="0" w:color="auto"/>
              <w:right w:val="single" w:sz="4" w:space="0" w:color="auto"/>
            </w:tcBorders>
            <w:shd w:val="clear" w:color="auto" w:fill="auto"/>
            <w:vAlign w:val="center"/>
          </w:tcPr>
          <w:p w14:paraId="1C129703"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Fall</w:t>
            </w:r>
          </w:p>
        </w:tc>
        <w:tc>
          <w:tcPr>
            <w:tcW w:w="2899" w:type="dxa"/>
            <w:tcBorders>
              <w:top w:val="single" w:sz="4" w:space="0" w:color="auto"/>
              <w:left w:val="nil"/>
              <w:bottom w:val="single" w:sz="4" w:space="0" w:color="auto"/>
              <w:right w:val="single" w:sz="4" w:space="0" w:color="auto"/>
            </w:tcBorders>
            <w:shd w:val="clear" w:color="auto" w:fill="auto"/>
            <w:vAlign w:val="center"/>
          </w:tcPr>
          <w:p w14:paraId="10380D08"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Board member(s)                                           ___ Administrator(s) (required)                                       ___ Business manager                        ___ Instructional staff</w:t>
            </w:r>
          </w:p>
        </w:tc>
      </w:tr>
      <w:tr w:rsidR="001F683D" w:rsidRPr="00A508B6" w14:paraId="779D7A74" w14:textId="77777777" w:rsidTr="003976AB">
        <w:trPr>
          <w:trHeight w:val="360"/>
          <w:jc w:val="center"/>
        </w:trPr>
        <w:tc>
          <w:tcPr>
            <w:tcW w:w="11178"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33A1DFE" w14:textId="77777777" w:rsidR="001F683D" w:rsidRPr="007D3538" w:rsidRDefault="001F683D" w:rsidP="001F683D">
            <w:pPr>
              <w:rPr>
                <w:rFonts w:cs="Times New Roman"/>
                <w:color w:val="000000"/>
                <w:sz w:val="20"/>
                <w:szCs w:val="20"/>
                <w:lang w:bidi="ar-SA"/>
              </w:rPr>
            </w:pPr>
            <w:r w:rsidRPr="007D3538">
              <w:rPr>
                <w:rFonts w:cs="Times New Roman"/>
                <w:b/>
                <w:bCs/>
                <w:color w:val="000000"/>
                <w:sz w:val="20"/>
                <w:szCs w:val="20"/>
                <w:lang w:bidi="ar-SA"/>
              </w:rPr>
              <w:t>Business Office Support</w:t>
            </w:r>
          </w:p>
        </w:tc>
      </w:tr>
      <w:tr w:rsidR="001F683D" w:rsidRPr="00A508B6" w14:paraId="7ACAD992" w14:textId="77777777" w:rsidTr="003976AB">
        <w:trPr>
          <w:trHeight w:val="260"/>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6F6FA488" w14:textId="5D84F245" w:rsidR="001F683D" w:rsidRPr="003E48DB" w:rsidRDefault="001F683D" w:rsidP="001F683D">
            <w:pPr>
              <w:rPr>
                <w:rFonts w:cs="Times New Roman"/>
                <w:b/>
                <w:bCs/>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Annual Finance Seminar</w:t>
            </w:r>
          </w:p>
        </w:tc>
        <w:tc>
          <w:tcPr>
            <w:tcW w:w="1725" w:type="dxa"/>
            <w:tcBorders>
              <w:top w:val="single" w:sz="4" w:space="0" w:color="auto"/>
              <w:left w:val="single" w:sz="8" w:space="0" w:color="auto"/>
              <w:bottom w:val="single" w:sz="4" w:space="0" w:color="auto"/>
              <w:right w:val="single" w:sz="4" w:space="0" w:color="auto"/>
            </w:tcBorders>
            <w:shd w:val="clear" w:color="auto" w:fill="auto"/>
            <w:vAlign w:val="center"/>
          </w:tcPr>
          <w:p w14:paraId="2907E0EE" w14:textId="77777777" w:rsidR="001F683D" w:rsidRPr="003E48DB" w:rsidRDefault="001F683D" w:rsidP="001F683D">
            <w:pPr>
              <w:jc w:val="center"/>
              <w:rPr>
                <w:rFonts w:cs="Times New Roman"/>
                <w:b/>
                <w:bCs/>
                <w:color w:val="000000"/>
                <w:sz w:val="18"/>
                <w:szCs w:val="18"/>
                <w:lang w:bidi="ar-SA"/>
              </w:rPr>
            </w:pPr>
            <w:r w:rsidRPr="003E48DB">
              <w:rPr>
                <w:rFonts w:cs="Times New Roman"/>
                <w:color w:val="000000"/>
                <w:sz w:val="18"/>
                <w:szCs w:val="18"/>
                <w:lang w:bidi="ar-SA"/>
              </w:rPr>
              <w:t>Required</w:t>
            </w: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2E4CD71D"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Fall</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54E54668"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Founder(s)                                        ___ Board member(s)                                           ___ Administrator(s)                                        ___ Business manager</w:t>
            </w:r>
          </w:p>
        </w:tc>
      </w:tr>
      <w:tr w:rsidR="001F683D" w:rsidRPr="00A508B6" w14:paraId="416BC842" w14:textId="77777777" w:rsidTr="003976AB">
        <w:trPr>
          <w:trHeight w:val="260"/>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5309B56B" w14:textId="38B15072" w:rsidR="001F683D" w:rsidRPr="003E48DB" w:rsidRDefault="001F683D" w:rsidP="001F683D">
            <w:pPr>
              <w:rPr>
                <w:rFonts w:cs="Times New Roman"/>
                <w:b/>
                <w:bCs/>
                <w:color w:val="000000"/>
                <w:sz w:val="18"/>
                <w:szCs w:val="18"/>
                <w:lang w:bidi="ar-SA"/>
              </w:rPr>
            </w:pPr>
            <w:r>
              <w:rPr>
                <w:rFonts w:cs="Times New Roman"/>
                <w:color w:val="000000"/>
                <w:sz w:val="18"/>
                <w:szCs w:val="18"/>
                <w:lang w:bidi="ar-SA"/>
              </w:rPr>
              <w:t xml:space="preserve">CDE </w:t>
            </w:r>
            <w:r w:rsidRPr="003E48DB">
              <w:rPr>
                <w:rFonts w:cs="Times New Roman"/>
                <w:color w:val="000000"/>
                <w:sz w:val="18"/>
                <w:szCs w:val="18"/>
                <w:lang w:bidi="ar-SA"/>
              </w:rPr>
              <w:t>Business Managers Network Meeting</w:t>
            </w:r>
            <w:r>
              <w:rPr>
                <w:rFonts w:cs="Times New Roman"/>
                <w:color w:val="000000"/>
                <w:sz w:val="18"/>
                <w:szCs w:val="18"/>
                <w:lang w:bidi="ar-SA"/>
              </w:rPr>
              <w:t xml:space="preserve"> </w:t>
            </w:r>
          </w:p>
        </w:tc>
        <w:tc>
          <w:tcPr>
            <w:tcW w:w="1725" w:type="dxa"/>
            <w:vMerge w:val="restart"/>
            <w:tcBorders>
              <w:top w:val="single" w:sz="4" w:space="0" w:color="auto"/>
              <w:left w:val="single" w:sz="8" w:space="0" w:color="auto"/>
              <w:right w:val="single" w:sz="4" w:space="0" w:color="auto"/>
            </w:tcBorders>
            <w:shd w:val="clear" w:color="auto" w:fill="auto"/>
            <w:vAlign w:val="center"/>
          </w:tcPr>
          <w:p w14:paraId="36819B9E" w14:textId="77777777" w:rsidR="001F683D" w:rsidRPr="003E48DB" w:rsidRDefault="001F683D" w:rsidP="001F683D">
            <w:pPr>
              <w:jc w:val="center"/>
              <w:rPr>
                <w:rFonts w:cs="Times New Roman"/>
                <w:b/>
                <w:bCs/>
                <w:color w:val="000000"/>
                <w:sz w:val="18"/>
                <w:szCs w:val="18"/>
                <w:lang w:bidi="ar-SA"/>
              </w:rPr>
            </w:pPr>
            <w:r w:rsidRPr="003E48DB">
              <w:rPr>
                <w:rFonts w:cs="Times New Roman"/>
                <w:color w:val="000000"/>
                <w:sz w:val="18"/>
                <w:szCs w:val="18"/>
                <w:lang w:bidi="ar-SA"/>
              </w:rPr>
              <w:t>3 required</w:t>
            </w: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253BDCC2"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November                             ___ January                                  ___ March                                         ___ May</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0490C896" w14:textId="77777777" w:rsidR="001F683D" w:rsidRPr="003E48DB" w:rsidRDefault="001F683D" w:rsidP="001F683D">
            <w:pPr>
              <w:rPr>
                <w:rFonts w:cs="Times New Roman"/>
                <w:b/>
                <w:bCs/>
                <w:color w:val="000000"/>
                <w:sz w:val="18"/>
                <w:szCs w:val="18"/>
                <w:lang w:bidi="ar-SA"/>
              </w:rPr>
            </w:pPr>
            <w:r w:rsidRPr="003E48DB">
              <w:rPr>
                <w:rFonts w:cs="Times New Roman"/>
                <w:color w:val="000000"/>
                <w:sz w:val="18"/>
                <w:szCs w:val="18"/>
                <w:lang w:bidi="ar-SA"/>
              </w:rPr>
              <w:t>___ Board member(s)                                           ___ Administrator(s)                                        ___ Business manager</w:t>
            </w:r>
          </w:p>
        </w:tc>
      </w:tr>
      <w:tr w:rsidR="001F683D" w:rsidRPr="00A508B6" w14:paraId="44CC37AA" w14:textId="77777777" w:rsidTr="003976AB">
        <w:trPr>
          <w:trHeight w:val="260"/>
          <w:jc w:val="center"/>
        </w:trPr>
        <w:tc>
          <w:tcPr>
            <w:tcW w:w="4220" w:type="dxa"/>
            <w:tcBorders>
              <w:top w:val="single" w:sz="4" w:space="0" w:color="auto"/>
              <w:left w:val="single" w:sz="8" w:space="0" w:color="auto"/>
              <w:bottom w:val="single" w:sz="4" w:space="0" w:color="auto"/>
              <w:right w:val="single" w:sz="4" w:space="0" w:color="auto"/>
            </w:tcBorders>
            <w:shd w:val="clear" w:color="auto" w:fill="auto"/>
            <w:vAlign w:val="center"/>
          </w:tcPr>
          <w:p w14:paraId="5EEE546E" w14:textId="664D25D5"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Specialized Business Office Training</w:t>
            </w:r>
            <w:r>
              <w:rPr>
                <w:rFonts w:cs="Times New Roman"/>
                <w:color w:val="000000"/>
                <w:sz w:val="18"/>
                <w:szCs w:val="18"/>
                <w:lang w:bidi="ar-SA"/>
              </w:rPr>
              <w:t xml:space="preserve"> </w:t>
            </w:r>
            <w:r>
              <w:rPr>
                <w:rFonts w:cs="Times New Roman"/>
                <w:i/>
                <w:color w:val="000000"/>
                <w:sz w:val="16"/>
                <w:szCs w:val="16"/>
                <w:lang w:bidi="ar-SA"/>
              </w:rPr>
              <w:t>(training request form required)</w:t>
            </w:r>
          </w:p>
        </w:tc>
        <w:tc>
          <w:tcPr>
            <w:tcW w:w="1725" w:type="dxa"/>
            <w:vMerge/>
            <w:tcBorders>
              <w:left w:val="single" w:sz="8" w:space="0" w:color="auto"/>
              <w:bottom w:val="single" w:sz="4" w:space="0" w:color="auto"/>
              <w:right w:val="single" w:sz="4" w:space="0" w:color="auto"/>
            </w:tcBorders>
            <w:shd w:val="clear" w:color="auto" w:fill="auto"/>
            <w:vAlign w:val="center"/>
          </w:tcPr>
          <w:p w14:paraId="7829F299" w14:textId="77777777" w:rsidR="001F683D" w:rsidRPr="003E48DB" w:rsidRDefault="001F683D" w:rsidP="001F683D">
            <w:pPr>
              <w:rPr>
                <w:rFonts w:cs="Times New Roman"/>
                <w:color w:val="000000"/>
                <w:sz w:val="18"/>
                <w:szCs w:val="18"/>
                <w:lang w:bidi="ar-SA"/>
              </w:rPr>
            </w:pPr>
          </w:p>
        </w:tc>
        <w:tc>
          <w:tcPr>
            <w:tcW w:w="2334" w:type="dxa"/>
            <w:tcBorders>
              <w:top w:val="single" w:sz="4" w:space="0" w:color="auto"/>
              <w:left w:val="single" w:sz="8" w:space="0" w:color="auto"/>
              <w:bottom w:val="single" w:sz="4" w:space="0" w:color="auto"/>
              <w:right w:val="single" w:sz="4" w:space="0" w:color="auto"/>
            </w:tcBorders>
            <w:shd w:val="clear" w:color="auto" w:fill="auto"/>
            <w:vAlign w:val="center"/>
          </w:tcPr>
          <w:p w14:paraId="7C4CD456"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Date: ____________</w:t>
            </w:r>
          </w:p>
        </w:tc>
        <w:tc>
          <w:tcPr>
            <w:tcW w:w="2899" w:type="dxa"/>
            <w:tcBorders>
              <w:top w:val="single" w:sz="4" w:space="0" w:color="auto"/>
              <w:left w:val="single" w:sz="8" w:space="0" w:color="auto"/>
              <w:bottom w:val="single" w:sz="4" w:space="0" w:color="auto"/>
              <w:right w:val="single" w:sz="4" w:space="0" w:color="auto"/>
            </w:tcBorders>
            <w:shd w:val="clear" w:color="auto" w:fill="auto"/>
            <w:vAlign w:val="center"/>
          </w:tcPr>
          <w:p w14:paraId="2A7AD1B8" w14:textId="77777777" w:rsidR="001F683D" w:rsidRPr="003E48DB" w:rsidRDefault="001F683D" w:rsidP="001F683D">
            <w:pPr>
              <w:rPr>
                <w:rFonts w:cs="Times New Roman"/>
                <w:color w:val="000000"/>
                <w:sz w:val="18"/>
                <w:szCs w:val="18"/>
                <w:lang w:bidi="ar-SA"/>
              </w:rPr>
            </w:pPr>
            <w:r w:rsidRPr="003E48DB">
              <w:rPr>
                <w:rFonts w:cs="Times New Roman"/>
                <w:color w:val="000000"/>
                <w:sz w:val="18"/>
                <w:szCs w:val="18"/>
                <w:lang w:bidi="ar-SA"/>
              </w:rPr>
              <w:t>___ Board member(s)                                           ___ Administrator(s)                                        ___ Business manager</w:t>
            </w:r>
          </w:p>
        </w:tc>
      </w:tr>
    </w:tbl>
    <w:p w14:paraId="69805AF5" w14:textId="77777777" w:rsidR="00915B93" w:rsidRDefault="00915B93" w:rsidP="00915B93"/>
    <w:p w14:paraId="7C2E5FE9" w14:textId="77777777" w:rsidR="00915B93" w:rsidRDefault="00915B93" w:rsidP="00915B93">
      <w:r>
        <w:br w:type="page"/>
      </w:r>
    </w:p>
    <w:p w14:paraId="1A2277F7" w14:textId="077BB731" w:rsidR="00915B93" w:rsidRPr="00187E70" w:rsidRDefault="00523EBA" w:rsidP="00915B93">
      <w:pPr>
        <w:pStyle w:val="Heading1"/>
        <w:ind w:left="-360" w:right="-360"/>
        <w:rPr>
          <w:rFonts w:eastAsia="Calibri"/>
          <w:smallCaps w:val="0"/>
          <w:spacing w:val="0"/>
          <w:sz w:val="28"/>
          <w:lang w:val="en-US"/>
        </w:rPr>
      </w:pPr>
      <w:bookmarkStart w:id="300" w:name="_Toc427589206"/>
      <w:bookmarkStart w:id="301" w:name="_Toc488848128"/>
      <w:r>
        <w:rPr>
          <w:rFonts w:eastAsia="Calibri"/>
          <w:smallCaps w:val="0"/>
          <w:spacing w:val="0"/>
          <w:sz w:val="28"/>
        </w:rPr>
        <w:lastRenderedPageBreak/>
        <w:t xml:space="preserve">Appendix </w:t>
      </w:r>
      <w:r w:rsidR="00C36201">
        <w:rPr>
          <w:rFonts w:eastAsia="Calibri"/>
          <w:smallCaps w:val="0"/>
          <w:spacing w:val="0"/>
          <w:sz w:val="28"/>
          <w:lang w:val="en-US"/>
        </w:rPr>
        <w:t>I</w:t>
      </w:r>
      <w:r w:rsidR="00915B93" w:rsidRPr="009654FB">
        <w:rPr>
          <w:rFonts w:eastAsia="Calibri"/>
          <w:smallCaps w:val="0"/>
          <w:spacing w:val="0"/>
          <w:sz w:val="28"/>
        </w:rPr>
        <w:t xml:space="preserve">: Technical Assistance Proposal – </w:t>
      </w:r>
      <w:r w:rsidR="00915B93">
        <w:rPr>
          <w:rFonts w:eastAsia="Calibri"/>
          <w:smallCaps w:val="0"/>
          <w:spacing w:val="0"/>
          <w:sz w:val="28"/>
          <w:lang w:val="en-US"/>
        </w:rPr>
        <w:t>CCSP</w:t>
      </w:r>
      <w:r w:rsidR="00915B93" w:rsidRPr="009654FB">
        <w:rPr>
          <w:rFonts w:eastAsia="Calibri"/>
          <w:smallCaps w:val="0"/>
          <w:spacing w:val="0"/>
          <w:sz w:val="28"/>
        </w:rPr>
        <w:t xml:space="preserve"> Grant</w:t>
      </w:r>
      <w:r w:rsidR="00915B93">
        <w:rPr>
          <w:rFonts w:eastAsia="Calibri"/>
          <w:smallCaps w:val="0"/>
          <w:spacing w:val="0"/>
          <w:sz w:val="28"/>
          <w:lang w:val="en-US"/>
        </w:rPr>
        <w:t xml:space="preserve"> (3-year)</w:t>
      </w:r>
      <w:bookmarkEnd w:id="300"/>
      <w:bookmarkEnd w:id="301"/>
    </w:p>
    <w:tbl>
      <w:tblPr>
        <w:tblW w:w="11097" w:type="dxa"/>
        <w:jc w:val="center"/>
        <w:tblLook w:val="04A0" w:firstRow="1" w:lastRow="0" w:firstColumn="1" w:lastColumn="0" w:noHBand="0" w:noVBand="1"/>
      </w:tblPr>
      <w:tblGrid>
        <w:gridCol w:w="35"/>
        <w:gridCol w:w="3703"/>
        <w:gridCol w:w="672"/>
        <w:gridCol w:w="1640"/>
        <w:gridCol w:w="2028"/>
        <w:gridCol w:w="2866"/>
        <w:gridCol w:w="153"/>
      </w:tblGrid>
      <w:tr w:rsidR="0064412E" w:rsidRPr="005D3115" w14:paraId="1F04983C" w14:textId="77777777" w:rsidTr="003976AB">
        <w:trPr>
          <w:gridAfter w:val="5"/>
          <w:wAfter w:w="7359" w:type="dxa"/>
          <w:trHeight w:val="864"/>
          <w:jc w:val="center"/>
        </w:trPr>
        <w:tc>
          <w:tcPr>
            <w:tcW w:w="3738" w:type="dxa"/>
            <w:gridSpan w:val="2"/>
            <w:tcBorders>
              <w:top w:val="nil"/>
              <w:left w:val="nil"/>
              <w:bottom w:val="nil"/>
              <w:right w:val="nil"/>
            </w:tcBorders>
            <w:shd w:val="clear" w:color="auto" w:fill="auto"/>
            <w:vAlign w:val="center"/>
            <w:hideMark/>
          </w:tcPr>
          <w:p w14:paraId="3760FE32" w14:textId="77777777" w:rsidR="0064412E" w:rsidRPr="005D3115" w:rsidRDefault="0064412E" w:rsidP="003976AB">
            <w:pPr>
              <w:rPr>
                <w:rFonts w:cs="Times New Roman"/>
                <w:color w:val="000000"/>
                <w:sz w:val="22"/>
                <w:szCs w:val="22"/>
                <w:lang w:bidi="ar-SA"/>
              </w:rPr>
            </w:pPr>
            <w:r w:rsidRPr="005D3115">
              <w:rPr>
                <w:rFonts w:cs="Times New Roman"/>
                <w:color w:val="000000"/>
                <w:sz w:val="22"/>
                <w:szCs w:val="22"/>
                <w:lang w:bidi="ar-SA"/>
              </w:rPr>
              <w:t xml:space="preserve">School Name: </w:t>
            </w:r>
          </w:p>
        </w:tc>
      </w:tr>
      <w:tr w:rsidR="0064412E" w:rsidRPr="005D3115" w14:paraId="55AC7F14" w14:textId="77777777" w:rsidTr="003976AB">
        <w:trPr>
          <w:gridAfter w:val="5"/>
          <w:wAfter w:w="7359" w:type="dxa"/>
          <w:trHeight w:val="576"/>
          <w:jc w:val="center"/>
        </w:trPr>
        <w:tc>
          <w:tcPr>
            <w:tcW w:w="3738" w:type="dxa"/>
            <w:gridSpan w:val="2"/>
            <w:tcBorders>
              <w:top w:val="nil"/>
              <w:left w:val="nil"/>
              <w:bottom w:val="nil"/>
              <w:right w:val="nil"/>
            </w:tcBorders>
            <w:shd w:val="clear" w:color="auto" w:fill="auto"/>
            <w:vAlign w:val="center"/>
            <w:hideMark/>
          </w:tcPr>
          <w:p w14:paraId="0E5107FF" w14:textId="1A7F1213" w:rsidR="0064412E" w:rsidRPr="005D3115" w:rsidRDefault="0064412E" w:rsidP="003976AB">
            <w:pPr>
              <w:rPr>
                <w:rFonts w:cs="Times New Roman"/>
                <w:color w:val="000000"/>
                <w:sz w:val="22"/>
                <w:szCs w:val="22"/>
                <w:lang w:bidi="ar-SA"/>
              </w:rPr>
            </w:pPr>
            <w:r w:rsidRPr="005D3115">
              <w:rPr>
                <w:rFonts w:cs="Times New Roman"/>
                <w:color w:val="000000"/>
                <w:sz w:val="22"/>
                <w:szCs w:val="22"/>
                <w:lang w:bidi="ar-SA"/>
              </w:rPr>
              <w:t>G</w:t>
            </w:r>
            <w:r w:rsidR="002533B4">
              <w:rPr>
                <w:rFonts w:cs="Times New Roman"/>
                <w:color w:val="000000"/>
                <w:sz w:val="22"/>
                <w:szCs w:val="22"/>
                <w:lang w:bidi="ar-SA"/>
              </w:rPr>
              <w:t>rant Contact Person</w:t>
            </w:r>
            <w:r w:rsidRPr="005D3115">
              <w:rPr>
                <w:rFonts w:cs="Times New Roman"/>
                <w:color w:val="000000"/>
                <w:sz w:val="22"/>
                <w:szCs w:val="22"/>
                <w:lang w:bidi="ar-SA"/>
              </w:rPr>
              <w:t xml:space="preserve">: </w:t>
            </w:r>
          </w:p>
        </w:tc>
      </w:tr>
      <w:tr w:rsidR="003C2AED" w:rsidRPr="005D3115" w14:paraId="67DC6F68" w14:textId="77777777" w:rsidTr="001C4F20">
        <w:trPr>
          <w:gridBefore w:val="1"/>
          <w:gridAfter w:val="1"/>
          <w:wBefore w:w="35" w:type="dxa"/>
          <w:wAfter w:w="153" w:type="dxa"/>
          <w:trHeight w:val="300"/>
          <w:jc w:val="center"/>
        </w:trPr>
        <w:tc>
          <w:tcPr>
            <w:tcW w:w="4375" w:type="dxa"/>
            <w:gridSpan w:val="2"/>
            <w:tcBorders>
              <w:top w:val="single" w:sz="8" w:space="0" w:color="auto"/>
              <w:left w:val="single" w:sz="8" w:space="0" w:color="auto"/>
              <w:bottom w:val="single" w:sz="4" w:space="0" w:color="auto"/>
              <w:right w:val="single" w:sz="4" w:space="0" w:color="auto"/>
            </w:tcBorders>
            <w:shd w:val="clear" w:color="auto" w:fill="BFBFBF"/>
            <w:vAlign w:val="center"/>
            <w:hideMark/>
          </w:tcPr>
          <w:p w14:paraId="5593FA01"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Session Title/Event</w:t>
            </w:r>
          </w:p>
        </w:tc>
        <w:tc>
          <w:tcPr>
            <w:tcW w:w="1640" w:type="dxa"/>
            <w:tcBorders>
              <w:top w:val="single" w:sz="8" w:space="0" w:color="auto"/>
              <w:left w:val="nil"/>
              <w:bottom w:val="single" w:sz="4" w:space="0" w:color="auto"/>
              <w:right w:val="single" w:sz="4" w:space="0" w:color="auto"/>
            </w:tcBorders>
            <w:shd w:val="clear" w:color="auto" w:fill="BFBFBF"/>
            <w:vAlign w:val="center"/>
            <w:hideMark/>
          </w:tcPr>
          <w:p w14:paraId="28EAED1A"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Requirement</w:t>
            </w:r>
          </w:p>
        </w:tc>
        <w:tc>
          <w:tcPr>
            <w:tcW w:w="2028" w:type="dxa"/>
            <w:tcBorders>
              <w:top w:val="single" w:sz="8" w:space="0" w:color="auto"/>
              <w:left w:val="nil"/>
              <w:bottom w:val="single" w:sz="4" w:space="0" w:color="auto"/>
              <w:right w:val="single" w:sz="4" w:space="0" w:color="auto"/>
            </w:tcBorders>
            <w:shd w:val="clear" w:color="auto" w:fill="BFBFBF"/>
            <w:vAlign w:val="center"/>
            <w:hideMark/>
          </w:tcPr>
          <w:p w14:paraId="5796D822"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Target Dates</w:t>
            </w:r>
          </w:p>
        </w:tc>
        <w:tc>
          <w:tcPr>
            <w:tcW w:w="2866" w:type="dxa"/>
            <w:tcBorders>
              <w:top w:val="single" w:sz="8" w:space="0" w:color="auto"/>
              <w:left w:val="nil"/>
              <w:bottom w:val="single" w:sz="4" w:space="0" w:color="auto"/>
              <w:right w:val="single" w:sz="4" w:space="0" w:color="auto"/>
            </w:tcBorders>
            <w:shd w:val="clear" w:color="auto" w:fill="BFBFBF"/>
            <w:vAlign w:val="center"/>
            <w:hideMark/>
          </w:tcPr>
          <w:p w14:paraId="50EE7A73" w14:textId="77777777" w:rsidR="0064412E" w:rsidRPr="000F1BA1" w:rsidRDefault="0064412E" w:rsidP="000F1BA1">
            <w:pPr>
              <w:jc w:val="center"/>
              <w:rPr>
                <w:rFonts w:cs="Times New Roman"/>
                <w:b/>
                <w:color w:val="000000"/>
                <w:sz w:val="20"/>
                <w:szCs w:val="20"/>
                <w:lang w:bidi="ar-SA"/>
              </w:rPr>
            </w:pPr>
            <w:r w:rsidRPr="000F1BA1">
              <w:rPr>
                <w:rFonts w:cs="Times New Roman"/>
                <w:b/>
                <w:color w:val="000000"/>
                <w:sz w:val="20"/>
                <w:szCs w:val="20"/>
                <w:lang w:bidi="ar-SA"/>
              </w:rPr>
              <w:t>Attendees</w:t>
            </w:r>
          </w:p>
        </w:tc>
      </w:tr>
      <w:tr w:rsidR="003C2AED" w:rsidRPr="005D3115" w14:paraId="556F188C" w14:textId="77777777" w:rsidTr="001C4F20">
        <w:trPr>
          <w:gridBefore w:val="1"/>
          <w:gridAfter w:val="1"/>
          <w:wBefore w:w="35" w:type="dxa"/>
          <w:wAfter w:w="153" w:type="dxa"/>
          <w:trHeight w:val="1259"/>
          <w:jc w:val="center"/>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DCA0" w14:textId="77777777" w:rsidR="0064412E" w:rsidRPr="005D3115" w:rsidRDefault="0064412E" w:rsidP="00394E1B">
            <w:pPr>
              <w:rPr>
                <w:rFonts w:cs="Times New Roman"/>
                <w:color w:val="000000"/>
                <w:sz w:val="18"/>
                <w:szCs w:val="18"/>
                <w:lang w:bidi="ar-SA"/>
              </w:rPr>
            </w:pPr>
            <w:r w:rsidRPr="005D3115">
              <w:rPr>
                <w:rFonts w:cs="Times New Roman"/>
                <w:color w:val="000000"/>
                <w:sz w:val="18"/>
                <w:szCs w:val="18"/>
                <w:lang w:bidi="ar-SA"/>
              </w:rPr>
              <w:t> </w:t>
            </w:r>
          </w:p>
        </w:tc>
        <w:tc>
          <w:tcPr>
            <w:tcW w:w="1640" w:type="dxa"/>
            <w:tcBorders>
              <w:top w:val="single" w:sz="4" w:space="0" w:color="auto"/>
              <w:left w:val="nil"/>
              <w:bottom w:val="single" w:sz="4" w:space="0" w:color="auto"/>
              <w:right w:val="single" w:sz="4" w:space="0" w:color="auto"/>
            </w:tcBorders>
            <w:shd w:val="clear" w:color="000000" w:fill="FFFFFF"/>
            <w:vAlign w:val="bottom"/>
            <w:hideMark/>
          </w:tcPr>
          <w:p w14:paraId="4BDE928F" w14:textId="77777777" w:rsidR="0064412E" w:rsidRPr="005D3115" w:rsidRDefault="0064412E" w:rsidP="00394E1B">
            <w:pPr>
              <w:rPr>
                <w:rFonts w:cs="Times New Roman"/>
                <w:color w:val="000000"/>
                <w:sz w:val="18"/>
                <w:szCs w:val="18"/>
                <w:lang w:bidi="ar-SA"/>
              </w:rPr>
            </w:pPr>
            <w:r w:rsidRPr="005D3115">
              <w:rPr>
                <w:rFonts w:cs="Times New Roman"/>
                <w:color w:val="000000"/>
                <w:sz w:val="18"/>
                <w:szCs w:val="18"/>
                <w:lang w:bidi="ar-SA"/>
              </w:rPr>
              <w:t> </w:t>
            </w:r>
          </w:p>
        </w:tc>
        <w:tc>
          <w:tcPr>
            <w:tcW w:w="2028" w:type="dxa"/>
            <w:tcBorders>
              <w:top w:val="single" w:sz="4" w:space="0" w:color="auto"/>
              <w:left w:val="nil"/>
              <w:bottom w:val="single" w:sz="4" w:space="0" w:color="auto"/>
              <w:right w:val="single" w:sz="4" w:space="0" w:color="auto"/>
            </w:tcBorders>
            <w:shd w:val="clear" w:color="000000" w:fill="FFFFFF"/>
            <w:hideMark/>
          </w:tcPr>
          <w:p w14:paraId="34A946C6" w14:textId="77777777" w:rsidR="0064412E" w:rsidRPr="005D3115" w:rsidRDefault="0064412E" w:rsidP="00394E1B">
            <w:pPr>
              <w:rPr>
                <w:rFonts w:cs="Times New Roman"/>
                <w:i/>
                <w:iCs/>
                <w:color w:val="000000"/>
                <w:sz w:val="18"/>
                <w:szCs w:val="18"/>
                <w:lang w:bidi="ar-SA"/>
              </w:rPr>
            </w:pPr>
            <w:r w:rsidRPr="005D3115">
              <w:rPr>
                <w:rFonts w:cs="Times New Roman"/>
                <w:i/>
                <w:iCs/>
                <w:color w:val="000000"/>
                <w:sz w:val="18"/>
                <w:szCs w:val="18"/>
                <w:lang w:bidi="ar-SA"/>
              </w:rPr>
              <w:t>Please "X" the event you intend to attend or have completed. Where not provided, please indicate the scheduled or targeted date.</w:t>
            </w:r>
          </w:p>
        </w:tc>
        <w:tc>
          <w:tcPr>
            <w:tcW w:w="2866" w:type="dxa"/>
            <w:tcBorders>
              <w:top w:val="single" w:sz="4" w:space="0" w:color="auto"/>
              <w:left w:val="nil"/>
              <w:bottom w:val="single" w:sz="4" w:space="0" w:color="auto"/>
              <w:right w:val="single" w:sz="4" w:space="0" w:color="auto"/>
            </w:tcBorders>
            <w:shd w:val="clear" w:color="000000" w:fill="FFFFFF"/>
            <w:hideMark/>
          </w:tcPr>
          <w:p w14:paraId="5D0CF710" w14:textId="77777777" w:rsidR="0064412E" w:rsidRPr="005D3115" w:rsidRDefault="0064412E" w:rsidP="00394E1B">
            <w:pPr>
              <w:rPr>
                <w:rFonts w:cs="Times New Roman"/>
                <w:i/>
                <w:iCs/>
                <w:color w:val="000000"/>
                <w:sz w:val="18"/>
                <w:szCs w:val="18"/>
                <w:lang w:bidi="ar-SA"/>
              </w:rPr>
            </w:pPr>
            <w:r w:rsidRPr="005D3115">
              <w:rPr>
                <w:rFonts w:cs="Times New Roman"/>
                <w:i/>
                <w:iCs/>
                <w:color w:val="000000"/>
                <w:sz w:val="18"/>
                <w:szCs w:val="18"/>
                <w:lang w:bidi="ar-SA"/>
              </w:rPr>
              <w:t>Please "X" the actual or proposed attendees for each event.</w:t>
            </w:r>
          </w:p>
        </w:tc>
      </w:tr>
      <w:tr w:rsidR="003C2AED" w:rsidRPr="005D3115" w14:paraId="7E5CAF5E" w14:textId="77777777" w:rsidTr="001C4F20">
        <w:trPr>
          <w:gridBefore w:val="1"/>
          <w:gridAfter w:val="1"/>
          <w:wBefore w:w="35" w:type="dxa"/>
          <w:wAfter w:w="153" w:type="dxa"/>
          <w:trHeight w:val="490"/>
          <w:jc w:val="center"/>
        </w:trPr>
        <w:tc>
          <w:tcPr>
            <w:tcW w:w="10909" w:type="dxa"/>
            <w:gridSpan w:val="5"/>
            <w:tcBorders>
              <w:top w:val="single" w:sz="4" w:space="0" w:color="auto"/>
              <w:bottom w:val="single" w:sz="4" w:space="0" w:color="auto"/>
            </w:tcBorders>
            <w:shd w:val="clear" w:color="000000" w:fill="FFFFFF"/>
            <w:vAlign w:val="bottom"/>
          </w:tcPr>
          <w:p w14:paraId="220D96BE" w14:textId="77777777" w:rsidR="003C2AED" w:rsidRPr="005D3115" w:rsidRDefault="003C2AED" w:rsidP="00394E1B">
            <w:pPr>
              <w:rPr>
                <w:rFonts w:cs="Times New Roman"/>
                <w:i/>
                <w:iCs/>
                <w:color w:val="000000"/>
                <w:sz w:val="18"/>
                <w:szCs w:val="18"/>
                <w:lang w:bidi="ar-SA"/>
              </w:rPr>
            </w:pPr>
            <w:r w:rsidRPr="005B3E69">
              <w:rPr>
                <w:rFonts w:cs="Times New Roman"/>
                <w:b/>
                <w:iCs/>
                <w:color w:val="000000"/>
                <w:sz w:val="28"/>
                <w:szCs w:val="28"/>
                <w:lang w:bidi="ar-SA"/>
              </w:rPr>
              <w:t>Planning Year Subgrantee Participation</w:t>
            </w:r>
            <w:r>
              <w:rPr>
                <w:rFonts w:cs="Times New Roman"/>
                <w:b/>
                <w:iCs/>
                <w:color w:val="000000"/>
                <w:sz w:val="28"/>
                <w:szCs w:val="28"/>
                <w:lang w:bidi="ar-SA"/>
              </w:rPr>
              <w:t xml:space="preserve"> </w:t>
            </w:r>
            <w:r w:rsidRPr="001B4301">
              <w:rPr>
                <w:rFonts w:cs="Times New Roman"/>
                <w:b/>
                <w:bCs/>
                <w:color w:val="000000"/>
                <w:sz w:val="20"/>
                <w:szCs w:val="20"/>
                <w:lang w:bidi="ar-SA"/>
              </w:rPr>
              <w:t xml:space="preserve">(record what has been completed, and </w:t>
            </w:r>
            <w:r>
              <w:rPr>
                <w:rFonts w:cs="Times New Roman"/>
                <w:b/>
                <w:bCs/>
                <w:color w:val="000000"/>
                <w:sz w:val="20"/>
                <w:szCs w:val="20"/>
                <w:lang w:bidi="ar-SA"/>
              </w:rPr>
              <w:t>what is proposed</w:t>
            </w:r>
            <w:r w:rsidRPr="001B4301">
              <w:rPr>
                <w:rFonts w:cs="Times New Roman"/>
                <w:b/>
                <w:bCs/>
                <w:color w:val="000000"/>
                <w:sz w:val="20"/>
                <w:szCs w:val="20"/>
                <w:lang w:bidi="ar-SA"/>
              </w:rPr>
              <w:t>)</w:t>
            </w:r>
          </w:p>
        </w:tc>
      </w:tr>
      <w:tr w:rsidR="003C2AED" w:rsidRPr="005D3115" w14:paraId="2BD7CE58" w14:textId="77777777" w:rsidTr="001C4F20">
        <w:trPr>
          <w:gridBefore w:val="1"/>
          <w:gridAfter w:val="1"/>
          <w:wBefore w:w="35" w:type="dxa"/>
          <w:wAfter w:w="153" w:type="dxa"/>
          <w:trHeight w:val="360"/>
          <w:jc w:val="center"/>
        </w:trPr>
        <w:tc>
          <w:tcPr>
            <w:tcW w:w="10909"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44C099C4" w14:textId="77777777" w:rsidR="003C2AED" w:rsidRPr="003C2AED" w:rsidRDefault="003C2AED" w:rsidP="002533B4">
            <w:pPr>
              <w:rPr>
                <w:rFonts w:cs="Times New Roman"/>
                <w:b/>
                <w:iCs/>
                <w:color w:val="000000"/>
                <w:sz w:val="20"/>
                <w:szCs w:val="20"/>
                <w:lang w:bidi="ar-SA"/>
              </w:rPr>
            </w:pPr>
            <w:r w:rsidRPr="003C2AED">
              <w:rPr>
                <w:rFonts w:cs="Times New Roman"/>
                <w:b/>
                <w:iCs/>
                <w:color w:val="000000"/>
                <w:sz w:val="20"/>
                <w:szCs w:val="20"/>
                <w:lang w:bidi="ar-SA"/>
              </w:rPr>
              <w:t>Subgrantee Support</w:t>
            </w:r>
          </w:p>
        </w:tc>
      </w:tr>
      <w:tr w:rsidR="00A36298" w:rsidRPr="005D3115" w14:paraId="6788D4D0" w14:textId="77777777" w:rsidTr="001C4F20">
        <w:trPr>
          <w:gridBefore w:val="1"/>
          <w:gridAfter w:val="1"/>
          <w:wBefore w:w="35" w:type="dxa"/>
          <w:wAfter w:w="153" w:type="dxa"/>
          <w:trHeight w:val="412"/>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1113CD27"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CCSP Grant </w:t>
            </w:r>
            <w:r w:rsidR="003C2AED" w:rsidRPr="003C2AED">
              <w:rPr>
                <w:rFonts w:cs="Times New Roman"/>
                <w:color w:val="000000"/>
                <w:sz w:val="18"/>
                <w:szCs w:val="18"/>
                <w:lang w:bidi="ar-SA"/>
              </w:rPr>
              <w:t>and Application</w:t>
            </w:r>
            <w:r w:rsidRPr="003C2AED">
              <w:rPr>
                <w:rFonts w:cs="Times New Roman"/>
                <w:color w:val="000000"/>
                <w:sz w:val="18"/>
                <w:szCs w:val="18"/>
                <w:lang w:bidi="ar-SA"/>
              </w:rPr>
              <w:t xml:space="preserve"> Training</w:t>
            </w:r>
          </w:p>
        </w:tc>
        <w:tc>
          <w:tcPr>
            <w:tcW w:w="1640" w:type="dxa"/>
            <w:tcBorders>
              <w:top w:val="nil"/>
              <w:left w:val="nil"/>
              <w:bottom w:val="single" w:sz="4" w:space="0" w:color="auto"/>
              <w:right w:val="single" w:sz="4" w:space="0" w:color="auto"/>
            </w:tcBorders>
            <w:shd w:val="clear" w:color="auto" w:fill="auto"/>
            <w:vAlign w:val="center"/>
            <w:hideMark/>
          </w:tcPr>
          <w:p w14:paraId="3FB21A13"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2E9F1AA1" w14:textId="77777777" w:rsidR="0064412E" w:rsidRPr="003C2AED" w:rsidRDefault="0064412E" w:rsidP="003C2AED">
            <w:pPr>
              <w:rPr>
                <w:rFonts w:cs="Times New Roman"/>
                <w:color w:val="000000"/>
                <w:sz w:val="18"/>
                <w:szCs w:val="18"/>
                <w:lang w:bidi="ar-SA"/>
              </w:rPr>
            </w:pPr>
            <w:r w:rsidRPr="003C2AED">
              <w:rPr>
                <w:rFonts w:cs="Times New Roman"/>
                <w:color w:val="000000"/>
                <w:sz w:val="18"/>
                <w:szCs w:val="18"/>
                <w:lang w:bidi="ar-SA"/>
              </w:rPr>
              <w:t xml:space="preserve">___ Fall                                        </w:t>
            </w:r>
          </w:p>
        </w:tc>
        <w:tc>
          <w:tcPr>
            <w:tcW w:w="2866" w:type="dxa"/>
            <w:tcBorders>
              <w:top w:val="nil"/>
              <w:left w:val="nil"/>
              <w:bottom w:val="single" w:sz="4" w:space="0" w:color="auto"/>
              <w:right w:val="single" w:sz="4" w:space="0" w:color="auto"/>
            </w:tcBorders>
            <w:shd w:val="clear" w:color="auto" w:fill="auto"/>
            <w:vAlign w:val="center"/>
            <w:hideMark/>
          </w:tcPr>
          <w:p w14:paraId="28CD502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 xml:space="preserve">anager                        </w:t>
            </w:r>
          </w:p>
        </w:tc>
      </w:tr>
      <w:tr w:rsidR="00A36298" w:rsidRPr="005D3115" w14:paraId="01138253" w14:textId="77777777" w:rsidTr="001C4F20">
        <w:trPr>
          <w:gridBefore w:val="1"/>
          <w:gridAfter w:val="1"/>
          <w:wBefore w:w="35" w:type="dxa"/>
          <w:wAfter w:w="153" w:type="dxa"/>
          <w:trHeight w:val="39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075917F1"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CCSP Grant Budget Workshop</w:t>
            </w:r>
          </w:p>
        </w:tc>
        <w:tc>
          <w:tcPr>
            <w:tcW w:w="1640" w:type="dxa"/>
            <w:tcBorders>
              <w:top w:val="nil"/>
              <w:left w:val="nil"/>
              <w:bottom w:val="single" w:sz="4" w:space="0" w:color="auto"/>
              <w:right w:val="single" w:sz="4" w:space="0" w:color="auto"/>
            </w:tcBorders>
            <w:shd w:val="clear" w:color="auto" w:fill="auto"/>
            <w:vAlign w:val="center"/>
            <w:hideMark/>
          </w:tcPr>
          <w:p w14:paraId="7FF82CFF"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Encouraged</w:t>
            </w:r>
          </w:p>
        </w:tc>
        <w:tc>
          <w:tcPr>
            <w:tcW w:w="2028" w:type="dxa"/>
            <w:tcBorders>
              <w:top w:val="nil"/>
              <w:left w:val="nil"/>
              <w:bottom w:val="single" w:sz="4" w:space="0" w:color="auto"/>
              <w:right w:val="single" w:sz="4" w:space="0" w:color="auto"/>
            </w:tcBorders>
            <w:shd w:val="clear" w:color="auto" w:fill="auto"/>
            <w:vAlign w:val="center"/>
            <w:hideMark/>
          </w:tcPr>
          <w:p w14:paraId="6EE3388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Fall                                              ___ Winter</w:t>
            </w:r>
          </w:p>
        </w:tc>
        <w:tc>
          <w:tcPr>
            <w:tcW w:w="2866" w:type="dxa"/>
            <w:tcBorders>
              <w:top w:val="nil"/>
              <w:left w:val="nil"/>
              <w:bottom w:val="single" w:sz="4" w:space="0" w:color="auto"/>
              <w:right w:val="single" w:sz="4" w:space="0" w:color="auto"/>
            </w:tcBorders>
            <w:shd w:val="clear" w:color="auto" w:fill="auto"/>
            <w:vAlign w:val="center"/>
            <w:hideMark/>
          </w:tcPr>
          <w:p w14:paraId="1DFCAA07"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A36298" w:rsidRPr="005D3115" w14:paraId="6788CDF6" w14:textId="77777777" w:rsidTr="001C4F20">
        <w:trPr>
          <w:gridBefore w:val="1"/>
          <w:gridAfter w:val="1"/>
          <w:wBefore w:w="35" w:type="dxa"/>
          <w:wAfter w:w="153" w:type="dxa"/>
          <w:trHeight w:val="39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647B4AF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CCSP Grant Post-Award Webinar</w:t>
            </w:r>
          </w:p>
        </w:tc>
        <w:tc>
          <w:tcPr>
            <w:tcW w:w="1640" w:type="dxa"/>
            <w:tcBorders>
              <w:top w:val="nil"/>
              <w:left w:val="nil"/>
              <w:bottom w:val="single" w:sz="4" w:space="0" w:color="auto"/>
              <w:right w:val="single" w:sz="4" w:space="0" w:color="auto"/>
            </w:tcBorders>
            <w:shd w:val="clear" w:color="auto" w:fill="auto"/>
            <w:vAlign w:val="center"/>
            <w:hideMark/>
          </w:tcPr>
          <w:p w14:paraId="68F7FB5C"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31ECA178" w14:textId="32325D01"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Fall </w:t>
            </w:r>
          </w:p>
        </w:tc>
        <w:tc>
          <w:tcPr>
            <w:tcW w:w="2866" w:type="dxa"/>
            <w:tcBorders>
              <w:top w:val="nil"/>
              <w:left w:val="nil"/>
              <w:bottom w:val="single" w:sz="4" w:space="0" w:color="auto"/>
              <w:right w:val="single" w:sz="4" w:space="0" w:color="auto"/>
            </w:tcBorders>
            <w:shd w:val="clear" w:color="auto" w:fill="auto"/>
            <w:vAlign w:val="center"/>
            <w:hideMark/>
          </w:tcPr>
          <w:p w14:paraId="5DFB5487" w14:textId="77777777" w:rsidR="003C2AED" w:rsidRPr="003C2AED" w:rsidRDefault="003C2AED" w:rsidP="00394E1B">
            <w:pPr>
              <w:rPr>
                <w:rFonts w:cs="Times New Roman"/>
                <w:color w:val="000000"/>
                <w:sz w:val="18"/>
                <w:szCs w:val="18"/>
                <w:lang w:bidi="ar-SA"/>
              </w:rPr>
            </w:pPr>
            <w:r w:rsidRPr="003C2AED">
              <w:rPr>
                <w:rFonts w:cs="Times New Roman"/>
                <w:color w:val="000000"/>
                <w:sz w:val="18"/>
                <w:szCs w:val="18"/>
                <w:lang w:bidi="ar-SA"/>
              </w:rPr>
              <w:t>___ School grant contact (required)</w:t>
            </w:r>
          </w:p>
          <w:p w14:paraId="0DE6BA61"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3C2AED" w:rsidRPr="005D3115" w14:paraId="1FA4D2A7" w14:textId="77777777" w:rsidTr="001C4F20">
        <w:trPr>
          <w:gridBefore w:val="1"/>
          <w:gridAfter w:val="1"/>
          <w:wBefore w:w="35" w:type="dxa"/>
          <w:wAfter w:w="153" w:type="dxa"/>
          <w:trHeight w:val="395"/>
          <w:jc w:val="center"/>
        </w:trPr>
        <w:tc>
          <w:tcPr>
            <w:tcW w:w="10909" w:type="dxa"/>
            <w:gridSpan w:val="5"/>
            <w:tcBorders>
              <w:top w:val="nil"/>
              <w:left w:val="single" w:sz="8" w:space="0" w:color="auto"/>
              <w:bottom w:val="single" w:sz="4" w:space="0" w:color="auto"/>
              <w:right w:val="single" w:sz="4" w:space="0" w:color="auto"/>
            </w:tcBorders>
            <w:shd w:val="clear" w:color="auto" w:fill="BFBFBF" w:themeFill="background1" w:themeFillShade="BF"/>
            <w:vAlign w:val="center"/>
          </w:tcPr>
          <w:p w14:paraId="06525573" w14:textId="77777777" w:rsidR="003C2AED" w:rsidRPr="003C2AED" w:rsidRDefault="003C2AED" w:rsidP="00394E1B">
            <w:pPr>
              <w:rPr>
                <w:rFonts w:cs="Times New Roman"/>
                <w:b/>
                <w:color w:val="000000"/>
                <w:sz w:val="20"/>
                <w:szCs w:val="20"/>
                <w:lang w:bidi="ar-SA"/>
              </w:rPr>
            </w:pPr>
            <w:r w:rsidRPr="003C2AED">
              <w:rPr>
                <w:rFonts w:cs="Times New Roman"/>
                <w:b/>
                <w:color w:val="000000"/>
                <w:sz w:val="20"/>
                <w:szCs w:val="20"/>
                <w:lang w:bidi="ar-SA"/>
              </w:rPr>
              <w:t>Governing Board Support</w:t>
            </w:r>
          </w:p>
        </w:tc>
      </w:tr>
      <w:tr w:rsidR="00A36298" w:rsidRPr="005D3115" w14:paraId="4BD6DA30" w14:textId="77777777" w:rsidTr="001C4F20">
        <w:trPr>
          <w:gridBefore w:val="1"/>
          <w:gridAfter w:val="1"/>
          <w:wBefore w:w="35" w:type="dxa"/>
          <w:wAfter w:w="153" w:type="dxa"/>
          <w:trHeight w:val="493"/>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11321B26" w14:textId="5126BDBD" w:rsidR="0064412E" w:rsidRPr="003C2AED" w:rsidRDefault="00F739E1" w:rsidP="00394E1B">
            <w:pPr>
              <w:rPr>
                <w:rFonts w:cs="Times New Roman"/>
                <w:color w:val="000000"/>
                <w:sz w:val="18"/>
                <w:szCs w:val="18"/>
                <w:lang w:bidi="ar-SA"/>
              </w:rPr>
            </w:pPr>
            <w:r>
              <w:rPr>
                <w:rFonts w:cs="Times New Roman"/>
                <w:color w:val="000000"/>
                <w:sz w:val="18"/>
                <w:szCs w:val="18"/>
                <w:lang w:bidi="ar-SA"/>
              </w:rPr>
              <w:t xml:space="preserve">CDE </w:t>
            </w:r>
            <w:r w:rsidR="0064412E" w:rsidRPr="003C2AED">
              <w:rPr>
                <w:rFonts w:cs="Times New Roman"/>
                <w:color w:val="000000"/>
                <w:sz w:val="18"/>
                <w:szCs w:val="18"/>
                <w:lang w:bidi="ar-SA"/>
              </w:rPr>
              <w:t xml:space="preserve">Charter </w:t>
            </w:r>
            <w:r w:rsidR="003C2AED">
              <w:rPr>
                <w:rFonts w:cs="Times New Roman"/>
                <w:color w:val="000000"/>
                <w:sz w:val="18"/>
                <w:szCs w:val="18"/>
                <w:lang w:bidi="ar-SA"/>
              </w:rPr>
              <w:t xml:space="preserve">School </w:t>
            </w:r>
            <w:r w:rsidR="0064412E" w:rsidRPr="003C2AED">
              <w:rPr>
                <w:rFonts w:cs="Times New Roman"/>
                <w:color w:val="000000"/>
                <w:sz w:val="18"/>
                <w:szCs w:val="18"/>
                <w:lang w:bidi="ar-SA"/>
              </w:rPr>
              <w:t>Board Training Modules</w:t>
            </w:r>
          </w:p>
        </w:tc>
        <w:tc>
          <w:tcPr>
            <w:tcW w:w="1640" w:type="dxa"/>
            <w:tcBorders>
              <w:top w:val="nil"/>
              <w:left w:val="nil"/>
              <w:bottom w:val="single" w:sz="4" w:space="0" w:color="auto"/>
              <w:right w:val="single" w:sz="4" w:space="0" w:color="auto"/>
            </w:tcBorders>
            <w:shd w:val="clear" w:color="auto" w:fill="auto"/>
            <w:vAlign w:val="center"/>
            <w:hideMark/>
          </w:tcPr>
          <w:p w14:paraId="4A484969"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52351B5B" w14:textId="537775FD" w:rsidR="0064412E" w:rsidRPr="003C2AED" w:rsidRDefault="0064412E" w:rsidP="003C2AED">
            <w:pPr>
              <w:rPr>
                <w:rFonts w:cs="Times New Roman"/>
                <w:color w:val="000000"/>
                <w:sz w:val="18"/>
                <w:szCs w:val="18"/>
                <w:lang w:bidi="ar-SA"/>
              </w:rPr>
            </w:pPr>
            <w:r w:rsidRPr="003C2AED">
              <w:rPr>
                <w:rFonts w:cs="Times New Roman"/>
                <w:color w:val="000000"/>
                <w:sz w:val="18"/>
                <w:szCs w:val="18"/>
                <w:lang w:bidi="ar-SA"/>
              </w:rPr>
              <w:t xml:space="preserve">Complete </w:t>
            </w:r>
            <w:r w:rsidR="003C2AED">
              <w:rPr>
                <w:rFonts w:cs="Times New Roman"/>
                <w:color w:val="000000"/>
                <w:sz w:val="18"/>
                <w:szCs w:val="18"/>
                <w:lang w:bidi="ar-SA"/>
              </w:rPr>
              <w:t>m</w:t>
            </w:r>
            <w:r w:rsidRPr="003C2AED">
              <w:rPr>
                <w:rFonts w:cs="Times New Roman"/>
                <w:color w:val="000000"/>
                <w:sz w:val="18"/>
                <w:szCs w:val="18"/>
                <w:lang w:bidi="ar-SA"/>
              </w:rPr>
              <w:t xml:space="preserve">odules 1-6, 8-11, 14, 17, 18, 23, </w:t>
            </w:r>
            <w:r w:rsidR="003C2AED">
              <w:rPr>
                <w:rFonts w:cs="Times New Roman"/>
                <w:color w:val="000000"/>
                <w:sz w:val="18"/>
                <w:szCs w:val="18"/>
                <w:lang w:bidi="ar-SA"/>
              </w:rPr>
              <w:t>and</w:t>
            </w:r>
            <w:r w:rsidRPr="003C2AED">
              <w:rPr>
                <w:rFonts w:cs="Times New Roman"/>
                <w:color w:val="000000"/>
                <w:sz w:val="18"/>
                <w:szCs w:val="18"/>
                <w:lang w:bidi="ar-SA"/>
              </w:rPr>
              <w:t xml:space="preserve"> 25 by </w:t>
            </w:r>
            <w:r w:rsidR="003C2AED">
              <w:rPr>
                <w:rFonts w:cs="Times New Roman"/>
                <w:color w:val="000000"/>
                <w:sz w:val="18"/>
                <w:szCs w:val="18"/>
                <w:lang w:bidi="ar-SA"/>
              </w:rPr>
              <w:t>d</w:t>
            </w:r>
            <w:r w:rsidRPr="003C2AED">
              <w:rPr>
                <w:rFonts w:cs="Times New Roman"/>
                <w:color w:val="000000"/>
                <w:sz w:val="18"/>
                <w:szCs w:val="18"/>
                <w:lang w:bidi="ar-SA"/>
              </w:rPr>
              <w:t>ate: _________</w:t>
            </w:r>
          </w:p>
        </w:tc>
        <w:tc>
          <w:tcPr>
            <w:tcW w:w="2866" w:type="dxa"/>
            <w:tcBorders>
              <w:top w:val="nil"/>
              <w:left w:val="nil"/>
              <w:bottom w:val="single" w:sz="4" w:space="0" w:color="auto"/>
              <w:right w:val="single" w:sz="4" w:space="0" w:color="auto"/>
            </w:tcBorders>
            <w:shd w:val="clear" w:color="auto" w:fill="auto"/>
            <w:vAlign w:val="center"/>
            <w:hideMark/>
          </w:tcPr>
          <w:p w14:paraId="5A676692"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w:t>
            </w:r>
            <w:r w:rsidR="003C2AED">
              <w:rPr>
                <w:rFonts w:cs="Times New Roman"/>
                <w:color w:val="000000"/>
                <w:sz w:val="18"/>
                <w:szCs w:val="18"/>
                <w:lang w:bidi="ar-SA"/>
              </w:rPr>
              <w:t>(required)</w:t>
            </w:r>
            <w:r w:rsidRPr="003C2AED">
              <w:rPr>
                <w:rFonts w:cs="Times New Roman"/>
                <w:color w:val="000000"/>
                <w:sz w:val="18"/>
                <w:szCs w:val="18"/>
                <w:lang w:bidi="ar-SA"/>
              </w:rPr>
              <w:t xml:space="preserve">                                          </w:t>
            </w:r>
          </w:p>
        </w:tc>
      </w:tr>
      <w:tr w:rsidR="00D50E87" w:rsidRPr="005D3115" w14:paraId="4CED88B1" w14:textId="77777777" w:rsidTr="001C4F20">
        <w:trPr>
          <w:gridBefore w:val="1"/>
          <w:gridAfter w:val="1"/>
          <w:wBefore w:w="35" w:type="dxa"/>
          <w:wAfter w:w="153" w:type="dxa"/>
          <w:trHeight w:val="30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0C7D338A" w14:textId="5649D559" w:rsidR="00D50E87" w:rsidRPr="003C2AED" w:rsidRDefault="00F739E1" w:rsidP="00394E1B">
            <w:pPr>
              <w:rPr>
                <w:rFonts w:cs="Times New Roman"/>
                <w:color w:val="000000"/>
                <w:sz w:val="18"/>
                <w:szCs w:val="18"/>
                <w:lang w:bidi="ar-SA"/>
              </w:rPr>
            </w:pPr>
            <w:r>
              <w:rPr>
                <w:rFonts w:cs="Times New Roman"/>
                <w:color w:val="000000"/>
                <w:sz w:val="18"/>
                <w:szCs w:val="18"/>
                <w:lang w:bidi="ar-SA"/>
              </w:rPr>
              <w:t xml:space="preserve">CDE </w:t>
            </w:r>
            <w:r w:rsidR="00D50E87" w:rsidRPr="003C2AED">
              <w:rPr>
                <w:rFonts w:cs="Times New Roman"/>
                <w:color w:val="000000"/>
                <w:sz w:val="18"/>
                <w:szCs w:val="18"/>
                <w:lang w:bidi="ar-SA"/>
              </w:rPr>
              <w:t xml:space="preserve">Board Fundamentals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3A2EEF47" w14:textId="22418315"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359E4ED6"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___ Fall                                              ___ Spring</w:t>
            </w:r>
          </w:p>
        </w:tc>
        <w:tc>
          <w:tcPr>
            <w:tcW w:w="2866" w:type="dxa"/>
            <w:tcBorders>
              <w:top w:val="nil"/>
              <w:left w:val="nil"/>
              <w:bottom w:val="single" w:sz="4" w:space="0" w:color="auto"/>
              <w:right w:val="single" w:sz="4" w:space="0" w:color="auto"/>
            </w:tcBorders>
            <w:shd w:val="clear" w:color="auto" w:fill="auto"/>
            <w:vAlign w:val="center"/>
            <w:hideMark/>
          </w:tcPr>
          <w:p w14:paraId="15432BA1"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5456928A" w14:textId="77777777" w:rsidTr="001C4F20">
        <w:trPr>
          <w:gridBefore w:val="1"/>
          <w:gridAfter w:val="1"/>
          <w:wBefore w:w="35" w:type="dxa"/>
          <w:wAfter w:w="153" w:type="dxa"/>
          <w:trHeight w:val="107"/>
          <w:jc w:val="center"/>
        </w:trPr>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1D9E6" w14:textId="065FDA99" w:rsidR="00D50E87" w:rsidRPr="003C2AED" w:rsidRDefault="00D50E87" w:rsidP="00394E1B">
            <w:pPr>
              <w:rPr>
                <w:rFonts w:cs="Times New Roman"/>
                <w:color w:val="000000"/>
                <w:sz w:val="18"/>
                <w:szCs w:val="18"/>
                <w:lang w:bidi="ar-SA"/>
              </w:rPr>
            </w:pPr>
            <w:r>
              <w:rPr>
                <w:rFonts w:cs="Times New Roman"/>
                <w:color w:val="000000"/>
                <w:sz w:val="18"/>
                <w:szCs w:val="18"/>
                <w:lang w:bidi="ar-SA"/>
              </w:rPr>
              <w:t xml:space="preserve">CDE School </w:t>
            </w:r>
            <w:r w:rsidRPr="003C2AED">
              <w:rPr>
                <w:rFonts w:cs="Times New Roman"/>
                <w:color w:val="000000"/>
                <w:sz w:val="18"/>
                <w:szCs w:val="18"/>
                <w:lang w:bidi="ar-SA"/>
              </w:rPr>
              <w:t xml:space="preserve">Performance </w:t>
            </w:r>
            <w:r>
              <w:rPr>
                <w:rFonts w:cs="Times New Roman"/>
                <w:color w:val="000000"/>
                <w:sz w:val="18"/>
                <w:szCs w:val="18"/>
                <w:lang w:bidi="ar-SA"/>
              </w:rPr>
              <w:t xml:space="preserve">Framework </w:t>
            </w:r>
            <w:r w:rsidRPr="003C2AED">
              <w:rPr>
                <w:rFonts w:cs="Times New Roman"/>
                <w:color w:val="000000"/>
                <w:sz w:val="18"/>
                <w:szCs w:val="18"/>
                <w:lang w:bidi="ar-SA"/>
              </w:rPr>
              <w:t>Training</w:t>
            </w:r>
            <w:r>
              <w:rPr>
                <w:rFonts w:cs="Times New Roman"/>
                <w:color w:val="000000"/>
                <w:sz w:val="18"/>
                <w:szCs w:val="18"/>
                <w:lang w:bidi="ar-SA"/>
              </w:rPr>
              <w:t xml:space="preserve"> or Tutorial</w:t>
            </w:r>
            <w:r w:rsidR="00F739E1">
              <w:rPr>
                <w:rFonts w:cs="Times New Roman"/>
                <w:color w:val="000000"/>
                <w:sz w:val="18"/>
                <w:szCs w:val="18"/>
                <w:lang w:bidi="ar-SA"/>
              </w:rPr>
              <w:t xml:space="preserve"> </w:t>
            </w:r>
            <w:r w:rsidR="00F739E1" w:rsidRPr="003166CB">
              <w:rPr>
                <w:rFonts w:asciiTheme="minorHAnsi" w:hAnsiTheme="minorHAnsi" w:cs="Times New Roman"/>
                <w:i/>
                <w:color w:val="000000"/>
                <w:sz w:val="16"/>
                <w:szCs w:val="16"/>
                <w:lang w:bidi="ar-SA"/>
              </w:rPr>
              <w:t>(training request form required)</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201A" w14:textId="54AA22C7"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hideMark/>
          </w:tcPr>
          <w:p w14:paraId="6AA94D39" w14:textId="77777777" w:rsidR="00D50E87" w:rsidRPr="003C2AED" w:rsidRDefault="00D50E87" w:rsidP="00850D41">
            <w:pPr>
              <w:rPr>
                <w:rFonts w:cs="Times New Roman"/>
                <w:color w:val="000000"/>
                <w:sz w:val="18"/>
                <w:szCs w:val="18"/>
                <w:lang w:bidi="ar-SA"/>
              </w:rPr>
            </w:pPr>
            <w:r w:rsidRPr="003C2AED">
              <w:rPr>
                <w:rFonts w:cs="Times New Roman"/>
                <w:color w:val="000000"/>
                <w:sz w:val="18"/>
                <w:szCs w:val="18"/>
                <w:lang w:bidi="ar-SA"/>
              </w:rPr>
              <w:t xml:space="preserve">___ </w:t>
            </w:r>
            <w:r>
              <w:rPr>
                <w:rFonts w:cs="Times New Roman"/>
                <w:color w:val="000000"/>
                <w:sz w:val="18"/>
                <w:szCs w:val="18"/>
                <w:lang w:bidi="ar-SA"/>
              </w:rPr>
              <w:t>Fall</w:t>
            </w:r>
          </w:p>
        </w:tc>
        <w:tc>
          <w:tcPr>
            <w:tcW w:w="2866" w:type="dxa"/>
            <w:tcBorders>
              <w:top w:val="nil"/>
              <w:left w:val="nil"/>
              <w:bottom w:val="single" w:sz="4" w:space="0" w:color="auto"/>
              <w:right w:val="single" w:sz="4" w:space="0" w:color="auto"/>
            </w:tcBorders>
            <w:shd w:val="clear" w:color="auto" w:fill="auto"/>
            <w:vAlign w:val="center"/>
            <w:hideMark/>
          </w:tcPr>
          <w:p w14:paraId="7C04845B"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76546C5B" w14:textId="77777777" w:rsidTr="001C4F20">
        <w:trPr>
          <w:gridBefore w:val="1"/>
          <w:gridAfter w:val="1"/>
          <w:wBefore w:w="35" w:type="dxa"/>
          <w:wAfter w:w="153" w:type="dxa"/>
          <w:trHeight w:val="107"/>
          <w:jc w:val="center"/>
        </w:trPr>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6B85F" w14:textId="2A406D76" w:rsidR="00D50E87" w:rsidRPr="003C2AED" w:rsidRDefault="00D50E87" w:rsidP="00394E1B">
            <w:pPr>
              <w:rPr>
                <w:rFonts w:cs="Times New Roman"/>
                <w:color w:val="000000"/>
                <w:sz w:val="18"/>
                <w:szCs w:val="18"/>
                <w:lang w:bidi="ar-SA"/>
              </w:rPr>
            </w:pPr>
            <w:r w:rsidRPr="0011323D">
              <w:rPr>
                <w:rFonts w:cs="Times New Roman"/>
                <w:color w:val="000000"/>
                <w:sz w:val="18"/>
                <w:szCs w:val="18"/>
                <w:lang w:bidi="ar-SA"/>
              </w:rPr>
              <w:t>Data Dashboard with Academic, Culture, Financial</w:t>
            </w:r>
            <w:r w:rsidR="00FC11E3">
              <w:rPr>
                <w:rFonts w:cs="Times New Roman"/>
                <w:color w:val="000000"/>
                <w:sz w:val="18"/>
                <w:szCs w:val="18"/>
                <w:lang w:bidi="ar-SA"/>
              </w:rPr>
              <w:t>,</w:t>
            </w:r>
            <w:r w:rsidRPr="0011323D">
              <w:rPr>
                <w:rFonts w:cs="Times New Roman"/>
                <w:color w:val="000000"/>
                <w:sz w:val="18"/>
                <w:szCs w:val="18"/>
                <w:lang w:bidi="ar-SA"/>
              </w:rPr>
              <w:t xml:space="preserve"> and Operational Measures</w:t>
            </w:r>
            <w:r w:rsidR="00F739E1">
              <w:rPr>
                <w:rFonts w:cs="Times New Roman"/>
                <w:color w:val="000000"/>
                <w:sz w:val="18"/>
                <w:szCs w:val="18"/>
                <w:lang w:bidi="ar-SA"/>
              </w:rPr>
              <w:t xml:space="preserve"> </w:t>
            </w:r>
            <w:r w:rsidR="00F739E1" w:rsidRPr="003166CB">
              <w:rPr>
                <w:rFonts w:asciiTheme="minorHAnsi" w:hAnsiTheme="minorHAnsi" w:cs="Times New Roman"/>
                <w:i/>
                <w:color w:val="000000"/>
                <w:sz w:val="16"/>
                <w:szCs w:val="16"/>
                <w:lang w:bidi="ar-SA"/>
              </w:rPr>
              <w:t>(training request form required)</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27BCB23" w14:textId="3C8EF0BB" w:rsidR="00D50E87" w:rsidRPr="003C2AED" w:rsidRDefault="009B3161" w:rsidP="002533B4">
            <w:pPr>
              <w:jc w:val="center"/>
              <w:rPr>
                <w:rFonts w:cs="Times New Roman"/>
                <w:color w:val="000000"/>
                <w:sz w:val="18"/>
                <w:szCs w:val="18"/>
                <w:lang w:bidi="ar-SA"/>
              </w:rPr>
            </w:pPr>
            <w:r>
              <w:rPr>
                <w:rFonts w:cs="Times New Roman"/>
                <w:color w:val="000000"/>
                <w:sz w:val="18"/>
                <w:szCs w:val="18"/>
                <w:lang w:bidi="ar-SA"/>
              </w:rPr>
              <w:t>Required</w:t>
            </w:r>
          </w:p>
        </w:tc>
        <w:tc>
          <w:tcPr>
            <w:tcW w:w="2028" w:type="dxa"/>
            <w:tcBorders>
              <w:top w:val="nil"/>
              <w:left w:val="nil"/>
              <w:bottom w:val="single" w:sz="4" w:space="0" w:color="auto"/>
              <w:right w:val="single" w:sz="4" w:space="0" w:color="auto"/>
            </w:tcBorders>
            <w:shd w:val="clear" w:color="auto" w:fill="auto"/>
            <w:vAlign w:val="center"/>
          </w:tcPr>
          <w:p w14:paraId="022CC128" w14:textId="66632A2D" w:rsidR="00D50E87" w:rsidRPr="003C2AED" w:rsidRDefault="00D50E87" w:rsidP="00FC11E3">
            <w:pPr>
              <w:rPr>
                <w:rFonts w:cs="Times New Roman"/>
                <w:color w:val="000000"/>
                <w:sz w:val="18"/>
                <w:szCs w:val="18"/>
                <w:lang w:bidi="ar-SA"/>
              </w:rPr>
            </w:pPr>
            <w:r w:rsidRPr="003C2AED">
              <w:rPr>
                <w:rFonts w:cs="Times New Roman"/>
                <w:color w:val="000000"/>
                <w:sz w:val="18"/>
                <w:szCs w:val="18"/>
                <w:lang w:bidi="ar-SA"/>
              </w:rPr>
              <w:t>___ Date: ___________</w:t>
            </w:r>
          </w:p>
        </w:tc>
        <w:tc>
          <w:tcPr>
            <w:tcW w:w="2866" w:type="dxa"/>
            <w:tcBorders>
              <w:top w:val="nil"/>
              <w:left w:val="nil"/>
              <w:bottom w:val="single" w:sz="4" w:space="0" w:color="auto"/>
              <w:right w:val="single" w:sz="4" w:space="0" w:color="auto"/>
            </w:tcBorders>
            <w:shd w:val="clear" w:color="auto" w:fill="auto"/>
            <w:vAlign w:val="center"/>
          </w:tcPr>
          <w:p w14:paraId="09FAD1EF" w14:textId="77777777" w:rsidR="00D50E87" w:rsidRPr="003C2AED" w:rsidRDefault="00D50E87" w:rsidP="00394E1B">
            <w:pPr>
              <w:rPr>
                <w:rFonts w:cs="Times New Roman"/>
                <w:color w:val="000000"/>
                <w:sz w:val="18"/>
                <w:szCs w:val="18"/>
                <w:lang w:bidi="ar-SA"/>
              </w:rPr>
            </w:pPr>
            <w:r w:rsidRPr="003C2AED">
              <w:rPr>
                <w:rFonts w:cs="Times New Roman"/>
                <w:color w:val="000000"/>
                <w:sz w:val="18"/>
                <w:szCs w:val="18"/>
                <w:lang w:bidi="ar-SA"/>
              </w:rPr>
              <w:t xml:space="preserve">___ Board member(s) </w:t>
            </w:r>
            <w:r>
              <w:rPr>
                <w:rFonts w:cs="Times New Roman"/>
                <w:color w:val="000000"/>
                <w:sz w:val="18"/>
                <w:szCs w:val="18"/>
                <w:lang w:bidi="ar-SA"/>
              </w:rPr>
              <w:t>(required)</w:t>
            </w:r>
            <w:r w:rsidRPr="003C2AED">
              <w:rPr>
                <w:rFonts w:cs="Times New Roman"/>
                <w:color w:val="000000"/>
                <w:sz w:val="18"/>
                <w:szCs w:val="18"/>
                <w:lang w:bidi="ar-SA"/>
              </w:rPr>
              <w:t xml:space="preserve">                                          ___ Administrator(s)</w:t>
            </w:r>
          </w:p>
        </w:tc>
      </w:tr>
      <w:tr w:rsidR="00D50E87" w:rsidRPr="005D3115" w14:paraId="34852AE8" w14:textId="77777777" w:rsidTr="001C4F20">
        <w:trPr>
          <w:gridBefore w:val="1"/>
          <w:gridAfter w:val="1"/>
          <w:wBefore w:w="35" w:type="dxa"/>
          <w:wAfter w:w="153" w:type="dxa"/>
          <w:trHeight w:val="360"/>
          <w:jc w:val="center"/>
        </w:trPr>
        <w:tc>
          <w:tcPr>
            <w:tcW w:w="1090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DC82D" w14:textId="77777777" w:rsidR="00D50E87" w:rsidRPr="00D50E87" w:rsidRDefault="00D50E87" w:rsidP="00394E1B">
            <w:pPr>
              <w:rPr>
                <w:rFonts w:cs="Times New Roman"/>
                <w:b/>
                <w:color w:val="000000"/>
                <w:sz w:val="20"/>
                <w:szCs w:val="20"/>
                <w:lang w:bidi="ar-SA"/>
              </w:rPr>
            </w:pPr>
            <w:r w:rsidRPr="00D50E87">
              <w:rPr>
                <w:rFonts w:cs="Times New Roman"/>
                <w:b/>
                <w:color w:val="000000"/>
                <w:sz w:val="20"/>
                <w:szCs w:val="20"/>
                <w:lang w:bidi="ar-SA"/>
              </w:rPr>
              <w:t>Administrator Support</w:t>
            </w:r>
          </w:p>
        </w:tc>
      </w:tr>
      <w:tr w:rsidR="0064412E" w:rsidRPr="00A508B6" w14:paraId="107DBB09" w14:textId="77777777" w:rsidTr="001C4F20">
        <w:trPr>
          <w:gridBefore w:val="1"/>
          <w:wBefore w:w="35" w:type="dxa"/>
          <w:trHeight w:val="566"/>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73CBE7D6" w14:textId="4F018FB3"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40" w:type="dxa"/>
            <w:tcBorders>
              <w:top w:val="nil"/>
              <w:left w:val="nil"/>
              <w:bottom w:val="single" w:sz="4" w:space="0" w:color="auto"/>
              <w:right w:val="single" w:sz="4" w:space="0" w:color="auto"/>
            </w:tcBorders>
            <w:shd w:val="clear" w:color="auto" w:fill="auto"/>
            <w:vAlign w:val="center"/>
            <w:hideMark/>
          </w:tcPr>
          <w:p w14:paraId="7089E99C"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 xml:space="preserve">8-10 hours </w:t>
            </w:r>
            <w:r w:rsidR="00D84346">
              <w:rPr>
                <w:rFonts w:cs="Times New Roman"/>
                <w:color w:val="000000"/>
                <w:sz w:val="18"/>
                <w:szCs w:val="18"/>
                <w:lang w:bidi="ar-SA"/>
              </w:rPr>
              <w:t>r</w:t>
            </w:r>
            <w:r w:rsidRPr="003C2AED">
              <w:rPr>
                <w:rFonts w:cs="Times New Roman"/>
                <w:color w:val="000000"/>
                <w:sz w:val="18"/>
                <w:szCs w:val="18"/>
                <w:lang w:bidi="ar-SA"/>
              </w:rPr>
              <w:t xml:space="preserve">equired </w:t>
            </w:r>
          </w:p>
        </w:tc>
        <w:tc>
          <w:tcPr>
            <w:tcW w:w="2028" w:type="dxa"/>
            <w:tcBorders>
              <w:top w:val="nil"/>
              <w:left w:val="nil"/>
              <w:bottom w:val="single" w:sz="4" w:space="0" w:color="auto"/>
              <w:right w:val="single" w:sz="4" w:space="0" w:color="auto"/>
            </w:tcBorders>
            <w:shd w:val="clear" w:color="auto" w:fill="auto"/>
            <w:vAlign w:val="center"/>
            <w:hideMark/>
          </w:tcPr>
          <w:p w14:paraId="6184F909" w14:textId="77967462" w:rsidR="0064412E" w:rsidRPr="003C2AED" w:rsidRDefault="002533B4" w:rsidP="00394E1B">
            <w:pPr>
              <w:rPr>
                <w:rFonts w:cs="Times New Roman"/>
                <w:b/>
                <w:bCs/>
                <w:color w:val="000000"/>
                <w:sz w:val="18"/>
                <w:szCs w:val="18"/>
                <w:lang w:bidi="ar-SA"/>
              </w:rPr>
            </w:pPr>
            <w:r>
              <w:rPr>
                <w:rFonts w:cs="Times New Roman"/>
                <w:color w:val="000000"/>
                <w:sz w:val="18"/>
                <w:szCs w:val="18"/>
                <w:lang w:bidi="ar-SA"/>
              </w:rPr>
              <w:t>___ Provider: _____</w:t>
            </w:r>
            <w:r w:rsidR="0064412E" w:rsidRPr="003C2AED">
              <w:rPr>
                <w:rFonts w:cs="Times New Roman"/>
                <w:color w:val="000000"/>
                <w:sz w:val="18"/>
                <w:szCs w:val="18"/>
                <w:lang w:bidi="ar-SA"/>
              </w:rPr>
              <w:t>___</w:t>
            </w:r>
          </w:p>
        </w:tc>
        <w:tc>
          <w:tcPr>
            <w:tcW w:w="3019" w:type="dxa"/>
            <w:gridSpan w:val="2"/>
            <w:tcBorders>
              <w:top w:val="nil"/>
              <w:left w:val="nil"/>
              <w:bottom w:val="single" w:sz="4" w:space="0" w:color="auto"/>
              <w:right w:val="single" w:sz="4" w:space="0" w:color="auto"/>
            </w:tcBorders>
            <w:shd w:val="clear" w:color="auto" w:fill="auto"/>
            <w:vAlign w:val="center"/>
            <w:hideMark/>
          </w:tcPr>
          <w:p w14:paraId="4552B1D9"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Administrator(s)</w:t>
            </w:r>
          </w:p>
        </w:tc>
      </w:tr>
      <w:tr w:rsidR="0064412E" w:rsidRPr="00A508B6" w14:paraId="79C6CFC0" w14:textId="77777777" w:rsidTr="001C4F20">
        <w:trPr>
          <w:gridBefore w:val="1"/>
          <w:wBefore w:w="35" w:type="dxa"/>
          <w:trHeight w:val="755"/>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427CFCA5" w14:textId="5CE5D8DB" w:rsidR="0064412E"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4412E" w:rsidRPr="003C2AED">
              <w:rPr>
                <w:rFonts w:cs="Times New Roman"/>
                <w:color w:val="000000"/>
                <w:sz w:val="18"/>
                <w:szCs w:val="18"/>
                <w:lang w:bidi="ar-SA"/>
              </w:rPr>
              <w:t>Administrator Mentoring Cohort</w:t>
            </w:r>
            <w:r w:rsidR="00D84346">
              <w:rPr>
                <w:rFonts w:cs="Times New Roman"/>
                <w:color w:val="000000"/>
                <w:sz w:val="18"/>
                <w:szCs w:val="18"/>
                <w:lang w:bidi="ar-SA"/>
              </w:rPr>
              <w:t xml:space="preserve"> Meeting</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F51E82" w14:textId="77777777" w:rsidR="0064412E" w:rsidRPr="003C2AED" w:rsidRDefault="00D84346" w:rsidP="00394E1B">
            <w:pPr>
              <w:jc w:val="center"/>
              <w:rPr>
                <w:rFonts w:cs="Times New Roman"/>
                <w:color w:val="000000"/>
                <w:sz w:val="18"/>
                <w:szCs w:val="18"/>
                <w:lang w:bidi="ar-SA"/>
              </w:rPr>
            </w:pPr>
            <w:r>
              <w:rPr>
                <w:rFonts w:cs="Times New Roman"/>
                <w:color w:val="000000"/>
                <w:sz w:val="18"/>
                <w:szCs w:val="18"/>
                <w:lang w:bidi="ar-SA"/>
              </w:rPr>
              <w:t>3 required</w:t>
            </w:r>
          </w:p>
        </w:tc>
        <w:tc>
          <w:tcPr>
            <w:tcW w:w="2028" w:type="dxa"/>
            <w:tcBorders>
              <w:top w:val="nil"/>
              <w:left w:val="nil"/>
              <w:bottom w:val="single" w:sz="4" w:space="0" w:color="auto"/>
              <w:right w:val="single" w:sz="4" w:space="0" w:color="auto"/>
            </w:tcBorders>
            <w:shd w:val="clear" w:color="auto" w:fill="auto"/>
            <w:vAlign w:val="center"/>
            <w:hideMark/>
          </w:tcPr>
          <w:p w14:paraId="09A02F88" w14:textId="77777777" w:rsidR="00D84346" w:rsidRDefault="0064412E" w:rsidP="00394E1B">
            <w:pPr>
              <w:rPr>
                <w:rFonts w:cs="Times New Roman"/>
                <w:color w:val="000000"/>
                <w:sz w:val="18"/>
                <w:szCs w:val="18"/>
                <w:lang w:bidi="ar-SA"/>
              </w:rPr>
            </w:pPr>
            <w:r w:rsidRPr="003C2AED">
              <w:rPr>
                <w:rFonts w:cs="Times New Roman"/>
                <w:color w:val="000000"/>
                <w:sz w:val="18"/>
                <w:szCs w:val="18"/>
                <w:lang w:bidi="ar-SA"/>
              </w:rPr>
              <w:t>___ September</w:t>
            </w:r>
          </w:p>
          <w:p w14:paraId="614C20C3" w14:textId="77777777" w:rsidR="0064412E" w:rsidRPr="003C2AED" w:rsidRDefault="00D84346" w:rsidP="00394E1B">
            <w:pPr>
              <w:rPr>
                <w:rFonts w:cs="Times New Roman"/>
                <w:color w:val="000000"/>
                <w:sz w:val="18"/>
                <w:szCs w:val="18"/>
                <w:lang w:bidi="ar-SA"/>
              </w:rPr>
            </w:pPr>
            <w:r w:rsidRPr="003C2AED">
              <w:rPr>
                <w:rFonts w:cs="Times New Roman"/>
                <w:color w:val="000000"/>
                <w:sz w:val="18"/>
                <w:szCs w:val="18"/>
                <w:lang w:bidi="ar-SA"/>
              </w:rPr>
              <w:t xml:space="preserve">___ </w:t>
            </w:r>
            <w:r>
              <w:rPr>
                <w:rFonts w:cs="Times New Roman"/>
                <w:color w:val="000000"/>
                <w:sz w:val="18"/>
                <w:szCs w:val="18"/>
                <w:lang w:bidi="ar-SA"/>
              </w:rPr>
              <w:t>Octo</w:t>
            </w:r>
            <w:r w:rsidRPr="003C2AED">
              <w:rPr>
                <w:rFonts w:cs="Times New Roman"/>
                <w:color w:val="000000"/>
                <w:sz w:val="18"/>
                <w:szCs w:val="18"/>
                <w:lang w:bidi="ar-SA"/>
              </w:rPr>
              <w:t>ber</w:t>
            </w:r>
            <w:r w:rsidR="0064412E" w:rsidRPr="003C2AED">
              <w:rPr>
                <w:rFonts w:cs="Times New Roman"/>
                <w:color w:val="000000"/>
                <w:sz w:val="18"/>
                <w:szCs w:val="18"/>
                <w:lang w:bidi="ar-SA"/>
              </w:rPr>
              <w:t xml:space="preserve">                                 ___ November                                                              ___ February                                   ___ March</w:t>
            </w:r>
          </w:p>
          <w:p w14:paraId="4091C70F"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June</w:t>
            </w:r>
          </w:p>
        </w:tc>
        <w:tc>
          <w:tcPr>
            <w:tcW w:w="3019" w:type="dxa"/>
            <w:gridSpan w:val="2"/>
            <w:tcBorders>
              <w:top w:val="nil"/>
              <w:left w:val="nil"/>
              <w:bottom w:val="single" w:sz="4" w:space="0" w:color="auto"/>
              <w:right w:val="single" w:sz="4" w:space="0" w:color="auto"/>
            </w:tcBorders>
            <w:shd w:val="clear" w:color="auto" w:fill="auto"/>
            <w:vAlign w:val="center"/>
            <w:hideMark/>
          </w:tcPr>
          <w:p w14:paraId="338E6BB5"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___ Administrator(s)</w:t>
            </w:r>
          </w:p>
        </w:tc>
      </w:tr>
      <w:tr w:rsidR="0064412E" w:rsidRPr="00A508B6" w14:paraId="11B50282" w14:textId="77777777" w:rsidTr="001C4F20">
        <w:trPr>
          <w:gridBefore w:val="1"/>
          <w:wBefore w:w="35" w:type="dxa"/>
          <w:trHeight w:val="728"/>
          <w:jc w:val="center"/>
        </w:trPr>
        <w:tc>
          <w:tcPr>
            <w:tcW w:w="4375" w:type="dxa"/>
            <w:gridSpan w:val="2"/>
            <w:tcBorders>
              <w:top w:val="nil"/>
              <w:left w:val="single" w:sz="8" w:space="0" w:color="auto"/>
              <w:bottom w:val="single" w:sz="4" w:space="0" w:color="auto"/>
              <w:right w:val="single" w:sz="4" w:space="0" w:color="auto"/>
            </w:tcBorders>
            <w:shd w:val="clear" w:color="auto" w:fill="auto"/>
            <w:vAlign w:val="center"/>
            <w:hideMark/>
          </w:tcPr>
          <w:p w14:paraId="5B1CE026" w14:textId="0C991F7F"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40" w:type="dxa"/>
            <w:vMerge/>
            <w:tcBorders>
              <w:top w:val="nil"/>
              <w:left w:val="single" w:sz="4" w:space="0" w:color="auto"/>
              <w:bottom w:val="single" w:sz="4" w:space="0" w:color="000000"/>
              <w:right w:val="single" w:sz="4" w:space="0" w:color="auto"/>
            </w:tcBorders>
            <w:vAlign w:val="center"/>
            <w:hideMark/>
          </w:tcPr>
          <w:p w14:paraId="7DD0051E" w14:textId="77777777" w:rsidR="0064412E" w:rsidRPr="003C2AED" w:rsidRDefault="0064412E" w:rsidP="00394E1B">
            <w:pPr>
              <w:rPr>
                <w:rFonts w:cs="Times New Roman"/>
                <w:color w:val="000000"/>
                <w:sz w:val="18"/>
                <w:szCs w:val="18"/>
                <w:lang w:bidi="ar-SA"/>
              </w:rPr>
            </w:pPr>
          </w:p>
        </w:tc>
        <w:tc>
          <w:tcPr>
            <w:tcW w:w="2028" w:type="dxa"/>
            <w:tcBorders>
              <w:top w:val="nil"/>
              <w:left w:val="nil"/>
              <w:bottom w:val="single" w:sz="4" w:space="0" w:color="auto"/>
              <w:right w:val="single" w:sz="4" w:space="0" w:color="auto"/>
            </w:tcBorders>
            <w:shd w:val="clear" w:color="auto" w:fill="auto"/>
            <w:vAlign w:val="center"/>
            <w:hideMark/>
          </w:tcPr>
          <w:p w14:paraId="30613EA5" w14:textId="61FBC857" w:rsidR="0064412E" w:rsidRPr="003C2AED" w:rsidRDefault="0064412E" w:rsidP="002533B4">
            <w:pPr>
              <w:rPr>
                <w:rFonts w:cs="Times New Roman"/>
                <w:color w:val="000000"/>
                <w:sz w:val="18"/>
                <w:szCs w:val="18"/>
                <w:lang w:bidi="ar-SA"/>
              </w:rPr>
            </w:pPr>
            <w:r w:rsidRPr="003C2AED">
              <w:rPr>
                <w:rFonts w:cs="Times New Roman"/>
                <w:color w:val="000000"/>
                <w:sz w:val="18"/>
                <w:szCs w:val="18"/>
                <w:lang w:bidi="ar-SA"/>
              </w:rPr>
              <w:t>___ Date: ___________</w:t>
            </w:r>
          </w:p>
        </w:tc>
        <w:tc>
          <w:tcPr>
            <w:tcW w:w="3019" w:type="dxa"/>
            <w:gridSpan w:val="2"/>
            <w:tcBorders>
              <w:top w:val="nil"/>
              <w:left w:val="nil"/>
              <w:bottom w:val="single" w:sz="4" w:space="0" w:color="auto"/>
              <w:right w:val="single" w:sz="4" w:space="0" w:color="auto"/>
            </w:tcBorders>
            <w:shd w:val="clear" w:color="auto" w:fill="auto"/>
            <w:vAlign w:val="center"/>
            <w:hideMark/>
          </w:tcPr>
          <w:p w14:paraId="1DAD0567" w14:textId="77777777" w:rsidR="0064412E" w:rsidRPr="003C2AED" w:rsidRDefault="0064412E" w:rsidP="00FE4073">
            <w:pPr>
              <w:rPr>
                <w:rFonts w:cs="Times New Roman"/>
                <w:color w:val="000000"/>
                <w:sz w:val="18"/>
                <w:szCs w:val="18"/>
                <w:lang w:bidi="ar-SA"/>
              </w:rPr>
            </w:pPr>
            <w:r w:rsidRPr="003C2AED">
              <w:rPr>
                <w:rFonts w:cs="Times New Roman"/>
                <w:color w:val="000000"/>
                <w:sz w:val="18"/>
                <w:szCs w:val="18"/>
                <w:lang w:bidi="ar-SA"/>
              </w:rPr>
              <w:t xml:space="preserve">___ Board member(s)                                           ___ Administrator(s) </w:t>
            </w:r>
            <w:r w:rsidR="00D84346">
              <w:rPr>
                <w:rFonts w:cs="Times New Roman"/>
                <w:color w:val="000000"/>
                <w:sz w:val="18"/>
                <w:szCs w:val="18"/>
                <w:lang w:bidi="ar-SA"/>
              </w:rPr>
              <w:t>(required)</w:t>
            </w:r>
            <w:r w:rsidRPr="003C2AED">
              <w:rPr>
                <w:rFonts w:cs="Times New Roman"/>
                <w:color w:val="000000"/>
                <w:sz w:val="18"/>
                <w:szCs w:val="18"/>
                <w:lang w:bidi="ar-SA"/>
              </w:rPr>
              <w:t xml:space="preserve">                                       ___ Business </w:t>
            </w:r>
            <w:r w:rsidR="00FE4073">
              <w:rPr>
                <w:rFonts w:cs="Times New Roman"/>
                <w:color w:val="000000"/>
                <w:sz w:val="18"/>
                <w:szCs w:val="18"/>
                <w:lang w:bidi="ar-SA"/>
              </w:rPr>
              <w:t>m</w:t>
            </w:r>
            <w:r w:rsidRPr="003C2AED">
              <w:rPr>
                <w:rFonts w:cs="Times New Roman"/>
                <w:color w:val="000000"/>
                <w:sz w:val="18"/>
                <w:szCs w:val="18"/>
                <w:lang w:bidi="ar-SA"/>
              </w:rPr>
              <w:t>anager                        ___ Instructional staff</w:t>
            </w:r>
          </w:p>
        </w:tc>
      </w:tr>
    </w:tbl>
    <w:p w14:paraId="25D7709B" w14:textId="77777777" w:rsidR="003976AB" w:rsidRDefault="003976AB"/>
    <w:tbl>
      <w:tblPr>
        <w:tblW w:w="11072" w:type="dxa"/>
        <w:jc w:val="center"/>
        <w:tblLook w:val="04A0" w:firstRow="1" w:lastRow="0" w:firstColumn="1" w:lastColumn="0" w:noHBand="0" w:noVBand="1"/>
      </w:tblPr>
      <w:tblGrid>
        <w:gridCol w:w="10"/>
        <w:gridCol w:w="4390"/>
        <w:gridCol w:w="1615"/>
        <w:gridCol w:w="10"/>
        <w:gridCol w:w="2018"/>
        <w:gridCol w:w="25"/>
        <w:gridCol w:w="2994"/>
        <w:gridCol w:w="10"/>
      </w:tblGrid>
      <w:tr w:rsidR="00D50E87" w:rsidRPr="00A508B6" w14:paraId="4575C55B" w14:textId="77777777" w:rsidTr="003976AB">
        <w:trPr>
          <w:gridBefore w:val="1"/>
          <w:wBefore w:w="10" w:type="dxa"/>
          <w:trHeight w:val="360"/>
          <w:jc w:val="center"/>
        </w:trPr>
        <w:tc>
          <w:tcPr>
            <w:tcW w:w="11062" w:type="dxa"/>
            <w:gridSpan w:val="7"/>
            <w:tcBorders>
              <w:top w:val="nil"/>
              <w:left w:val="single" w:sz="8" w:space="0" w:color="auto"/>
              <w:bottom w:val="single" w:sz="4" w:space="0" w:color="auto"/>
              <w:right w:val="single" w:sz="4" w:space="0" w:color="auto"/>
            </w:tcBorders>
            <w:shd w:val="clear" w:color="auto" w:fill="BFBFBF" w:themeFill="background1" w:themeFillShade="BF"/>
            <w:vAlign w:val="center"/>
          </w:tcPr>
          <w:p w14:paraId="682DF0A4" w14:textId="77777777" w:rsidR="00D50E87" w:rsidRPr="00D50E87" w:rsidRDefault="00D50E87" w:rsidP="00394E1B">
            <w:pPr>
              <w:rPr>
                <w:rFonts w:cs="Times New Roman"/>
                <w:b/>
                <w:color w:val="000000"/>
                <w:sz w:val="20"/>
                <w:szCs w:val="20"/>
                <w:lang w:bidi="ar-SA"/>
              </w:rPr>
            </w:pPr>
            <w:r w:rsidRPr="00D50E87">
              <w:rPr>
                <w:rFonts w:cs="Times New Roman"/>
                <w:b/>
                <w:color w:val="000000"/>
                <w:sz w:val="20"/>
                <w:szCs w:val="20"/>
                <w:lang w:bidi="ar-SA"/>
              </w:rPr>
              <w:lastRenderedPageBreak/>
              <w:t>Business Office Support</w:t>
            </w:r>
          </w:p>
        </w:tc>
      </w:tr>
      <w:tr w:rsidR="00612D99" w:rsidRPr="00A508B6" w14:paraId="717C9232" w14:textId="77777777" w:rsidTr="003976AB">
        <w:trPr>
          <w:gridBefore w:val="1"/>
          <w:wBefore w:w="10" w:type="dxa"/>
          <w:trHeight w:val="530"/>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5220FE9D" w14:textId="6959F89E" w:rsidR="00612D99"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12D99" w:rsidRPr="003C2AED">
              <w:rPr>
                <w:rFonts w:cs="Times New Roman"/>
                <w:color w:val="000000"/>
                <w:sz w:val="18"/>
                <w:szCs w:val="18"/>
                <w:lang w:bidi="ar-SA"/>
              </w:rPr>
              <w:t>Annual Finance Seminar</w:t>
            </w:r>
          </w:p>
        </w:tc>
        <w:tc>
          <w:tcPr>
            <w:tcW w:w="1625" w:type="dxa"/>
            <w:gridSpan w:val="2"/>
            <w:vMerge w:val="restart"/>
            <w:tcBorders>
              <w:top w:val="nil"/>
              <w:left w:val="single" w:sz="4" w:space="0" w:color="auto"/>
              <w:right w:val="single" w:sz="4" w:space="0" w:color="auto"/>
            </w:tcBorders>
            <w:shd w:val="clear" w:color="auto" w:fill="auto"/>
            <w:vAlign w:val="center"/>
          </w:tcPr>
          <w:p w14:paraId="56D49C9C" w14:textId="77777777" w:rsidR="00612D99" w:rsidRPr="003C2AED" w:rsidRDefault="00612D99" w:rsidP="00394E1B">
            <w:pPr>
              <w:jc w:val="center"/>
              <w:rPr>
                <w:rFonts w:cs="Times New Roman"/>
                <w:color w:val="000000"/>
                <w:sz w:val="18"/>
                <w:szCs w:val="18"/>
                <w:lang w:bidi="ar-SA"/>
              </w:rPr>
            </w:pPr>
            <w:r>
              <w:rPr>
                <w:rFonts w:cs="Times New Roman"/>
                <w:color w:val="000000"/>
                <w:sz w:val="18"/>
                <w:szCs w:val="18"/>
                <w:lang w:bidi="ar-SA"/>
              </w:rPr>
              <w:t>1 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3588E2C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___ Fall</w:t>
            </w:r>
          </w:p>
        </w:tc>
        <w:tc>
          <w:tcPr>
            <w:tcW w:w="3004" w:type="dxa"/>
            <w:gridSpan w:val="2"/>
            <w:tcBorders>
              <w:top w:val="nil"/>
              <w:left w:val="nil"/>
              <w:bottom w:val="single" w:sz="4" w:space="0" w:color="auto"/>
              <w:right w:val="single" w:sz="4" w:space="0" w:color="auto"/>
            </w:tcBorders>
            <w:shd w:val="clear" w:color="auto" w:fill="auto"/>
            <w:vAlign w:val="center"/>
            <w:hideMark/>
          </w:tcPr>
          <w:p w14:paraId="5F7047BA"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 xml:space="preserve">anager                        </w:t>
            </w:r>
          </w:p>
        </w:tc>
      </w:tr>
      <w:tr w:rsidR="00612D99" w:rsidRPr="00A508B6" w14:paraId="175C1D25" w14:textId="77777777" w:rsidTr="003976AB">
        <w:trPr>
          <w:gridBefore w:val="1"/>
          <w:wBefore w:w="10" w:type="dxa"/>
          <w:trHeight w:val="583"/>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53016A05" w14:textId="6367CC72" w:rsidR="00612D99" w:rsidRPr="003C2AED" w:rsidRDefault="004C5405" w:rsidP="00394E1B">
            <w:pPr>
              <w:rPr>
                <w:rFonts w:cs="Times New Roman"/>
                <w:color w:val="000000"/>
                <w:sz w:val="18"/>
                <w:szCs w:val="18"/>
                <w:lang w:bidi="ar-SA"/>
              </w:rPr>
            </w:pPr>
            <w:r>
              <w:rPr>
                <w:rFonts w:cs="Times New Roman"/>
                <w:color w:val="000000"/>
                <w:sz w:val="18"/>
                <w:szCs w:val="18"/>
                <w:lang w:bidi="ar-SA"/>
              </w:rPr>
              <w:t xml:space="preserve">CDE </w:t>
            </w:r>
            <w:r w:rsidR="00612D99" w:rsidRPr="003C2AED">
              <w:rPr>
                <w:rFonts w:cs="Times New Roman"/>
                <w:color w:val="000000"/>
                <w:sz w:val="18"/>
                <w:szCs w:val="18"/>
                <w:lang w:bidi="ar-SA"/>
              </w:rPr>
              <w:t>Business Manager</w:t>
            </w:r>
            <w:r w:rsidR="002533B4">
              <w:rPr>
                <w:rFonts w:cs="Times New Roman"/>
                <w:color w:val="000000"/>
                <w:sz w:val="18"/>
                <w:szCs w:val="18"/>
                <w:lang w:bidi="ar-SA"/>
              </w:rPr>
              <w:t>s</w:t>
            </w:r>
            <w:r w:rsidR="00612D99" w:rsidRPr="003C2AED">
              <w:rPr>
                <w:rFonts w:cs="Times New Roman"/>
                <w:color w:val="000000"/>
                <w:sz w:val="18"/>
                <w:szCs w:val="18"/>
                <w:lang w:bidi="ar-SA"/>
              </w:rPr>
              <w:t xml:space="preserve"> Network Meetings</w:t>
            </w:r>
          </w:p>
        </w:tc>
        <w:tc>
          <w:tcPr>
            <w:tcW w:w="1625" w:type="dxa"/>
            <w:gridSpan w:val="2"/>
            <w:vMerge/>
            <w:tcBorders>
              <w:left w:val="single" w:sz="4" w:space="0" w:color="auto"/>
              <w:bottom w:val="single" w:sz="4" w:space="0" w:color="auto"/>
              <w:right w:val="single" w:sz="4" w:space="0" w:color="auto"/>
            </w:tcBorders>
            <w:vAlign w:val="center"/>
            <w:hideMark/>
          </w:tcPr>
          <w:p w14:paraId="784D2458" w14:textId="77777777" w:rsidR="00612D99" w:rsidRPr="003C2AED" w:rsidRDefault="00612D99" w:rsidP="00394E1B">
            <w:pPr>
              <w:rPr>
                <w:rFonts w:cs="Times New Roman"/>
                <w:color w:val="000000"/>
                <w:sz w:val="18"/>
                <w:szCs w:val="18"/>
                <w:lang w:bidi="ar-SA"/>
              </w:rPr>
            </w:pPr>
          </w:p>
        </w:tc>
        <w:tc>
          <w:tcPr>
            <w:tcW w:w="2043" w:type="dxa"/>
            <w:gridSpan w:val="2"/>
            <w:tcBorders>
              <w:top w:val="nil"/>
              <w:left w:val="nil"/>
              <w:bottom w:val="single" w:sz="4" w:space="0" w:color="auto"/>
              <w:right w:val="single" w:sz="4" w:space="0" w:color="auto"/>
            </w:tcBorders>
            <w:shd w:val="clear" w:color="auto" w:fill="auto"/>
            <w:vAlign w:val="center"/>
            <w:hideMark/>
          </w:tcPr>
          <w:p w14:paraId="42783EB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___ November                             ___ January                                  ___ March                                         ___ May</w:t>
            </w:r>
          </w:p>
        </w:tc>
        <w:tc>
          <w:tcPr>
            <w:tcW w:w="3004" w:type="dxa"/>
            <w:gridSpan w:val="2"/>
            <w:tcBorders>
              <w:top w:val="nil"/>
              <w:left w:val="nil"/>
              <w:bottom w:val="single" w:sz="4" w:space="0" w:color="auto"/>
              <w:right w:val="single" w:sz="4" w:space="0" w:color="auto"/>
            </w:tcBorders>
            <w:shd w:val="clear" w:color="auto" w:fill="auto"/>
            <w:vAlign w:val="center"/>
            <w:hideMark/>
          </w:tcPr>
          <w:p w14:paraId="1A0A4740"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Board member(s)                                           ___ Administrator(s)                                        ___ Business </w:t>
            </w:r>
            <w:r w:rsidR="00FE4073">
              <w:rPr>
                <w:rFonts w:cs="Times New Roman"/>
                <w:color w:val="000000"/>
                <w:sz w:val="18"/>
                <w:szCs w:val="18"/>
                <w:lang w:bidi="ar-SA"/>
              </w:rPr>
              <w:t>m</w:t>
            </w:r>
            <w:r w:rsidRPr="003C2AED">
              <w:rPr>
                <w:rFonts w:cs="Times New Roman"/>
                <w:color w:val="000000"/>
                <w:sz w:val="18"/>
                <w:szCs w:val="18"/>
                <w:lang w:bidi="ar-SA"/>
              </w:rPr>
              <w:t>anager</w:t>
            </w:r>
          </w:p>
        </w:tc>
      </w:tr>
      <w:tr w:rsidR="00612D99" w:rsidRPr="00A508B6" w14:paraId="1B8889F1" w14:textId="77777777" w:rsidTr="003976AB">
        <w:trPr>
          <w:gridBefore w:val="1"/>
          <w:wBefore w:w="10" w:type="dxa"/>
          <w:trHeight w:val="583"/>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3D6E570" w14:textId="48690FD6" w:rsidR="00612D99" w:rsidRPr="003C2AED" w:rsidRDefault="00612D99" w:rsidP="00394E1B">
            <w:pPr>
              <w:rPr>
                <w:rFonts w:cs="Times New Roman"/>
                <w:color w:val="000000"/>
                <w:sz w:val="18"/>
                <w:szCs w:val="18"/>
                <w:lang w:bidi="ar-SA"/>
              </w:rPr>
            </w:pPr>
            <w:r>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top w:val="single" w:sz="4" w:space="0" w:color="auto"/>
              <w:left w:val="single" w:sz="4" w:space="0" w:color="auto"/>
              <w:bottom w:val="single" w:sz="4" w:space="0" w:color="auto"/>
              <w:right w:val="single" w:sz="4" w:space="0" w:color="auto"/>
            </w:tcBorders>
            <w:vAlign w:val="center"/>
          </w:tcPr>
          <w:p w14:paraId="262CE117" w14:textId="77777777" w:rsidR="00612D99" w:rsidRPr="003C2AED" w:rsidRDefault="00612D99" w:rsidP="00394E1B">
            <w:pPr>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22C3FC4F" w14:textId="548F6616" w:rsidR="00612D99" w:rsidRPr="003C2AED" w:rsidRDefault="00612D99" w:rsidP="002533B4">
            <w:pPr>
              <w:rPr>
                <w:rFonts w:cs="Times New Roman"/>
                <w:color w:val="000000"/>
                <w:sz w:val="18"/>
                <w:szCs w:val="18"/>
                <w:lang w:bidi="ar-SA"/>
              </w:rPr>
            </w:pPr>
            <w:r w:rsidRPr="003C2AED">
              <w:rPr>
                <w:rFonts w:cs="Times New Roman"/>
                <w:color w:val="000000"/>
                <w:sz w:val="18"/>
                <w:szCs w:val="18"/>
                <w:lang w:bidi="ar-SA"/>
              </w:rPr>
              <w:t>___ Date: ___________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53B32B14" w14:textId="77777777" w:rsidR="00612D99" w:rsidRPr="003C2AED" w:rsidRDefault="00612D99" w:rsidP="00394E1B">
            <w:pPr>
              <w:rPr>
                <w:rFonts w:cs="Times New Roman"/>
                <w:color w:val="000000"/>
                <w:sz w:val="18"/>
                <w:szCs w:val="18"/>
                <w:lang w:bidi="ar-SA"/>
              </w:rPr>
            </w:pPr>
            <w:r w:rsidRPr="003C2AED">
              <w:rPr>
                <w:rFonts w:cs="Times New Roman"/>
                <w:color w:val="000000"/>
                <w:sz w:val="18"/>
                <w:szCs w:val="18"/>
                <w:lang w:bidi="ar-SA"/>
              </w:rPr>
              <w:t xml:space="preserve">___ Board member(s)                                           ___ Administrator(s)                                </w:t>
            </w:r>
            <w:r>
              <w:rPr>
                <w:rFonts w:cs="Times New Roman"/>
                <w:color w:val="000000"/>
                <w:sz w:val="18"/>
                <w:szCs w:val="18"/>
                <w:lang w:bidi="ar-SA"/>
              </w:rPr>
              <w:t xml:space="preserve">        ___ Business m</w:t>
            </w:r>
            <w:r w:rsidRPr="003C2AED">
              <w:rPr>
                <w:rFonts w:cs="Times New Roman"/>
                <w:color w:val="000000"/>
                <w:sz w:val="18"/>
                <w:szCs w:val="18"/>
                <w:lang w:bidi="ar-SA"/>
              </w:rPr>
              <w:t>anager</w:t>
            </w:r>
          </w:p>
        </w:tc>
      </w:tr>
      <w:tr w:rsidR="00A36298" w:rsidRPr="00A508B6" w14:paraId="5D423B0D" w14:textId="77777777" w:rsidTr="003976AB">
        <w:trPr>
          <w:gridBefore w:val="1"/>
          <w:wBefore w:w="10" w:type="dxa"/>
          <w:trHeight w:val="490"/>
          <w:jc w:val="center"/>
        </w:trPr>
        <w:tc>
          <w:tcPr>
            <w:tcW w:w="11062" w:type="dxa"/>
            <w:gridSpan w:val="7"/>
            <w:tcBorders>
              <w:top w:val="single" w:sz="4" w:space="0" w:color="auto"/>
              <w:bottom w:val="single" w:sz="4" w:space="0" w:color="auto"/>
            </w:tcBorders>
            <w:shd w:val="clear" w:color="auto" w:fill="auto"/>
            <w:vAlign w:val="bottom"/>
          </w:tcPr>
          <w:p w14:paraId="602096B3" w14:textId="77777777" w:rsidR="00A36298" w:rsidRPr="00A36298" w:rsidRDefault="00A36298" w:rsidP="00716D17">
            <w:pPr>
              <w:rPr>
                <w:rFonts w:cs="Times New Roman"/>
                <w:b/>
                <w:color w:val="000000"/>
                <w:sz w:val="28"/>
                <w:szCs w:val="28"/>
                <w:lang w:bidi="ar-SA"/>
              </w:rPr>
            </w:pPr>
            <w:r w:rsidRPr="00A36298">
              <w:rPr>
                <w:rFonts w:cs="Times New Roman"/>
                <w:b/>
                <w:color w:val="000000"/>
                <w:sz w:val="28"/>
                <w:szCs w:val="28"/>
                <w:lang w:bidi="ar-SA"/>
              </w:rPr>
              <w:t>Year 1 Implementation Subgrantee Participation</w:t>
            </w:r>
          </w:p>
        </w:tc>
      </w:tr>
      <w:tr w:rsidR="00A36298" w:rsidRPr="00A508B6" w14:paraId="45797390"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03C63" w14:textId="77777777" w:rsidR="00A36298" w:rsidRPr="00A36298" w:rsidRDefault="00A36298" w:rsidP="00394E1B">
            <w:pPr>
              <w:rPr>
                <w:rFonts w:cs="Times New Roman"/>
                <w:b/>
                <w:color w:val="000000"/>
                <w:sz w:val="20"/>
                <w:szCs w:val="20"/>
                <w:lang w:bidi="ar-SA"/>
              </w:rPr>
            </w:pPr>
            <w:r w:rsidRPr="00A36298">
              <w:rPr>
                <w:rFonts w:cs="Times New Roman"/>
                <w:b/>
                <w:color w:val="000000"/>
                <w:sz w:val="20"/>
                <w:szCs w:val="20"/>
                <w:lang w:bidi="ar-SA"/>
              </w:rPr>
              <w:t>Subgrantee Support</w:t>
            </w:r>
          </w:p>
        </w:tc>
      </w:tr>
      <w:tr w:rsidR="0064412E" w:rsidRPr="00A508B6" w14:paraId="4062EE5F" w14:textId="77777777" w:rsidTr="003976AB">
        <w:trPr>
          <w:gridBefore w:val="1"/>
          <w:wBefore w:w="10" w:type="dxa"/>
          <w:trHeight w:val="412"/>
          <w:jc w:val="center"/>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532DBB" w14:textId="1CD73D70" w:rsidR="0064412E" w:rsidRPr="003C2AED" w:rsidRDefault="00A36298" w:rsidP="00394E1B">
            <w:pPr>
              <w:rPr>
                <w:rFonts w:cs="Times New Roman"/>
                <w:color w:val="000000"/>
                <w:sz w:val="18"/>
                <w:szCs w:val="18"/>
                <w:lang w:bidi="ar-SA"/>
              </w:rPr>
            </w:pPr>
            <w:r>
              <w:rPr>
                <w:rFonts w:cs="Times New Roman"/>
                <w:color w:val="000000"/>
                <w:sz w:val="18"/>
                <w:szCs w:val="18"/>
                <w:lang w:bidi="ar-SA"/>
              </w:rPr>
              <w:t xml:space="preserve">CCSP </w:t>
            </w:r>
            <w:r w:rsidR="00B36064">
              <w:rPr>
                <w:rFonts w:cs="Times New Roman"/>
                <w:color w:val="000000"/>
                <w:sz w:val="18"/>
                <w:szCs w:val="18"/>
                <w:lang w:bidi="ar-SA"/>
              </w:rPr>
              <w:t>Grant Renewal Proposal</w:t>
            </w:r>
            <w:r w:rsidR="0064412E" w:rsidRPr="003C2AED">
              <w:rPr>
                <w:rFonts w:cs="Times New Roman"/>
                <w:color w:val="000000"/>
                <w:sz w:val="18"/>
                <w:szCs w:val="18"/>
                <w:lang w:bidi="ar-SA"/>
              </w:rPr>
              <w:t xml:space="preserve"> Webinar</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14:paraId="150E57A5"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62452051" w14:textId="3033427C" w:rsidR="0064412E" w:rsidRPr="003C2AED" w:rsidRDefault="0064412E" w:rsidP="001244C9">
            <w:pPr>
              <w:rPr>
                <w:rFonts w:cs="Times New Roman"/>
                <w:color w:val="000000"/>
                <w:sz w:val="18"/>
                <w:szCs w:val="18"/>
                <w:lang w:bidi="ar-SA"/>
              </w:rPr>
            </w:pPr>
            <w:r w:rsidRPr="003C2AED">
              <w:rPr>
                <w:rFonts w:cs="Times New Roman"/>
                <w:color w:val="000000"/>
                <w:sz w:val="18"/>
                <w:szCs w:val="18"/>
                <w:lang w:bidi="ar-SA"/>
              </w:rPr>
              <w:t xml:space="preserve">___ Fall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14:paraId="10F5B94B" w14:textId="77777777" w:rsidR="00A36298" w:rsidRDefault="00A36298" w:rsidP="00394E1B">
            <w:pPr>
              <w:rPr>
                <w:rFonts w:cs="Times New Roman"/>
                <w:color w:val="000000"/>
                <w:sz w:val="18"/>
                <w:szCs w:val="18"/>
                <w:lang w:bidi="ar-SA"/>
              </w:rPr>
            </w:pPr>
            <w:r>
              <w:rPr>
                <w:rFonts w:cs="Times New Roman"/>
                <w:color w:val="000000"/>
                <w:sz w:val="18"/>
                <w:szCs w:val="18"/>
                <w:lang w:bidi="ar-SA"/>
              </w:rPr>
              <w:t>___ School grant contact (required)</w:t>
            </w:r>
          </w:p>
          <w:p w14:paraId="3DD21B02"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A36298">
              <w:rPr>
                <w:rFonts w:cs="Times New Roman"/>
                <w:color w:val="000000"/>
                <w:sz w:val="18"/>
                <w:szCs w:val="18"/>
                <w:lang w:bidi="ar-SA"/>
              </w:rPr>
              <w:t>m</w:t>
            </w:r>
            <w:r w:rsidRPr="003C2AED">
              <w:rPr>
                <w:rFonts w:cs="Times New Roman"/>
                <w:color w:val="000000"/>
                <w:sz w:val="18"/>
                <w:szCs w:val="18"/>
                <w:lang w:bidi="ar-SA"/>
              </w:rPr>
              <w:t>anager</w:t>
            </w:r>
          </w:p>
        </w:tc>
      </w:tr>
      <w:tr w:rsidR="0064412E" w:rsidRPr="00A508B6" w14:paraId="3884B13A" w14:textId="77777777" w:rsidTr="003976AB">
        <w:trPr>
          <w:gridBefore w:val="1"/>
          <w:wBefore w:w="10" w:type="dxa"/>
          <w:trHeight w:val="755"/>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2E5F99C4" w14:textId="77777777" w:rsidR="0064412E" w:rsidRPr="003C2AED" w:rsidRDefault="00A36298" w:rsidP="00394E1B">
            <w:pPr>
              <w:rPr>
                <w:rFonts w:cs="Times New Roman"/>
                <w:color w:val="000000"/>
                <w:sz w:val="18"/>
                <w:szCs w:val="18"/>
                <w:lang w:bidi="ar-SA"/>
              </w:rPr>
            </w:pPr>
            <w:r>
              <w:rPr>
                <w:rFonts w:cs="Times New Roman"/>
                <w:color w:val="000000"/>
                <w:sz w:val="18"/>
                <w:szCs w:val="18"/>
                <w:lang w:bidi="ar-SA"/>
              </w:rPr>
              <w:t xml:space="preserve">CCSP </w:t>
            </w:r>
            <w:r w:rsidR="0064412E" w:rsidRPr="003C2AED">
              <w:rPr>
                <w:rFonts w:cs="Times New Roman"/>
                <w:color w:val="000000"/>
                <w:sz w:val="18"/>
                <w:szCs w:val="18"/>
                <w:lang w:bidi="ar-SA"/>
              </w:rPr>
              <w:t>Implementation Grant Site Visit</w:t>
            </w:r>
          </w:p>
        </w:tc>
        <w:tc>
          <w:tcPr>
            <w:tcW w:w="1625" w:type="dxa"/>
            <w:gridSpan w:val="2"/>
            <w:tcBorders>
              <w:top w:val="nil"/>
              <w:left w:val="nil"/>
              <w:bottom w:val="single" w:sz="4" w:space="0" w:color="auto"/>
              <w:right w:val="single" w:sz="4" w:space="0" w:color="auto"/>
            </w:tcBorders>
            <w:shd w:val="clear" w:color="auto" w:fill="auto"/>
            <w:vAlign w:val="center"/>
            <w:hideMark/>
          </w:tcPr>
          <w:p w14:paraId="249AB338" w14:textId="77777777" w:rsidR="0064412E" w:rsidRPr="003C2AED" w:rsidRDefault="0064412E" w:rsidP="00394E1B">
            <w:pPr>
              <w:jc w:val="center"/>
              <w:rPr>
                <w:rFonts w:cs="Times New Roman"/>
                <w:color w:val="000000"/>
                <w:sz w:val="18"/>
                <w:szCs w:val="18"/>
                <w:lang w:bidi="ar-SA"/>
              </w:rPr>
            </w:pPr>
            <w:r w:rsidRPr="003C2AED">
              <w:rPr>
                <w:rFonts w:cs="Times New Roman"/>
                <w:color w:val="000000"/>
                <w:sz w:val="18"/>
                <w:szCs w:val="18"/>
                <w:lang w:bidi="ar-SA"/>
              </w:rPr>
              <w:t>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5DDA3BF7" w14:textId="77777777" w:rsidR="0064412E" w:rsidRPr="003C2AED" w:rsidRDefault="00A36298" w:rsidP="00394E1B">
            <w:pPr>
              <w:rPr>
                <w:rFonts w:cs="Times New Roman"/>
                <w:color w:val="000000"/>
                <w:sz w:val="18"/>
                <w:szCs w:val="18"/>
                <w:lang w:bidi="ar-SA"/>
              </w:rPr>
            </w:pPr>
            <w:r>
              <w:rPr>
                <w:rFonts w:cs="Times New Roman"/>
                <w:color w:val="000000"/>
                <w:sz w:val="18"/>
                <w:szCs w:val="18"/>
                <w:lang w:bidi="ar-SA"/>
              </w:rPr>
              <w:t>CDE Schools of Choice will schedule with school</w:t>
            </w:r>
          </w:p>
        </w:tc>
        <w:tc>
          <w:tcPr>
            <w:tcW w:w="3004" w:type="dxa"/>
            <w:gridSpan w:val="2"/>
            <w:tcBorders>
              <w:top w:val="nil"/>
              <w:left w:val="nil"/>
              <w:bottom w:val="single" w:sz="4" w:space="0" w:color="auto"/>
              <w:right w:val="single" w:sz="4" w:space="0" w:color="auto"/>
            </w:tcBorders>
            <w:shd w:val="clear" w:color="auto" w:fill="auto"/>
            <w:vAlign w:val="center"/>
            <w:hideMark/>
          </w:tcPr>
          <w:p w14:paraId="183B5DA8" w14:textId="77777777" w:rsidR="0064412E" w:rsidRPr="003C2AED" w:rsidRDefault="0064412E" w:rsidP="00394E1B">
            <w:pPr>
              <w:rPr>
                <w:rFonts w:cs="Times New Roman"/>
                <w:color w:val="000000"/>
                <w:sz w:val="18"/>
                <w:szCs w:val="18"/>
                <w:lang w:bidi="ar-SA"/>
              </w:rPr>
            </w:pPr>
            <w:r w:rsidRPr="003C2AED">
              <w:rPr>
                <w:rFonts w:cs="Times New Roman"/>
                <w:color w:val="000000"/>
                <w:sz w:val="18"/>
                <w:szCs w:val="18"/>
                <w:lang w:bidi="ar-SA"/>
              </w:rPr>
              <w:t xml:space="preserve">___ Founder(s)                                        ___ Board member(s)                                           ___ Administrator(s)                                        ___ Business </w:t>
            </w:r>
            <w:r w:rsidR="00A36298">
              <w:rPr>
                <w:rFonts w:cs="Times New Roman"/>
                <w:color w:val="000000"/>
                <w:sz w:val="18"/>
                <w:szCs w:val="18"/>
                <w:lang w:bidi="ar-SA"/>
              </w:rPr>
              <w:t>m</w:t>
            </w:r>
            <w:r w:rsidRPr="003C2AED">
              <w:rPr>
                <w:rFonts w:cs="Times New Roman"/>
                <w:color w:val="000000"/>
                <w:sz w:val="18"/>
                <w:szCs w:val="18"/>
                <w:lang w:bidi="ar-SA"/>
              </w:rPr>
              <w:t xml:space="preserve">anager                        </w:t>
            </w:r>
          </w:p>
        </w:tc>
      </w:tr>
      <w:tr w:rsidR="00A36298" w:rsidRPr="00A508B6" w14:paraId="077538B0" w14:textId="77777777" w:rsidTr="003976AB">
        <w:trPr>
          <w:gridBefore w:val="1"/>
          <w:wBefore w:w="10" w:type="dxa"/>
          <w:trHeight w:val="360"/>
          <w:jc w:val="center"/>
        </w:trPr>
        <w:tc>
          <w:tcPr>
            <w:tcW w:w="11062" w:type="dxa"/>
            <w:gridSpan w:val="7"/>
            <w:tcBorders>
              <w:top w:val="nil"/>
              <w:left w:val="single" w:sz="8" w:space="0" w:color="auto"/>
              <w:bottom w:val="single" w:sz="4" w:space="0" w:color="auto"/>
              <w:right w:val="single" w:sz="4" w:space="0" w:color="auto"/>
            </w:tcBorders>
            <w:shd w:val="clear" w:color="auto" w:fill="BFBFBF" w:themeFill="background1" w:themeFillShade="BF"/>
            <w:vAlign w:val="center"/>
          </w:tcPr>
          <w:p w14:paraId="558FC494" w14:textId="77777777" w:rsidR="00A36298" w:rsidRPr="00A36298" w:rsidRDefault="00A36298" w:rsidP="00394E1B">
            <w:pPr>
              <w:rPr>
                <w:rFonts w:cs="Times New Roman"/>
                <w:b/>
                <w:color w:val="000000"/>
                <w:sz w:val="20"/>
                <w:szCs w:val="20"/>
                <w:lang w:bidi="ar-SA"/>
              </w:rPr>
            </w:pPr>
            <w:r w:rsidRPr="00A36298">
              <w:rPr>
                <w:rFonts w:cs="Times New Roman"/>
                <w:b/>
                <w:color w:val="000000"/>
                <w:sz w:val="20"/>
                <w:szCs w:val="20"/>
                <w:lang w:bidi="ar-SA"/>
              </w:rPr>
              <w:t>Governing Board Support</w:t>
            </w:r>
          </w:p>
        </w:tc>
      </w:tr>
      <w:tr w:rsidR="0064412E" w:rsidRPr="00A508B6" w14:paraId="3372A619" w14:textId="77777777" w:rsidTr="003976AB">
        <w:trPr>
          <w:gridBefore w:val="1"/>
          <w:wBefore w:w="10" w:type="dxa"/>
          <w:trHeight w:val="142"/>
          <w:jc w:val="center"/>
        </w:trPr>
        <w:tc>
          <w:tcPr>
            <w:tcW w:w="4390" w:type="dxa"/>
            <w:tcBorders>
              <w:top w:val="nil"/>
              <w:left w:val="single" w:sz="8" w:space="0" w:color="auto"/>
              <w:bottom w:val="single" w:sz="4" w:space="0" w:color="auto"/>
              <w:right w:val="single" w:sz="4" w:space="0" w:color="auto"/>
            </w:tcBorders>
            <w:shd w:val="clear" w:color="auto" w:fill="auto"/>
            <w:vAlign w:val="center"/>
            <w:hideMark/>
          </w:tcPr>
          <w:p w14:paraId="370C6006" w14:textId="0191693A" w:rsidR="0064412E" w:rsidRPr="002533B4" w:rsidRDefault="004C5405" w:rsidP="00A36298">
            <w:pPr>
              <w:rPr>
                <w:rFonts w:cs="Times New Roman"/>
                <w:color w:val="000000"/>
                <w:sz w:val="18"/>
                <w:szCs w:val="18"/>
                <w:lang w:bidi="ar-SA"/>
              </w:rPr>
            </w:pPr>
            <w:r>
              <w:rPr>
                <w:rFonts w:cs="Times New Roman"/>
                <w:color w:val="000000"/>
                <w:sz w:val="18"/>
                <w:szCs w:val="18"/>
                <w:lang w:bidi="ar-SA"/>
              </w:rPr>
              <w:t xml:space="preserve">CDE </w:t>
            </w:r>
            <w:r w:rsidR="0064412E" w:rsidRPr="002533B4">
              <w:rPr>
                <w:rFonts w:cs="Times New Roman"/>
                <w:color w:val="000000"/>
                <w:sz w:val="18"/>
                <w:szCs w:val="18"/>
                <w:lang w:bidi="ar-SA"/>
              </w:rPr>
              <w:t xml:space="preserve">Charter </w:t>
            </w:r>
            <w:r w:rsidR="00A36298" w:rsidRPr="002533B4">
              <w:rPr>
                <w:rFonts w:cs="Times New Roman"/>
                <w:color w:val="000000"/>
                <w:sz w:val="18"/>
                <w:szCs w:val="18"/>
                <w:lang w:bidi="ar-SA"/>
              </w:rPr>
              <w:t xml:space="preserve">School </w:t>
            </w:r>
            <w:r w:rsidR="0064412E" w:rsidRPr="002533B4">
              <w:rPr>
                <w:rFonts w:cs="Times New Roman"/>
                <w:color w:val="000000"/>
                <w:sz w:val="18"/>
                <w:szCs w:val="18"/>
                <w:lang w:bidi="ar-SA"/>
              </w:rPr>
              <w:t>Board Training Modules</w:t>
            </w:r>
          </w:p>
        </w:tc>
        <w:tc>
          <w:tcPr>
            <w:tcW w:w="1625" w:type="dxa"/>
            <w:gridSpan w:val="2"/>
            <w:tcBorders>
              <w:top w:val="nil"/>
              <w:left w:val="nil"/>
              <w:bottom w:val="single" w:sz="4" w:space="0" w:color="auto"/>
              <w:right w:val="single" w:sz="4" w:space="0" w:color="auto"/>
            </w:tcBorders>
            <w:shd w:val="clear" w:color="auto" w:fill="auto"/>
            <w:vAlign w:val="center"/>
            <w:hideMark/>
          </w:tcPr>
          <w:p w14:paraId="70CCA6D6" w14:textId="77777777" w:rsidR="0064412E" w:rsidRPr="002533B4" w:rsidRDefault="0064412E" w:rsidP="00394E1B">
            <w:pPr>
              <w:jc w:val="center"/>
              <w:rPr>
                <w:rFonts w:cs="Times New Roman"/>
                <w:color w:val="000000"/>
                <w:sz w:val="18"/>
                <w:szCs w:val="18"/>
                <w:lang w:bidi="ar-SA"/>
              </w:rPr>
            </w:pPr>
            <w:r w:rsidRPr="002533B4">
              <w:rPr>
                <w:rFonts w:cs="Times New Roman"/>
                <w:color w:val="000000"/>
                <w:sz w:val="18"/>
                <w:szCs w:val="18"/>
                <w:lang w:bidi="ar-SA"/>
              </w:rPr>
              <w:t>Required</w:t>
            </w:r>
          </w:p>
        </w:tc>
        <w:tc>
          <w:tcPr>
            <w:tcW w:w="2043" w:type="dxa"/>
            <w:gridSpan w:val="2"/>
            <w:tcBorders>
              <w:top w:val="nil"/>
              <w:left w:val="nil"/>
              <w:bottom w:val="single" w:sz="4" w:space="0" w:color="auto"/>
              <w:right w:val="single" w:sz="4" w:space="0" w:color="auto"/>
            </w:tcBorders>
            <w:shd w:val="clear" w:color="auto" w:fill="auto"/>
            <w:vAlign w:val="center"/>
            <w:hideMark/>
          </w:tcPr>
          <w:p w14:paraId="762945B7" w14:textId="77777777" w:rsidR="0064412E" w:rsidRPr="002533B4" w:rsidRDefault="0064412E" w:rsidP="00A36298">
            <w:pPr>
              <w:rPr>
                <w:rFonts w:cs="Times New Roman"/>
                <w:color w:val="000000"/>
                <w:sz w:val="18"/>
                <w:szCs w:val="18"/>
                <w:lang w:bidi="ar-SA"/>
              </w:rPr>
            </w:pPr>
            <w:r w:rsidRPr="002533B4">
              <w:rPr>
                <w:rFonts w:cs="Times New Roman"/>
                <w:color w:val="000000"/>
                <w:sz w:val="18"/>
                <w:szCs w:val="18"/>
                <w:lang w:bidi="ar-SA"/>
              </w:rPr>
              <w:t xml:space="preserve">Complete </w:t>
            </w:r>
            <w:r w:rsidR="00A36298" w:rsidRPr="002533B4">
              <w:rPr>
                <w:rFonts w:cs="Times New Roman"/>
                <w:color w:val="000000"/>
                <w:sz w:val="18"/>
                <w:szCs w:val="18"/>
                <w:lang w:bidi="ar-SA"/>
              </w:rPr>
              <w:t>m</w:t>
            </w:r>
            <w:r w:rsidRPr="002533B4">
              <w:rPr>
                <w:rFonts w:cs="Times New Roman"/>
                <w:color w:val="000000"/>
                <w:sz w:val="18"/>
                <w:szCs w:val="18"/>
                <w:lang w:bidi="ar-SA"/>
              </w:rPr>
              <w:t xml:space="preserve">odules 7, 12, 13, 15, 16, 19-22, 24, </w:t>
            </w:r>
            <w:r w:rsidR="00A36298" w:rsidRPr="002533B4">
              <w:rPr>
                <w:rFonts w:cs="Times New Roman"/>
                <w:color w:val="000000"/>
                <w:sz w:val="18"/>
                <w:szCs w:val="18"/>
                <w:lang w:bidi="ar-SA"/>
              </w:rPr>
              <w:t>and</w:t>
            </w:r>
            <w:r w:rsidRPr="002533B4">
              <w:rPr>
                <w:rFonts w:cs="Times New Roman"/>
                <w:color w:val="000000"/>
                <w:sz w:val="18"/>
                <w:szCs w:val="18"/>
                <w:lang w:bidi="ar-SA"/>
              </w:rPr>
              <w:t xml:space="preserve"> 26-30 Date: _________</w:t>
            </w:r>
          </w:p>
        </w:tc>
        <w:tc>
          <w:tcPr>
            <w:tcW w:w="3004" w:type="dxa"/>
            <w:gridSpan w:val="2"/>
            <w:tcBorders>
              <w:top w:val="nil"/>
              <w:left w:val="nil"/>
              <w:bottom w:val="single" w:sz="4" w:space="0" w:color="auto"/>
              <w:right w:val="single" w:sz="4" w:space="0" w:color="auto"/>
            </w:tcBorders>
            <w:shd w:val="clear" w:color="auto" w:fill="auto"/>
            <w:vAlign w:val="center"/>
            <w:hideMark/>
          </w:tcPr>
          <w:p w14:paraId="286485ED" w14:textId="77777777" w:rsidR="0064412E" w:rsidRPr="002533B4" w:rsidRDefault="0064412E" w:rsidP="00394E1B">
            <w:pPr>
              <w:rPr>
                <w:rFonts w:cs="Times New Roman"/>
                <w:color w:val="000000"/>
                <w:sz w:val="18"/>
                <w:szCs w:val="18"/>
                <w:lang w:bidi="ar-SA"/>
              </w:rPr>
            </w:pPr>
            <w:r w:rsidRPr="002533B4">
              <w:rPr>
                <w:rFonts w:cs="Times New Roman"/>
                <w:color w:val="000000"/>
                <w:sz w:val="18"/>
                <w:szCs w:val="18"/>
                <w:lang w:bidi="ar-SA"/>
              </w:rPr>
              <w:t xml:space="preserve">___ Founder(s)                                        ___ Board member(s) </w:t>
            </w:r>
            <w:r w:rsidR="00A36298" w:rsidRPr="002533B4">
              <w:rPr>
                <w:rFonts w:cs="Times New Roman"/>
                <w:color w:val="000000"/>
                <w:sz w:val="18"/>
                <w:szCs w:val="18"/>
                <w:lang w:bidi="ar-SA"/>
              </w:rPr>
              <w:t>(required)</w:t>
            </w:r>
            <w:r w:rsidRPr="002533B4">
              <w:rPr>
                <w:rFonts w:cs="Times New Roman"/>
                <w:color w:val="000000"/>
                <w:sz w:val="18"/>
                <w:szCs w:val="18"/>
                <w:lang w:bidi="ar-SA"/>
              </w:rPr>
              <w:t xml:space="preserve">                                          </w:t>
            </w:r>
          </w:p>
        </w:tc>
      </w:tr>
      <w:tr w:rsidR="009F010B" w:rsidRPr="005D3115" w14:paraId="2EFD523C"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05ACE1E" w14:textId="09058D5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CDE Unified Improvement Plan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tcBorders>
              <w:left w:val="single" w:sz="4" w:space="0" w:color="auto"/>
              <w:bottom w:val="single" w:sz="4" w:space="0" w:color="auto"/>
              <w:right w:val="single" w:sz="4" w:space="0" w:color="auto"/>
            </w:tcBorders>
            <w:shd w:val="clear" w:color="auto" w:fill="auto"/>
            <w:vAlign w:val="center"/>
          </w:tcPr>
          <w:p w14:paraId="46A24837" w14:textId="7C851B5A" w:rsidR="009F010B" w:rsidRPr="002533B4" w:rsidRDefault="002533B4" w:rsidP="002533B4">
            <w:pPr>
              <w:jc w:val="center"/>
              <w:rPr>
                <w:rFonts w:cs="Times New Roman"/>
                <w:color w:val="000000"/>
                <w:sz w:val="18"/>
                <w:szCs w:val="18"/>
                <w:lang w:bidi="ar-SA"/>
              </w:rPr>
            </w:pPr>
            <w:r>
              <w:rPr>
                <w:rFonts w:cs="Times New Roman"/>
                <w:color w:val="000000"/>
                <w:sz w:val="18"/>
                <w:szCs w:val="18"/>
                <w:lang w:bidi="ar-SA"/>
              </w:rPr>
              <w:t>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5AB92E5C"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Fall</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D346B19"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9F010B" w:rsidRPr="005D3115" w14:paraId="451AE22B"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88B75" w14:textId="77777777" w:rsidR="009F010B" w:rsidRPr="009F010B" w:rsidRDefault="009F010B" w:rsidP="009F010B">
            <w:pPr>
              <w:rPr>
                <w:rFonts w:cs="Times New Roman"/>
                <w:b/>
                <w:color w:val="000000"/>
                <w:sz w:val="20"/>
                <w:szCs w:val="20"/>
                <w:lang w:bidi="ar-SA"/>
              </w:rPr>
            </w:pPr>
            <w:r w:rsidRPr="009F010B">
              <w:rPr>
                <w:rFonts w:cs="Times New Roman"/>
                <w:b/>
                <w:color w:val="000000"/>
                <w:sz w:val="20"/>
                <w:szCs w:val="20"/>
                <w:lang w:bidi="ar-SA"/>
              </w:rPr>
              <w:t>Administrator Support</w:t>
            </w:r>
          </w:p>
        </w:tc>
      </w:tr>
      <w:tr w:rsidR="009F010B" w:rsidRPr="005D3115" w14:paraId="32F01372" w14:textId="77777777" w:rsidTr="003976AB">
        <w:trPr>
          <w:gridBefore w:val="1"/>
          <w:wBefore w:w="10" w:type="dxa"/>
          <w:trHeight w:val="512"/>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3635D38" w14:textId="291FBBF4" w:rsidR="00FC11E3" w:rsidRPr="002533B4" w:rsidRDefault="009F010B" w:rsidP="009F010B">
            <w:pPr>
              <w:rPr>
                <w:rFonts w:cs="Times New Roman"/>
                <w:color w:val="000000"/>
                <w:sz w:val="18"/>
                <w:szCs w:val="18"/>
                <w:lang w:bidi="ar-SA"/>
              </w:rPr>
            </w:pPr>
            <w:r w:rsidRPr="002533B4">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tcBorders>
              <w:left w:val="single" w:sz="4" w:space="0" w:color="auto"/>
              <w:bottom w:val="single" w:sz="4" w:space="0" w:color="auto"/>
              <w:right w:val="single" w:sz="4" w:space="0" w:color="auto"/>
            </w:tcBorders>
            <w:shd w:val="clear" w:color="auto" w:fill="auto"/>
            <w:vAlign w:val="center"/>
          </w:tcPr>
          <w:p w14:paraId="05FBFFC5" w14:textId="77777777" w:rsidR="009F010B" w:rsidRPr="002533B4" w:rsidRDefault="009F010B" w:rsidP="002533B4">
            <w:pPr>
              <w:jc w:val="center"/>
              <w:rPr>
                <w:rFonts w:cs="Times New Roman"/>
                <w:color w:val="000000"/>
                <w:sz w:val="18"/>
                <w:szCs w:val="18"/>
                <w:lang w:bidi="ar-SA"/>
              </w:rPr>
            </w:pPr>
            <w:r w:rsidRPr="002533B4">
              <w:rPr>
                <w:rFonts w:cs="Times New Roman"/>
                <w:color w:val="000000"/>
                <w:sz w:val="18"/>
                <w:szCs w:val="18"/>
                <w:lang w:bidi="ar-SA"/>
              </w:rPr>
              <w:t xml:space="preserve">32-40 hours </w:t>
            </w:r>
            <w:r w:rsidR="006A3A8B" w:rsidRPr="002533B4">
              <w:rPr>
                <w:rFonts w:cs="Times New Roman"/>
                <w:color w:val="000000"/>
                <w:sz w:val="18"/>
                <w:szCs w:val="18"/>
                <w:lang w:bidi="ar-SA"/>
              </w:rPr>
              <w:t>r</w:t>
            </w:r>
            <w:r w:rsidRPr="002533B4">
              <w:rPr>
                <w:rFonts w:cs="Times New Roman"/>
                <w:color w:val="000000"/>
                <w:sz w:val="18"/>
                <w:szCs w:val="18"/>
                <w:lang w:bidi="ar-SA"/>
              </w:rPr>
              <w:t>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2F8FD48D" w14:textId="215273C5" w:rsidR="009F010B" w:rsidRPr="002533B4" w:rsidRDefault="009F010B" w:rsidP="002533B4">
            <w:pPr>
              <w:rPr>
                <w:rFonts w:cs="Times New Roman"/>
                <w:color w:val="000000"/>
                <w:sz w:val="18"/>
                <w:szCs w:val="18"/>
                <w:lang w:bidi="ar-SA"/>
              </w:rPr>
            </w:pPr>
            <w:r w:rsidRPr="002533B4">
              <w:rPr>
                <w:rFonts w:cs="Times New Roman"/>
                <w:color w:val="000000"/>
                <w:sz w:val="18"/>
                <w:szCs w:val="18"/>
                <w:lang w:bidi="ar-SA"/>
              </w:rPr>
              <w:t>___ Provider: 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3BD9F09A"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6A3A8B" w:rsidRPr="005D3115" w14:paraId="3FE06E82"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F26CB8A" w14:textId="417A56EF" w:rsidR="006A3A8B" w:rsidRPr="002533B4" w:rsidRDefault="004C5405" w:rsidP="008C6E8C">
            <w:pPr>
              <w:rPr>
                <w:rFonts w:cs="Times New Roman"/>
                <w:color w:val="000000"/>
                <w:sz w:val="18"/>
                <w:szCs w:val="18"/>
                <w:lang w:bidi="ar-SA"/>
              </w:rPr>
            </w:pPr>
            <w:r>
              <w:rPr>
                <w:rFonts w:cs="Times New Roman"/>
                <w:color w:val="000000"/>
                <w:sz w:val="18"/>
                <w:szCs w:val="18"/>
                <w:lang w:bidi="ar-SA"/>
              </w:rPr>
              <w:t xml:space="preserve">CDE </w:t>
            </w:r>
            <w:r w:rsidR="006A3A8B" w:rsidRPr="002533B4">
              <w:rPr>
                <w:rFonts w:cs="Times New Roman"/>
                <w:color w:val="000000"/>
                <w:sz w:val="18"/>
                <w:szCs w:val="18"/>
                <w:lang w:bidi="ar-SA"/>
              </w:rPr>
              <w:t>Administrator Mentoring Cohort Meeting</w:t>
            </w:r>
          </w:p>
        </w:tc>
        <w:tc>
          <w:tcPr>
            <w:tcW w:w="1625" w:type="dxa"/>
            <w:gridSpan w:val="2"/>
            <w:vMerge w:val="restart"/>
            <w:tcBorders>
              <w:left w:val="single" w:sz="4" w:space="0" w:color="auto"/>
              <w:right w:val="single" w:sz="4" w:space="0" w:color="auto"/>
            </w:tcBorders>
            <w:shd w:val="clear" w:color="auto" w:fill="auto"/>
            <w:vAlign w:val="center"/>
          </w:tcPr>
          <w:p w14:paraId="4E5B3FC7" w14:textId="77777777" w:rsidR="006A3A8B"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4 required</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1DAA9C8C"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September </w:t>
            </w:r>
          </w:p>
          <w:p w14:paraId="354465E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October                                ___ November                                                              ___ February                                   ___ March</w:t>
            </w:r>
          </w:p>
          <w:p w14:paraId="1C05130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June</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9B6AB90"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6A3A8B" w:rsidRPr="005D3115" w14:paraId="14086161"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FFC37BD" w14:textId="33FACCF3"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right w:val="single" w:sz="4" w:space="0" w:color="auto"/>
            </w:tcBorders>
            <w:shd w:val="clear" w:color="auto" w:fill="auto"/>
            <w:vAlign w:val="center"/>
          </w:tcPr>
          <w:p w14:paraId="29F2FE37" w14:textId="77777777" w:rsidR="006A3A8B" w:rsidRPr="002533B4" w:rsidRDefault="006A3A8B" w:rsidP="009F010B">
            <w:pPr>
              <w:ind w:firstLineChars="100" w:firstLine="180"/>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6A0F526E" w14:textId="7BA79D38" w:rsidR="006A3A8B" w:rsidRPr="002533B4" w:rsidRDefault="006A3A8B"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68DA269E"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Board member(s)                                           ___ Administrator(s) </w:t>
            </w:r>
            <w:r w:rsidR="00E3025B" w:rsidRPr="002533B4">
              <w:rPr>
                <w:rFonts w:cs="Times New Roman"/>
                <w:color w:val="000000"/>
                <w:sz w:val="18"/>
                <w:szCs w:val="18"/>
                <w:lang w:bidi="ar-SA"/>
              </w:rPr>
              <w:t>(required)</w:t>
            </w:r>
            <w:r w:rsidRPr="002533B4">
              <w:rPr>
                <w:rFonts w:cs="Times New Roman"/>
                <w:color w:val="000000"/>
                <w:sz w:val="18"/>
                <w:szCs w:val="18"/>
                <w:lang w:bidi="ar-SA"/>
              </w:rPr>
              <w:t xml:space="preserve">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6A3A8B" w:rsidRPr="005D3115" w14:paraId="44D80165" w14:textId="77777777" w:rsidTr="003976AB">
        <w:trPr>
          <w:gridBefore w:val="1"/>
          <w:wBefore w:w="10" w:type="dxa"/>
          <w:trHeight w:val="107"/>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08C81E2" w14:textId="3795503B" w:rsidR="006A3A8B" w:rsidRPr="002533B4" w:rsidRDefault="00E3025B" w:rsidP="00E3025B">
            <w:pPr>
              <w:rPr>
                <w:rFonts w:cs="Times New Roman"/>
                <w:color w:val="000000"/>
                <w:sz w:val="18"/>
                <w:szCs w:val="18"/>
                <w:lang w:bidi="ar-SA"/>
              </w:rPr>
            </w:pPr>
            <w:r w:rsidRPr="002533B4">
              <w:rPr>
                <w:rFonts w:cs="Times New Roman"/>
                <w:color w:val="000000"/>
                <w:sz w:val="18"/>
                <w:szCs w:val="18"/>
                <w:lang w:bidi="ar-SA"/>
              </w:rPr>
              <w:t xml:space="preserve">CDE </w:t>
            </w:r>
            <w:r w:rsidR="006A3A8B" w:rsidRPr="002533B4">
              <w:rPr>
                <w:rFonts w:cs="Times New Roman"/>
                <w:color w:val="000000"/>
                <w:sz w:val="18"/>
                <w:szCs w:val="18"/>
                <w:lang w:bidi="ar-SA"/>
              </w:rPr>
              <w:t xml:space="preserve">Unified Improvement Plan Training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bottom w:val="single" w:sz="4" w:space="0" w:color="auto"/>
              <w:right w:val="single" w:sz="4" w:space="0" w:color="auto"/>
            </w:tcBorders>
            <w:shd w:val="clear" w:color="auto" w:fill="auto"/>
            <w:vAlign w:val="center"/>
          </w:tcPr>
          <w:p w14:paraId="495F850E" w14:textId="77777777" w:rsidR="006A3A8B" w:rsidRPr="002533B4" w:rsidRDefault="006A3A8B" w:rsidP="009F010B">
            <w:pPr>
              <w:ind w:firstLineChars="100" w:firstLine="180"/>
              <w:rPr>
                <w:rFonts w:cs="Times New Roman"/>
                <w:color w:val="000000"/>
                <w:sz w:val="18"/>
                <w:szCs w:val="18"/>
                <w:lang w:bidi="ar-SA"/>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14:paraId="70804EA3" w14:textId="77777777" w:rsidR="006A3A8B" w:rsidRPr="002533B4" w:rsidRDefault="006A3A8B" w:rsidP="00E3025B">
            <w:pPr>
              <w:rPr>
                <w:rFonts w:cs="Times New Roman"/>
                <w:color w:val="000000"/>
                <w:sz w:val="18"/>
                <w:szCs w:val="18"/>
                <w:lang w:bidi="ar-SA"/>
              </w:rPr>
            </w:pPr>
            <w:r w:rsidRPr="002533B4">
              <w:rPr>
                <w:rFonts w:cs="Times New Roman"/>
                <w:color w:val="000000"/>
                <w:sz w:val="18"/>
                <w:szCs w:val="18"/>
                <w:lang w:bidi="ar-SA"/>
              </w:rPr>
              <w:t xml:space="preserve">___ </w:t>
            </w:r>
            <w:r w:rsidR="00E3025B" w:rsidRPr="002533B4">
              <w:rPr>
                <w:rFonts w:cs="Times New Roman"/>
                <w:color w:val="000000"/>
                <w:sz w:val="18"/>
                <w:szCs w:val="18"/>
                <w:lang w:bidi="ar-SA"/>
              </w:rPr>
              <w:t>Fall</w:t>
            </w:r>
          </w:p>
        </w:tc>
        <w:tc>
          <w:tcPr>
            <w:tcW w:w="3004" w:type="dxa"/>
            <w:gridSpan w:val="2"/>
            <w:tcBorders>
              <w:top w:val="single" w:sz="4" w:space="0" w:color="auto"/>
              <w:left w:val="nil"/>
              <w:bottom w:val="single" w:sz="4" w:space="0" w:color="auto"/>
              <w:right w:val="single" w:sz="4" w:space="0" w:color="auto"/>
            </w:tcBorders>
            <w:shd w:val="clear" w:color="auto" w:fill="auto"/>
            <w:vAlign w:val="center"/>
          </w:tcPr>
          <w:p w14:paraId="0555BA48" w14:textId="77777777" w:rsidR="006A3A8B" w:rsidRPr="002533B4" w:rsidRDefault="006A3A8B" w:rsidP="009F010B">
            <w:pPr>
              <w:rPr>
                <w:rFonts w:cs="Times New Roman"/>
                <w:color w:val="000000"/>
                <w:sz w:val="18"/>
                <w:szCs w:val="18"/>
                <w:lang w:bidi="ar-SA"/>
              </w:rPr>
            </w:pPr>
            <w:r w:rsidRPr="002533B4">
              <w:rPr>
                <w:rFonts w:cs="Times New Roman"/>
                <w:color w:val="000000"/>
                <w:sz w:val="18"/>
                <w:szCs w:val="18"/>
                <w:lang w:bidi="ar-SA"/>
              </w:rPr>
              <w:t xml:space="preserve">___ Board member(s)                                           ___ Administrator(s) </w:t>
            </w:r>
            <w:r w:rsidR="00E3025B" w:rsidRPr="002533B4">
              <w:rPr>
                <w:rFonts w:cs="Times New Roman"/>
                <w:color w:val="000000"/>
                <w:sz w:val="18"/>
                <w:szCs w:val="18"/>
                <w:lang w:bidi="ar-SA"/>
              </w:rPr>
              <w:t>(required)</w:t>
            </w:r>
            <w:r w:rsidRPr="002533B4">
              <w:rPr>
                <w:rFonts w:cs="Times New Roman"/>
                <w:color w:val="000000"/>
                <w:sz w:val="18"/>
                <w:szCs w:val="18"/>
                <w:lang w:bidi="ar-SA"/>
              </w:rPr>
              <w:t xml:space="preserve">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9F010B" w:rsidRPr="005D3115" w14:paraId="629ED5D7" w14:textId="77777777" w:rsidTr="003976AB">
        <w:trPr>
          <w:gridBefore w:val="1"/>
          <w:wBefore w:w="10" w:type="dxa"/>
          <w:trHeight w:val="360"/>
          <w:jc w:val="center"/>
        </w:trPr>
        <w:tc>
          <w:tcPr>
            <w:tcW w:w="110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A6419" w14:textId="77777777" w:rsidR="009F010B" w:rsidRPr="009F010B" w:rsidRDefault="009F010B" w:rsidP="009F010B">
            <w:pPr>
              <w:rPr>
                <w:rFonts w:cs="Times New Roman"/>
                <w:b/>
                <w:color w:val="000000"/>
                <w:sz w:val="20"/>
                <w:szCs w:val="20"/>
                <w:lang w:bidi="ar-SA"/>
              </w:rPr>
            </w:pPr>
            <w:r w:rsidRPr="009F010B">
              <w:rPr>
                <w:rFonts w:cs="Times New Roman"/>
                <w:b/>
                <w:color w:val="000000"/>
                <w:sz w:val="20"/>
                <w:szCs w:val="20"/>
                <w:lang w:bidi="ar-SA"/>
              </w:rPr>
              <w:t>Business Office Support</w:t>
            </w:r>
          </w:p>
        </w:tc>
      </w:tr>
      <w:tr w:rsidR="009F010B" w:rsidRPr="005D3115" w14:paraId="3D4C949A" w14:textId="77777777" w:rsidTr="003976AB">
        <w:trPr>
          <w:gridBefore w:val="1"/>
          <w:wBefore w:w="10" w:type="dxa"/>
          <w:trHeight w:val="107"/>
          <w:jc w:val="center"/>
        </w:trPr>
        <w:tc>
          <w:tcPr>
            <w:tcW w:w="4390" w:type="dxa"/>
            <w:tcBorders>
              <w:top w:val="single" w:sz="4" w:space="0" w:color="auto"/>
              <w:left w:val="single" w:sz="4" w:space="0" w:color="auto"/>
              <w:bottom w:val="single" w:sz="8" w:space="0" w:color="auto"/>
              <w:right w:val="single" w:sz="4" w:space="0" w:color="auto"/>
            </w:tcBorders>
            <w:shd w:val="clear" w:color="auto" w:fill="auto"/>
            <w:vAlign w:val="center"/>
          </w:tcPr>
          <w:p w14:paraId="027E933E" w14:textId="3C25799C" w:rsidR="009F010B" w:rsidRPr="002533B4" w:rsidRDefault="004C5405" w:rsidP="009F010B">
            <w:pPr>
              <w:rPr>
                <w:rFonts w:cs="Times New Roman"/>
                <w:color w:val="000000"/>
                <w:sz w:val="18"/>
                <w:szCs w:val="18"/>
                <w:lang w:bidi="ar-SA"/>
              </w:rPr>
            </w:pPr>
            <w:r>
              <w:rPr>
                <w:rFonts w:cs="Times New Roman"/>
                <w:color w:val="000000"/>
                <w:sz w:val="18"/>
                <w:szCs w:val="18"/>
                <w:lang w:bidi="ar-SA"/>
              </w:rPr>
              <w:t xml:space="preserve">CDE </w:t>
            </w:r>
            <w:r w:rsidR="009F010B" w:rsidRPr="002533B4">
              <w:rPr>
                <w:rFonts w:cs="Times New Roman"/>
                <w:color w:val="000000"/>
                <w:sz w:val="18"/>
                <w:szCs w:val="18"/>
                <w:lang w:bidi="ar-SA"/>
              </w:rPr>
              <w:t>Annual Finance Seminar</w:t>
            </w:r>
          </w:p>
        </w:tc>
        <w:tc>
          <w:tcPr>
            <w:tcW w:w="1625" w:type="dxa"/>
            <w:gridSpan w:val="2"/>
            <w:tcBorders>
              <w:left w:val="single" w:sz="4" w:space="0" w:color="auto"/>
              <w:bottom w:val="single" w:sz="8" w:space="0" w:color="auto"/>
              <w:right w:val="single" w:sz="4" w:space="0" w:color="auto"/>
            </w:tcBorders>
            <w:shd w:val="clear" w:color="auto" w:fill="auto"/>
            <w:vAlign w:val="center"/>
          </w:tcPr>
          <w:p w14:paraId="4CE367D9" w14:textId="77777777" w:rsidR="009F010B" w:rsidRPr="002533B4" w:rsidRDefault="009F010B" w:rsidP="002533B4">
            <w:pPr>
              <w:jc w:val="center"/>
              <w:rPr>
                <w:rFonts w:cs="Times New Roman"/>
                <w:color w:val="000000"/>
                <w:sz w:val="18"/>
                <w:szCs w:val="18"/>
                <w:lang w:bidi="ar-SA"/>
              </w:rPr>
            </w:pPr>
            <w:r w:rsidRPr="002533B4">
              <w:rPr>
                <w:rFonts w:cs="Times New Roman"/>
                <w:color w:val="000000"/>
                <w:sz w:val="18"/>
                <w:szCs w:val="18"/>
                <w:lang w:bidi="ar-SA"/>
              </w:rPr>
              <w:t>Required</w:t>
            </w:r>
          </w:p>
        </w:tc>
        <w:tc>
          <w:tcPr>
            <w:tcW w:w="2043" w:type="dxa"/>
            <w:gridSpan w:val="2"/>
            <w:tcBorders>
              <w:top w:val="single" w:sz="4" w:space="0" w:color="auto"/>
              <w:left w:val="nil"/>
              <w:bottom w:val="single" w:sz="8" w:space="0" w:color="auto"/>
              <w:right w:val="single" w:sz="4" w:space="0" w:color="auto"/>
            </w:tcBorders>
            <w:shd w:val="clear" w:color="auto" w:fill="auto"/>
            <w:vAlign w:val="center"/>
          </w:tcPr>
          <w:p w14:paraId="4B13BDC2"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___ Fall</w:t>
            </w:r>
          </w:p>
        </w:tc>
        <w:tc>
          <w:tcPr>
            <w:tcW w:w="3004" w:type="dxa"/>
            <w:gridSpan w:val="2"/>
            <w:tcBorders>
              <w:top w:val="single" w:sz="4" w:space="0" w:color="auto"/>
              <w:left w:val="nil"/>
              <w:bottom w:val="single" w:sz="8" w:space="0" w:color="auto"/>
              <w:right w:val="single" w:sz="4" w:space="0" w:color="auto"/>
            </w:tcBorders>
            <w:shd w:val="clear" w:color="auto" w:fill="auto"/>
            <w:vAlign w:val="center"/>
          </w:tcPr>
          <w:p w14:paraId="4F63A8B9" w14:textId="77777777" w:rsidR="009F010B" w:rsidRPr="002533B4" w:rsidRDefault="009F010B"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6A3A8B" w:rsidRPr="002533B4">
              <w:rPr>
                <w:rFonts w:cs="Times New Roman"/>
                <w:color w:val="000000"/>
                <w:sz w:val="18"/>
                <w:szCs w:val="18"/>
                <w:lang w:bidi="ar-SA"/>
              </w:rPr>
              <w:t>m</w:t>
            </w:r>
            <w:r w:rsidRPr="002533B4">
              <w:rPr>
                <w:rFonts w:cs="Times New Roman"/>
                <w:color w:val="000000"/>
                <w:sz w:val="18"/>
                <w:szCs w:val="18"/>
                <w:lang w:bidi="ar-SA"/>
              </w:rPr>
              <w:t>anager</w:t>
            </w:r>
          </w:p>
        </w:tc>
      </w:tr>
      <w:tr w:rsidR="00E3025B" w:rsidRPr="005D3115" w14:paraId="7AF1D528" w14:textId="77777777" w:rsidTr="003976AB">
        <w:trPr>
          <w:gridBefore w:val="1"/>
          <w:wBefore w:w="10" w:type="dxa"/>
          <w:trHeight w:val="107"/>
          <w:jc w:val="center"/>
        </w:trPr>
        <w:tc>
          <w:tcPr>
            <w:tcW w:w="4390" w:type="dxa"/>
            <w:tcBorders>
              <w:top w:val="single" w:sz="4" w:space="0" w:color="auto"/>
              <w:left w:val="single" w:sz="4" w:space="0" w:color="auto"/>
              <w:bottom w:val="single" w:sz="8" w:space="0" w:color="auto"/>
              <w:right w:val="single" w:sz="4" w:space="0" w:color="auto"/>
            </w:tcBorders>
            <w:shd w:val="clear" w:color="auto" w:fill="auto"/>
            <w:vAlign w:val="center"/>
          </w:tcPr>
          <w:p w14:paraId="3DEDB827" w14:textId="04B72147" w:rsidR="00E3025B" w:rsidRPr="002533B4" w:rsidDel="006A3A8B" w:rsidRDefault="004C5405" w:rsidP="009F010B">
            <w:pPr>
              <w:rPr>
                <w:rFonts w:cs="Times New Roman"/>
                <w:bCs/>
                <w:color w:val="000000"/>
                <w:sz w:val="18"/>
                <w:szCs w:val="18"/>
                <w:lang w:bidi="ar-SA"/>
              </w:rPr>
            </w:pPr>
            <w:r>
              <w:rPr>
                <w:rFonts w:cs="Times New Roman"/>
                <w:color w:val="000000"/>
                <w:sz w:val="18"/>
                <w:szCs w:val="18"/>
                <w:lang w:bidi="ar-SA"/>
              </w:rPr>
              <w:lastRenderedPageBreak/>
              <w:t xml:space="preserve">CDE </w:t>
            </w:r>
            <w:r w:rsidR="00E3025B" w:rsidRPr="002533B4">
              <w:rPr>
                <w:rFonts w:cs="Times New Roman"/>
                <w:color w:val="000000"/>
                <w:sz w:val="18"/>
                <w:szCs w:val="18"/>
                <w:lang w:bidi="ar-SA"/>
              </w:rPr>
              <w:t>Business Managers Network Meeting</w:t>
            </w:r>
          </w:p>
        </w:tc>
        <w:tc>
          <w:tcPr>
            <w:tcW w:w="1625" w:type="dxa"/>
            <w:gridSpan w:val="2"/>
            <w:vMerge w:val="restart"/>
            <w:tcBorders>
              <w:top w:val="single" w:sz="8" w:space="0" w:color="auto"/>
              <w:left w:val="single" w:sz="4" w:space="0" w:color="auto"/>
              <w:bottom w:val="single" w:sz="8" w:space="0" w:color="auto"/>
              <w:right w:val="single" w:sz="4" w:space="0" w:color="auto"/>
            </w:tcBorders>
            <w:shd w:val="clear" w:color="auto" w:fill="auto"/>
            <w:vAlign w:val="center"/>
          </w:tcPr>
          <w:p w14:paraId="63BE92B2" w14:textId="77777777" w:rsidR="00E3025B"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3 required</w:t>
            </w:r>
          </w:p>
        </w:tc>
        <w:tc>
          <w:tcPr>
            <w:tcW w:w="2043" w:type="dxa"/>
            <w:gridSpan w:val="2"/>
            <w:tcBorders>
              <w:top w:val="single" w:sz="4" w:space="0" w:color="auto"/>
              <w:left w:val="nil"/>
              <w:bottom w:val="single" w:sz="8" w:space="0" w:color="auto"/>
              <w:right w:val="single" w:sz="4" w:space="0" w:color="auto"/>
            </w:tcBorders>
            <w:shd w:val="clear" w:color="auto" w:fill="auto"/>
            <w:vAlign w:val="center"/>
          </w:tcPr>
          <w:p w14:paraId="210EB166"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November                             ___ January                                  ___ March                                         ___ May</w:t>
            </w:r>
          </w:p>
        </w:tc>
        <w:tc>
          <w:tcPr>
            <w:tcW w:w="3004" w:type="dxa"/>
            <w:gridSpan w:val="2"/>
            <w:tcBorders>
              <w:top w:val="single" w:sz="4" w:space="0" w:color="auto"/>
              <w:left w:val="nil"/>
              <w:bottom w:val="single" w:sz="8" w:space="0" w:color="auto"/>
              <w:right w:val="single" w:sz="4" w:space="0" w:color="auto"/>
            </w:tcBorders>
            <w:shd w:val="clear" w:color="auto" w:fill="auto"/>
            <w:vAlign w:val="center"/>
          </w:tcPr>
          <w:p w14:paraId="4BB85DC3"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___ Administrator(s)                                        ___ Business manager</w:t>
            </w:r>
          </w:p>
        </w:tc>
      </w:tr>
      <w:tr w:rsidR="00E3025B" w:rsidRPr="005D3115" w14:paraId="3367B06F" w14:textId="77777777" w:rsidTr="003976AB">
        <w:trPr>
          <w:gridBefore w:val="1"/>
          <w:wBefore w:w="10" w:type="dxa"/>
          <w:trHeight w:val="107"/>
          <w:jc w:val="center"/>
        </w:trPr>
        <w:tc>
          <w:tcPr>
            <w:tcW w:w="4390" w:type="dxa"/>
            <w:tcBorders>
              <w:top w:val="single" w:sz="8" w:space="0" w:color="auto"/>
              <w:left w:val="single" w:sz="8" w:space="0" w:color="auto"/>
              <w:bottom w:val="single" w:sz="8" w:space="0" w:color="auto"/>
              <w:right w:val="single" w:sz="4" w:space="0" w:color="auto"/>
            </w:tcBorders>
            <w:shd w:val="clear" w:color="auto" w:fill="auto"/>
            <w:vAlign w:val="center"/>
          </w:tcPr>
          <w:p w14:paraId="2A8B5F23" w14:textId="7136FA80"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25" w:type="dxa"/>
            <w:gridSpan w:val="2"/>
            <w:vMerge/>
            <w:tcBorders>
              <w:left w:val="single" w:sz="4" w:space="0" w:color="auto"/>
              <w:bottom w:val="single" w:sz="8" w:space="0" w:color="auto"/>
              <w:right w:val="single" w:sz="4" w:space="0" w:color="auto"/>
            </w:tcBorders>
            <w:shd w:val="clear" w:color="auto" w:fill="auto"/>
            <w:vAlign w:val="center"/>
          </w:tcPr>
          <w:p w14:paraId="3FCD8214" w14:textId="77777777" w:rsidR="00E3025B" w:rsidRPr="002533B4" w:rsidRDefault="00E3025B" w:rsidP="009F010B">
            <w:pPr>
              <w:ind w:firstLineChars="100" w:firstLine="180"/>
              <w:rPr>
                <w:rFonts w:cs="Times New Roman"/>
                <w:color w:val="000000"/>
                <w:sz w:val="18"/>
                <w:szCs w:val="18"/>
                <w:lang w:bidi="ar-SA"/>
              </w:rPr>
            </w:pPr>
          </w:p>
        </w:tc>
        <w:tc>
          <w:tcPr>
            <w:tcW w:w="2043"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A04143A" w14:textId="28096D13" w:rsidR="00E3025B" w:rsidRPr="002533B4" w:rsidRDefault="00E3025B"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88E28B"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___ Administrator(s)                                        ___ Business manager</w:t>
            </w:r>
          </w:p>
        </w:tc>
      </w:tr>
      <w:tr w:rsidR="006A3A8B" w:rsidRPr="005D3115" w14:paraId="0DA46347" w14:textId="77777777" w:rsidTr="003976AB">
        <w:trPr>
          <w:gridAfter w:val="1"/>
          <w:wAfter w:w="10" w:type="dxa"/>
          <w:trHeight w:val="490"/>
          <w:jc w:val="center"/>
        </w:trPr>
        <w:tc>
          <w:tcPr>
            <w:tcW w:w="11062" w:type="dxa"/>
            <w:gridSpan w:val="7"/>
            <w:tcBorders>
              <w:bottom w:val="single" w:sz="8" w:space="0" w:color="auto"/>
            </w:tcBorders>
            <w:shd w:val="clear" w:color="auto" w:fill="auto"/>
            <w:vAlign w:val="bottom"/>
          </w:tcPr>
          <w:p w14:paraId="2BE8662C" w14:textId="77777777" w:rsidR="006A3A8B" w:rsidRPr="00A508B6" w:rsidRDefault="006A3A8B" w:rsidP="00716D17">
            <w:pPr>
              <w:rPr>
                <w:rFonts w:cs="Times New Roman"/>
                <w:color w:val="000000"/>
                <w:sz w:val="20"/>
                <w:szCs w:val="20"/>
                <w:lang w:bidi="ar-SA"/>
              </w:rPr>
            </w:pPr>
            <w:r w:rsidRPr="007D3538">
              <w:rPr>
                <w:rFonts w:cs="Times New Roman"/>
                <w:b/>
                <w:bCs/>
                <w:color w:val="000000"/>
                <w:sz w:val="28"/>
                <w:szCs w:val="28"/>
                <w:lang w:bidi="ar-SA"/>
              </w:rPr>
              <w:t xml:space="preserve">Year </w:t>
            </w:r>
            <w:r>
              <w:rPr>
                <w:rFonts w:cs="Times New Roman"/>
                <w:b/>
                <w:bCs/>
                <w:color w:val="000000"/>
                <w:sz w:val="28"/>
                <w:szCs w:val="28"/>
                <w:lang w:bidi="ar-SA"/>
              </w:rPr>
              <w:t>2 Implementation Sub</w:t>
            </w:r>
            <w:r w:rsidRPr="007D3538">
              <w:rPr>
                <w:rFonts w:cs="Times New Roman"/>
                <w:b/>
                <w:bCs/>
                <w:color w:val="000000"/>
                <w:sz w:val="28"/>
                <w:szCs w:val="28"/>
                <w:lang w:bidi="ar-SA"/>
              </w:rPr>
              <w:t>grantee Participation</w:t>
            </w:r>
            <w:r w:rsidRPr="004C7F21">
              <w:rPr>
                <w:rFonts w:cs="Times New Roman"/>
                <w:b/>
                <w:bCs/>
                <w:color w:val="000000"/>
                <w:sz w:val="22"/>
                <w:szCs w:val="22"/>
                <w:lang w:bidi="ar-SA"/>
              </w:rPr>
              <w:t xml:space="preserve"> (Proposed)</w:t>
            </w:r>
          </w:p>
        </w:tc>
      </w:tr>
      <w:tr w:rsidR="00361E4C" w:rsidRPr="005D3115" w14:paraId="5CFD1833" w14:textId="77777777" w:rsidTr="003976AB">
        <w:trPr>
          <w:gridAfter w:val="1"/>
          <w:wAfter w:w="10" w:type="dxa"/>
          <w:trHeight w:val="360"/>
          <w:jc w:val="center"/>
        </w:trPr>
        <w:tc>
          <w:tcPr>
            <w:tcW w:w="11062" w:type="dxa"/>
            <w:gridSpan w:val="7"/>
            <w:tcBorders>
              <w:top w:val="single" w:sz="8" w:space="0" w:color="auto"/>
              <w:left w:val="single" w:sz="4" w:space="0" w:color="auto"/>
              <w:right w:val="single" w:sz="4" w:space="0" w:color="auto"/>
            </w:tcBorders>
            <w:shd w:val="clear" w:color="auto" w:fill="BFBFBF" w:themeFill="background1" w:themeFillShade="BF"/>
            <w:vAlign w:val="center"/>
          </w:tcPr>
          <w:p w14:paraId="76816498" w14:textId="77777777" w:rsidR="00361E4C" w:rsidRPr="00361E4C" w:rsidRDefault="00361E4C" w:rsidP="009F010B">
            <w:pPr>
              <w:rPr>
                <w:rFonts w:cs="Times New Roman"/>
                <w:b/>
                <w:color w:val="000000"/>
                <w:sz w:val="20"/>
                <w:szCs w:val="20"/>
                <w:lang w:bidi="ar-SA"/>
              </w:rPr>
            </w:pPr>
            <w:r w:rsidRPr="00361E4C">
              <w:rPr>
                <w:rFonts w:cs="Times New Roman"/>
                <w:b/>
                <w:color w:val="000000"/>
                <w:sz w:val="20"/>
                <w:szCs w:val="20"/>
                <w:lang w:bidi="ar-SA"/>
              </w:rPr>
              <w:t>Subgrantee Support</w:t>
            </w:r>
          </w:p>
        </w:tc>
      </w:tr>
      <w:tr w:rsidR="00361E4C" w:rsidRPr="005D3115" w14:paraId="16993ECC"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74963577" w14:textId="77777777" w:rsidR="00361E4C" w:rsidRPr="002533B4" w:rsidRDefault="00361E4C" w:rsidP="009F010B">
            <w:pPr>
              <w:rPr>
                <w:rFonts w:cs="Times New Roman"/>
                <w:color w:val="000000"/>
                <w:sz w:val="18"/>
                <w:szCs w:val="18"/>
                <w:lang w:bidi="ar-SA"/>
              </w:rPr>
            </w:pPr>
            <w:r w:rsidRPr="002533B4">
              <w:rPr>
                <w:rFonts w:cs="Times New Roman"/>
                <w:color w:val="000000"/>
                <w:sz w:val="18"/>
                <w:szCs w:val="18"/>
                <w:lang w:bidi="ar-SA"/>
              </w:rPr>
              <w:t>Charter School Support Initiative Webinar</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418E075F" w14:textId="77777777" w:rsidR="00361E4C" w:rsidRPr="002533B4" w:rsidRDefault="00E3025B" w:rsidP="002533B4">
            <w:pPr>
              <w:jc w:val="center"/>
              <w:rPr>
                <w:rFonts w:cs="Times New Roman"/>
                <w:color w:val="000000"/>
                <w:sz w:val="18"/>
                <w:szCs w:val="18"/>
                <w:lang w:bidi="ar-SA"/>
              </w:rPr>
            </w:pPr>
            <w:r w:rsidRPr="002533B4">
              <w:rPr>
                <w:rFonts w:cs="Times New Roman"/>
                <w:color w:val="000000"/>
                <w:sz w:val="18"/>
                <w:szCs w:val="18"/>
                <w:lang w:bidi="ar-SA"/>
              </w:rPr>
              <w:t>Encouraged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00BDAC25" w14:textId="45CB22C9"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___ Webinar recording</w:t>
            </w:r>
          </w:p>
        </w:tc>
        <w:tc>
          <w:tcPr>
            <w:tcW w:w="3019" w:type="dxa"/>
            <w:gridSpan w:val="2"/>
            <w:tcBorders>
              <w:top w:val="single" w:sz="4" w:space="0" w:color="auto"/>
              <w:left w:val="nil"/>
              <w:right w:val="single" w:sz="4" w:space="0" w:color="auto"/>
            </w:tcBorders>
            <w:shd w:val="clear" w:color="auto" w:fill="auto"/>
            <w:vAlign w:val="center"/>
          </w:tcPr>
          <w:p w14:paraId="0781B8BF"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6A3A8B" w:rsidRPr="002533B4">
              <w:rPr>
                <w:rFonts w:cs="Times New Roman"/>
                <w:color w:val="000000"/>
                <w:sz w:val="18"/>
                <w:szCs w:val="18"/>
                <w:lang w:bidi="ar-SA"/>
              </w:rPr>
              <w:t>m</w:t>
            </w:r>
            <w:r w:rsidRPr="002533B4">
              <w:rPr>
                <w:rFonts w:cs="Times New Roman"/>
                <w:color w:val="000000"/>
                <w:sz w:val="18"/>
                <w:szCs w:val="18"/>
                <w:lang w:bidi="ar-SA"/>
              </w:rPr>
              <w:t xml:space="preserve">anager  </w:t>
            </w:r>
          </w:p>
        </w:tc>
      </w:tr>
      <w:tr w:rsidR="00361E4C" w:rsidRPr="005D3115" w14:paraId="378B97DB"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100ADB10"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Charter School Support Initiative </w:t>
            </w:r>
            <w:r w:rsidR="00E3025B" w:rsidRPr="002533B4">
              <w:rPr>
                <w:rFonts w:cs="Times New Roman"/>
                <w:color w:val="000000"/>
                <w:sz w:val="18"/>
                <w:szCs w:val="18"/>
                <w:lang w:bidi="ar-SA"/>
              </w:rPr>
              <w:t xml:space="preserve">Site </w:t>
            </w:r>
            <w:r w:rsidRPr="002533B4">
              <w:rPr>
                <w:rFonts w:cs="Times New Roman"/>
                <w:color w:val="000000"/>
                <w:sz w:val="18"/>
                <w:szCs w:val="18"/>
                <w:lang w:bidi="ar-SA"/>
              </w:rPr>
              <w:t>Visit</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0B82A076" w14:textId="77777777" w:rsidR="00361E4C" w:rsidRPr="002533B4" w:rsidRDefault="0002241E" w:rsidP="002533B4">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D528E12" w14:textId="77777777" w:rsidR="00361E4C" w:rsidRPr="002533B4" w:rsidRDefault="00E3025B" w:rsidP="009F010B">
            <w:pPr>
              <w:rPr>
                <w:rFonts w:cs="Times New Roman"/>
                <w:color w:val="000000"/>
                <w:sz w:val="18"/>
                <w:szCs w:val="18"/>
                <w:lang w:bidi="ar-SA"/>
              </w:rPr>
            </w:pPr>
            <w:r w:rsidRPr="002533B4">
              <w:rPr>
                <w:rFonts w:cs="Times New Roman"/>
                <w:color w:val="000000"/>
                <w:sz w:val="18"/>
                <w:szCs w:val="18"/>
                <w:lang w:bidi="ar-SA"/>
              </w:rPr>
              <w:t>CSSI team lead will schedule with school</w:t>
            </w:r>
          </w:p>
        </w:tc>
        <w:tc>
          <w:tcPr>
            <w:tcW w:w="3019" w:type="dxa"/>
            <w:gridSpan w:val="2"/>
            <w:tcBorders>
              <w:top w:val="single" w:sz="4" w:space="0" w:color="auto"/>
              <w:left w:val="nil"/>
              <w:right w:val="single" w:sz="4" w:space="0" w:color="auto"/>
            </w:tcBorders>
            <w:shd w:val="clear" w:color="auto" w:fill="auto"/>
            <w:vAlign w:val="center"/>
          </w:tcPr>
          <w:p w14:paraId="53211766"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 xml:space="preserve">___ Founder(s)                                        ___ Board member(s)                                           ___ Administrator(s)                                        ___ Business </w:t>
            </w:r>
            <w:r w:rsidR="00E3025B" w:rsidRPr="002533B4">
              <w:rPr>
                <w:rFonts w:cs="Times New Roman"/>
                <w:color w:val="000000"/>
                <w:sz w:val="18"/>
                <w:szCs w:val="18"/>
                <w:lang w:bidi="ar-SA"/>
              </w:rPr>
              <w:t>m</w:t>
            </w:r>
            <w:r w:rsidRPr="002533B4">
              <w:rPr>
                <w:rFonts w:cs="Times New Roman"/>
                <w:color w:val="000000"/>
                <w:sz w:val="18"/>
                <w:szCs w:val="18"/>
                <w:lang w:bidi="ar-SA"/>
              </w:rPr>
              <w:t>anager                        ___ Instructional staff</w:t>
            </w:r>
          </w:p>
        </w:tc>
      </w:tr>
      <w:tr w:rsidR="00361E4C" w:rsidRPr="005D3115" w14:paraId="177459DB"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014D8F05" w14:textId="77777777" w:rsidR="00361E4C" w:rsidRPr="00361E4C" w:rsidRDefault="00361E4C" w:rsidP="009F010B">
            <w:pPr>
              <w:rPr>
                <w:rFonts w:cs="Times New Roman"/>
                <w:b/>
                <w:color w:val="000000"/>
                <w:sz w:val="20"/>
                <w:szCs w:val="20"/>
                <w:lang w:bidi="ar-SA"/>
              </w:rPr>
            </w:pPr>
            <w:r w:rsidRPr="00361E4C">
              <w:rPr>
                <w:rFonts w:cs="Times New Roman"/>
                <w:b/>
                <w:color w:val="000000"/>
                <w:sz w:val="20"/>
                <w:szCs w:val="20"/>
                <w:lang w:bidi="ar-SA"/>
              </w:rPr>
              <w:t>Governing Board Support</w:t>
            </w:r>
          </w:p>
        </w:tc>
      </w:tr>
      <w:tr w:rsidR="00E3025B" w:rsidRPr="005D3115" w14:paraId="205365DC" w14:textId="77777777" w:rsidTr="003976AB">
        <w:trPr>
          <w:gridAfter w:val="1"/>
          <w:wAfter w:w="10" w:type="dxa"/>
          <w:trHeight w:val="107"/>
          <w:jc w:val="center"/>
        </w:trPr>
        <w:tc>
          <w:tcPr>
            <w:tcW w:w="440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5A7F263" w14:textId="3C800114"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Board Self-Assessment</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770A9E69" w14:textId="77777777" w:rsidR="00E3025B" w:rsidRPr="002533B4" w:rsidRDefault="002D5764" w:rsidP="00A1325E">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6C0D97" w14:textId="6ECDD0B3" w:rsidR="00E3025B" w:rsidRPr="002533B4" w:rsidRDefault="00E3025B" w:rsidP="008C6E8C">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5245FA"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E3025B" w:rsidRPr="005D3115" w14:paraId="26821D39" w14:textId="77777777" w:rsidTr="003976AB">
        <w:trPr>
          <w:gridAfter w:val="1"/>
          <w:wAfter w:w="10" w:type="dxa"/>
          <w:trHeight w:val="107"/>
          <w:jc w:val="center"/>
        </w:trPr>
        <w:tc>
          <w:tcPr>
            <w:tcW w:w="4400" w:type="dxa"/>
            <w:gridSpan w:val="2"/>
            <w:tcBorders>
              <w:top w:val="single" w:sz="8" w:space="0" w:color="auto"/>
              <w:left w:val="single" w:sz="4" w:space="0" w:color="auto"/>
              <w:right w:val="single" w:sz="4" w:space="0" w:color="auto"/>
            </w:tcBorders>
            <w:shd w:val="clear" w:color="auto" w:fill="auto"/>
            <w:vAlign w:val="center"/>
          </w:tcPr>
          <w:p w14:paraId="3A775AD3" w14:textId="085531DC"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Strategic Planning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E42972" w14:textId="77777777" w:rsidR="00E3025B" w:rsidRPr="002533B4" w:rsidRDefault="002D5764" w:rsidP="00A1325E">
            <w:pPr>
              <w:jc w:val="center"/>
              <w:rPr>
                <w:rFonts w:cs="Times New Roman"/>
                <w:color w:val="000000"/>
                <w:sz w:val="18"/>
                <w:szCs w:val="18"/>
                <w:lang w:bidi="ar-SA"/>
              </w:rPr>
            </w:pPr>
            <w:r w:rsidRPr="002533B4">
              <w:rPr>
                <w:rFonts w:cs="Times New Roman"/>
                <w:color w:val="000000"/>
                <w:sz w:val="18"/>
                <w:szCs w:val="18"/>
                <w:lang w:bidi="ar-SA"/>
              </w:rPr>
              <w:t>Required</w:t>
            </w:r>
          </w:p>
        </w:tc>
        <w:tc>
          <w:tcPr>
            <w:tcW w:w="2028" w:type="dxa"/>
            <w:gridSpan w:val="2"/>
            <w:tcBorders>
              <w:top w:val="single" w:sz="8" w:space="0" w:color="auto"/>
              <w:left w:val="single" w:sz="4" w:space="0" w:color="auto"/>
              <w:right w:val="single" w:sz="4" w:space="0" w:color="auto"/>
            </w:tcBorders>
            <w:shd w:val="clear" w:color="auto" w:fill="auto"/>
            <w:vAlign w:val="center"/>
          </w:tcPr>
          <w:p w14:paraId="3F16B742" w14:textId="68CC50DF" w:rsidR="00E3025B" w:rsidRPr="002533B4" w:rsidRDefault="00E3025B" w:rsidP="008C6E8C">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8" w:space="0" w:color="auto"/>
              <w:left w:val="nil"/>
              <w:right w:val="single" w:sz="4" w:space="0" w:color="auto"/>
            </w:tcBorders>
            <w:shd w:val="clear" w:color="auto" w:fill="auto"/>
            <w:vAlign w:val="center"/>
          </w:tcPr>
          <w:p w14:paraId="65812555" w14:textId="77777777" w:rsidR="00E3025B" w:rsidRPr="002533B4" w:rsidRDefault="00E3025B" w:rsidP="009F010B">
            <w:pPr>
              <w:rPr>
                <w:rFonts w:cs="Times New Roman"/>
                <w:color w:val="000000"/>
                <w:sz w:val="18"/>
                <w:szCs w:val="18"/>
                <w:lang w:bidi="ar-SA"/>
              </w:rPr>
            </w:pPr>
            <w:r w:rsidRPr="002533B4">
              <w:rPr>
                <w:rFonts w:cs="Times New Roman"/>
                <w:color w:val="000000"/>
                <w:sz w:val="18"/>
                <w:szCs w:val="18"/>
                <w:lang w:bidi="ar-SA"/>
              </w:rPr>
              <w:t>___ Board member(s) (required)                                          ___ Administrator(s)</w:t>
            </w:r>
          </w:p>
        </w:tc>
      </w:tr>
      <w:tr w:rsidR="00361E4C" w:rsidRPr="005D3115" w14:paraId="0CD82AF7"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68A7EA66" w14:textId="77777777" w:rsidR="00361E4C" w:rsidRPr="002533B4" w:rsidRDefault="00361E4C" w:rsidP="009F010B">
            <w:pPr>
              <w:rPr>
                <w:rFonts w:cs="Times New Roman"/>
                <w:b/>
                <w:color w:val="000000"/>
                <w:sz w:val="20"/>
                <w:szCs w:val="20"/>
                <w:lang w:bidi="ar-SA"/>
              </w:rPr>
            </w:pPr>
            <w:r w:rsidRPr="002533B4">
              <w:rPr>
                <w:rFonts w:cs="Times New Roman"/>
                <w:b/>
                <w:color w:val="000000"/>
                <w:sz w:val="20"/>
                <w:szCs w:val="20"/>
                <w:lang w:bidi="ar-SA"/>
              </w:rPr>
              <w:t>Administrator Support</w:t>
            </w:r>
          </w:p>
        </w:tc>
      </w:tr>
      <w:tr w:rsidR="00361E4C" w:rsidRPr="005D3115" w14:paraId="1D8F746F" w14:textId="77777777" w:rsidTr="003976AB">
        <w:trPr>
          <w:gridAfter w:val="1"/>
          <w:wAfter w:w="10" w:type="dxa"/>
          <w:trHeight w:val="288"/>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5BF50C63" w14:textId="3EB02F0D"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Administrator Mentoring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62E916D1" w14:textId="77777777" w:rsidR="00361E4C" w:rsidRPr="002533B4" w:rsidRDefault="0002241E" w:rsidP="002533B4">
            <w:pPr>
              <w:jc w:val="center"/>
              <w:rPr>
                <w:rFonts w:cs="Times New Roman"/>
                <w:color w:val="000000"/>
                <w:sz w:val="18"/>
                <w:szCs w:val="18"/>
                <w:lang w:bidi="ar-SA"/>
              </w:rPr>
            </w:pPr>
            <w:r w:rsidRPr="002533B4">
              <w:rPr>
                <w:rFonts w:cs="Times New Roman"/>
                <w:color w:val="000000"/>
                <w:sz w:val="18"/>
                <w:szCs w:val="18"/>
                <w:lang w:bidi="ar-SA"/>
              </w:rPr>
              <w:t xml:space="preserve">20-25 hours </w:t>
            </w:r>
            <w:r w:rsidR="00FE4073" w:rsidRPr="002533B4">
              <w:rPr>
                <w:rFonts w:cs="Times New Roman"/>
                <w:color w:val="000000"/>
                <w:sz w:val="18"/>
                <w:szCs w:val="18"/>
                <w:lang w:bidi="ar-SA"/>
              </w:rPr>
              <w:t>r</w:t>
            </w:r>
            <w:r w:rsidRPr="002533B4">
              <w:rPr>
                <w:rFonts w:cs="Times New Roman"/>
                <w:color w:val="000000"/>
                <w:sz w:val="18"/>
                <w:szCs w:val="18"/>
                <w:lang w:bidi="ar-SA"/>
              </w:rPr>
              <w:t>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31D3C80" w14:textId="564AE4A3" w:rsidR="00361E4C" w:rsidRPr="002533B4" w:rsidRDefault="0002241E" w:rsidP="002533B4">
            <w:pPr>
              <w:rPr>
                <w:rFonts w:cs="Times New Roman"/>
                <w:color w:val="000000"/>
                <w:sz w:val="18"/>
                <w:szCs w:val="18"/>
                <w:lang w:bidi="ar-SA"/>
              </w:rPr>
            </w:pPr>
            <w:r w:rsidRPr="002533B4">
              <w:rPr>
                <w:rFonts w:cs="Times New Roman"/>
                <w:color w:val="000000"/>
                <w:sz w:val="18"/>
                <w:szCs w:val="18"/>
                <w:lang w:bidi="ar-SA"/>
              </w:rPr>
              <w:t>___ Provider: ________</w:t>
            </w:r>
          </w:p>
        </w:tc>
        <w:tc>
          <w:tcPr>
            <w:tcW w:w="3019" w:type="dxa"/>
            <w:gridSpan w:val="2"/>
            <w:tcBorders>
              <w:top w:val="single" w:sz="4" w:space="0" w:color="auto"/>
              <w:left w:val="nil"/>
              <w:right w:val="single" w:sz="4" w:space="0" w:color="auto"/>
            </w:tcBorders>
            <w:shd w:val="clear" w:color="auto" w:fill="auto"/>
            <w:vAlign w:val="center"/>
          </w:tcPr>
          <w:p w14:paraId="33A6B58B" w14:textId="77777777" w:rsidR="00361E4C" w:rsidRPr="002533B4" w:rsidRDefault="0002241E"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FE4073" w:rsidRPr="005D3115" w14:paraId="6B39C83B"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23727F1F" w14:textId="7B06A92F" w:rsidR="00FE4073" w:rsidRPr="002533B4" w:rsidRDefault="004C5405" w:rsidP="00FE4073">
            <w:pPr>
              <w:rPr>
                <w:rFonts w:cs="Times New Roman"/>
                <w:color w:val="000000"/>
                <w:sz w:val="18"/>
                <w:szCs w:val="18"/>
                <w:lang w:bidi="ar-SA"/>
              </w:rPr>
            </w:pPr>
            <w:r>
              <w:rPr>
                <w:rFonts w:cs="Times New Roman"/>
                <w:color w:val="000000"/>
                <w:sz w:val="18"/>
                <w:szCs w:val="18"/>
                <w:lang w:bidi="ar-SA"/>
              </w:rPr>
              <w:t xml:space="preserve">CDE </w:t>
            </w:r>
            <w:r w:rsidR="00863C01" w:rsidRPr="002533B4">
              <w:rPr>
                <w:rFonts w:cs="Times New Roman"/>
                <w:color w:val="000000"/>
                <w:sz w:val="18"/>
                <w:szCs w:val="18"/>
                <w:lang w:bidi="ar-SA"/>
              </w:rPr>
              <w:t xml:space="preserve">Administrator Mentoring Cohort </w:t>
            </w:r>
            <w:r w:rsidR="00FE4073" w:rsidRPr="002533B4">
              <w:rPr>
                <w:rFonts w:cs="Times New Roman"/>
                <w:color w:val="000000"/>
                <w:sz w:val="18"/>
                <w:szCs w:val="18"/>
                <w:lang w:bidi="ar-SA"/>
              </w:rPr>
              <w:t>Meeting</w:t>
            </w:r>
          </w:p>
        </w:tc>
        <w:tc>
          <w:tcPr>
            <w:tcW w:w="1615" w:type="dxa"/>
            <w:vMerge w:val="restart"/>
            <w:tcBorders>
              <w:top w:val="single" w:sz="8" w:space="0" w:color="auto"/>
              <w:left w:val="single" w:sz="8" w:space="0" w:color="auto"/>
              <w:right w:val="single" w:sz="8" w:space="0" w:color="auto"/>
            </w:tcBorders>
            <w:shd w:val="clear" w:color="auto" w:fill="auto"/>
            <w:vAlign w:val="center"/>
          </w:tcPr>
          <w:p w14:paraId="7A8395F6" w14:textId="77777777" w:rsidR="00FE4073" w:rsidRPr="002533B4" w:rsidRDefault="00FE4073" w:rsidP="00A1325E">
            <w:pPr>
              <w:jc w:val="center"/>
              <w:rPr>
                <w:rFonts w:cs="Times New Roman"/>
                <w:color w:val="000000"/>
                <w:sz w:val="18"/>
                <w:szCs w:val="18"/>
                <w:lang w:bidi="ar-SA"/>
              </w:rPr>
            </w:pPr>
            <w:r w:rsidRPr="002533B4">
              <w:rPr>
                <w:rFonts w:cs="Times New Roman"/>
                <w:color w:val="000000"/>
                <w:sz w:val="18"/>
                <w:szCs w:val="18"/>
                <w:lang w:bidi="ar-SA"/>
              </w:rPr>
              <w:t>4 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251CE612"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September</w:t>
            </w:r>
          </w:p>
          <w:p w14:paraId="60B30300"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October                                                                     ___ November                                    ___ February                                   ___ March</w:t>
            </w:r>
          </w:p>
          <w:p w14:paraId="4E86F542" w14:textId="77777777" w:rsidR="00FE4073" w:rsidRPr="002533B4" w:rsidRDefault="00FE4073" w:rsidP="0002241E">
            <w:pPr>
              <w:rPr>
                <w:rFonts w:cs="Times New Roman"/>
                <w:color w:val="000000"/>
                <w:sz w:val="18"/>
                <w:szCs w:val="18"/>
                <w:lang w:bidi="ar-SA"/>
              </w:rPr>
            </w:pPr>
            <w:r w:rsidRPr="002533B4">
              <w:rPr>
                <w:rFonts w:cs="Times New Roman"/>
                <w:color w:val="000000"/>
                <w:sz w:val="18"/>
                <w:szCs w:val="18"/>
                <w:lang w:bidi="ar-SA"/>
              </w:rPr>
              <w:t>___ June</w:t>
            </w:r>
          </w:p>
        </w:tc>
        <w:tc>
          <w:tcPr>
            <w:tcW w:w="3019" w:type="dxa"/>
            <w:gridSpan w:val="2"/>
            <w:tcBorders>
              <w:top w:val="single" w:sz="4" w:space="0" w:color="auto"/>
              <w:left w:val="nil"/>
              <w:right w:val="single" w:sz="4" w:space="0" w:color="auto"/>
            </w:tcBorders>
            <w:shd w:val="clear" w:color="auto" w:fill="auto"/>
            <w:vAlign w:val="center"/>
          </w:tcPr>
          <w:p w14:paraId="2A7BD226"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Administrator(s)</w:t>
            </w:r>
          </w:p>
        </w:tc>
      </w:tr>
      <w:tr w:rsidR="00FE4073" w:rsidRPr="005D3115" w14:paraId="19BD72B6"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22C363C4" w14:textId="037D16EE"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Specialized Instructional Leadership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right w:val="single" w:sz="8" w:space="0" w:color="auto"/>
            </w:tcBorders>
            <w:shd w:val="clear" w:color="auto" w:fill="auto"/>
            <w:vAlign w:val="center"/>
          </w:tcPr>
          <w:p w14:paraId="3CD71212" w14:textId="77777777" w:rsidR="00FE4073" w:rsidRPr="002533B4" w:rsidRDefault="00FE4073" w:rsidP="009F010B">
            <w:pPr>
              <w:ind w:firstLineChars="100" w:firstLine="180"/>
              <w:rPr>
                <w:rFonts w:cs="Times New Roman"/>
                <w:color w:val="000000"/>
                <w:sz w:val="18"/>
                <w:szCs w:val="18"/>
                <w:lang w:bidi="ar-SA"/>
              </w:rPr>
            </w:pPr>
          </w:p>
        </w:tc>
        <w:tc>
          <w:tcPr>
            <w:tcW w:w="2028" w:type="dxa"/>
            <w:gridSpan w:val="2"/>
            <w:tcBorders>
              <w:top w:val="single" w:sz="4" w:space="0" w:color="auto"/>
              <w:left w:val="single" w:sz="8" w:space="0" w:color="auto"/>
              <w:right w:val="single" w:sz="4" w:space="0" w:color="auto"/>
            </w:tcBorders>
            <w:shd w:val="clear" w:color="auto" w:fill="auto"/>
            <w:vAlign w:val="center"/>
          </w:tcPr>
          <w:p w14:paraId="21DD1B67" w14:textId="06B49ADC" w:rsidR="00FE4073" w:rsidRPr="002533B4" w:rsidRDefault="00FE4073" w:rsidP="002533B4">
            <w:pPr>
              <w:rPr>
                <w:rFonts w:cs="Times New Roman"/>
                <w:color w:val="000000"/>
                <w:sz w:val="18"/>
                <w:szCs w:val="18"/>
                <w:lang w:bidi="ar-SA"/>
              </w:rPr>
            </w:pPr>
            <w:r w:rsidRPr="002533B4">
              <w:rPr>
                <w:rFonts w:cs="Times New Roman"/>
                <w:color w:val="000000"/>
                <w:sz w:val="18"/>
                <w:szCs w:val="18"/>
                <w:lang w:bidi="ar-SA"/>
              </w:rPr>
              <w:t>___ Date: ___________</w:t>
            </w:r>
          </w:p>
        </w:tc>
        <w:tc>
          <w:tcPr>
            <w:tcW w:w="3019" w:type="dxa"/>
            <w:gridSpan w:val="2"/>
            <w:tcBorders>
              <w:top w:val="single" w:sz="4" w:space="0" w:color="auto"/>
              <w:left w:val="nil"/>
              <w:right w:val="single" w:sz="4" w:space="0" w:color="auto"/>
            </w:tcBorders>
            <w:shd w:val="clear" w:color="auto" w:fill="auto"/>
            <w:vAlign w:val="center"/>
          </w:tcPr>
          <w:p w14:paraId="3A70F03F"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Board member(s)                                           ___ Administrator(s) (required)                                       ___ Business manager                        ___ Instructional staff</w:t>
            </w:r>
          </w:p>
        </w:tc>
      </w:tr>
      <w:tr w:rsidR="00FE4073" w:rsidRPr="005D3115" w14:paraId="39953436"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13E67115" w14:textId="70E54861" w:rsidR="00FE4073" w:rsidRPr="002533B4" w:rsidRDefault="00FE4073" w:rsidP="00FE4073">
            <w:pPr>
              <w:rPr>
                <w:rFonts w:cs="Times New Roman"/>
                <w:color w:val="000000"/>
                <w:sz w:val="18"/>
                <w:szCs w:val="18"/>
                <w:lang w:bidi="ar-SA"/>
              </w:rPr>
            </w:pPr>
            <w:r w:rsidRPr="002533B4">
              <w:rPr>
                <w:rFonts w:cs="Times New Roman"/>
                <w:color w:val="000000"/>
                <w:sz w:val="18"/>
                <w:szCs w:val="18"/>
                <w:lang w:bidi="ar-SA"/>
              </w:rPr>
              <w:t xml:space="preserve">CDE Unified Improvement Plan Training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bottom w:val="single" w:sz="8" w:space="0" w:color="auto"/>
              <w:right w:val="single" w:sz="8" w:space="0" w:color="auto"/>
            </w:tcBorders>
            <w:shd w:val="clear" w:color="auto" w:fill="auto"/>
            <w:vAlign w:val="center"/>
          </w:tcPr>
          <w:p w14:paraId="0A8CF89E" w14:textId="77777777" w:rsidR="00FE4073" w:rsidRPr="002533B4" w:rsidRDefault="00FE4073" w:rsidP="009F010B">
            <w:pPr>
              <w:ind w:firstLineChars="100" w:firstLine="180"/>
              <w:rPr>
                <w:rFonts w:cs="Times New Roman"/>
                <w:color w:val="000000"/>
                <w:sz w:val="18"/>
                <w:szCs w:val="18"/>
                <w:lang w:bidi="ar-SA"/>
              </w:rPr>
            </w:pPr>
          </w:p>
        </w:tc>
        <w:tc>
          <w:tcPr>
            <w:tcW w:w="2028" w:type="dxa"/>
            <w:gridSpan w:val="2"/>
            <w:tcBorders>
              <w:top w:val="single" w:sz="4" w:space="0" w:color="auto"/>
              <w:left w:val="single" w:sz="8" w:space="0" w:color="auto"/>
              <w:right w:val="single" w:sz="4" w:space="0" w:color="auto"/>
            </w:tcBorders>
            <w:shd w:val="clear" w:color="auto" w:fill="auto"/>
            <w:vAlign w:val="center"/>
          </w:tcPr>
          <w:p w14:paraId="5D2A6B89" w14:textId="01475FF2" w:rsidR="00FE4073" w:rsidRPr="002533B4" w:rsidRDefault="00FE4073" w:rsidP="00FE4073">
            <w:pPr>
              <w:rPr>
                <w:rFonts w:cs="Times New Roman"/>
                <w:color w:val="000000"/>
                <w:sz w:val="18"/>
                <w:szCs w:val="18"/>
                <w:lang w:bidi="ar-SA"/>
              </w:rPr>
            </w:pPr>
            <w:r w:rsidRPr="002533B4">
              <w:rPr>
                <w:rFonts w:cs="Times New Roman"/>
                <w:color w:val="000000"/>
                <w:sz w:val="18"/>
                <w:szCs w:val="18"/>
                <w:lang w:bidi="ar-SA"/>
              </w:rPr>
              <w:t>___ Fall</w:t>
            </w:r>
          </w:p>
        </w:tc>
        <w:tc>
          <w:tcPr>
            <w:tcW w:w="3019" w:type="dxa"/>
            <w:gridSpan w:val="2"/>
            <w:tcBorders>
              <w:top w:val="single" w:sz="4" w:space="0" w:color="auto"/>
              <w:left w:val="nil"/>
              <w:right w:val="single" w:sz="4" w:space="0" w:color="auto"/>
            </w:tcBorders>
            <w:shd w:val="clear" w:color="auto" w:fill="auto"/>
            <w:vAlign w:val="center"/>
          </w:tcPr>
          <w:p w14:paraId="3F6C5211" w14:textId="77777777" w:rsidR="00FE4073" w:rsidRPr="002533B4" w:rsidRDefault="00FE4073" w:rsidP="009F010B">
            <w:pPr>
              <w:rPr>
                <w:rFonts w:cs="Times New Roman"/>
                <w:color w:val="000000"/>
                <w:sz w:val="18"/>
                <w:szCs w:val="18"/>
                <w:lang w:bidi="ar-SA"/>
              </w:rPr>
            </w:pPr>
            <w:r w:rsidRPr="002533B4">
              <w:rPr>
                <w:rFonts w:cs="Times New Roman"/>
                <w:color w:val="000000"/>
                <w:sz w:val="18"/>
                <w:szCs w:val="18"/>
                <w:lang w:bidi="ar-SA"/>
              </w:rPr>
              <w:t>___ Board member(s)                                           ___ Administrator(s) (required)                                       ___ Business manager                        ___ Instructional staff</w:t>
            </w:r>
          </w:p>
        </w:tc>
      </w:tr>
      <w:tr w:rsidR="00361E4C" w:rsidRPr="005D3115" w14:paraId="36CD5DE4" w14:textId="77777777" w:rsidTr="003976AB">
        <w:trPr>
          <w:gridAfter w:val="1"/>
          <w:wAfter w:w="10" w:type="dxa"/>
          <w:trHeight w:val="360"/>
          <w:jc w:val="center"/>
        </w:trPr>
        <w:tc>
          <w:tcPr>
            <w:tcW w:w="11062" w:type="dxa"/>
            <w:gridSpan w:val="7"/>
            <w:tcBorders>
              <w:top w:val="single" w:sz="4" w:space="0" w:color="auto"/>
              <w:left w:val="single" w:sz="4" w:space="0" w:color="auto"/>
              <w:right w:val="single" w:sz="4" w:space="0" w:color="auto"/>
            </w:tcBorders>
            <w:shd w:val="clear" w:color="auto" w:fill="BFBFBF" w:themeFill="background1" w:themeFillShade="BF"/>
            <w:vAlign w:val="center"/>
          </w:tcPr>
          <w:p w14:paraId="2C00D3E2" w14:textId="77777777" w:rsidR="00361E4C" w:rsidRPr="00361E4C" w:rsidRDefault="00361E4C" w:rsidP="009F010B">
            <w:pPr>
              <w:rPr>
                <w:rFonts w:cs="Times New Roman"/>
                <w:b/>
                <w:color w:val="000000"/>
                <w:sz w:val="20"/>
                <w:szCs w:val="20"/>
                <w:lang w:bidi="ar-SA"/>
              </w:rPr>
            </w:pPr>
            <w:r w:rsidRPr="00361E4C">
              <w:rPr>
                <w:rFonts w:cs="Times New Roman"/>
                <w:b/>
                <w:color w:val="000000"/>
                <w:sz w:val="20"/>
                <w:szCs w:val="20"/>
                <w:lang w:bidi="ar-SA"/>
              </w:rPr>
              <w:t>Business Office Support</w:t>
            </w:r>
          </w:p>
        </w:tc>
      </w:tr>
      <w:tr w:rsidR="00361E4C" w:rsidRPr="005D3115" w14:paraId="1CB57731" w14:textId="77777777" w:rsidTr="003976AB">
        <w:trPr>
          <w:gridAfter w:val="1"/>
          <w:wAfter w:w="10" w:type="dxa"/>
          <w:trHeight w:val="107"/>
          <w:jc w:val="center"/>
        </w:trPr>
        <w:tc>
          <w:tcPr>
            <w:tcW w:w="4400" w:type="dxa"/>
            <w:gridSpan w:val="2"/>
            <w:tcBorders>
              <w:top w:val="single" w:sz="4" w:space="0" w:color="auto"/>
              <w:left w:val="single" w:sz="4" w:space="0" w:color="auto"/>
              <w:right w:val="single" w:sz="8" w:space="0" w:color="auto"/>
            </w:tcBorders>
            <w:shd w:val="clear" w:color="auto" w:fill="auto"/>
            <w:vAlign w:val="center"/>
          </w:tcPr>
          <w:p w14:paraId="7F97D708" w14:textId="290FF6ED" w:rsidR="00361E4C" w:rsidRPr="00A1325E" w:rsidRDefault="004C5405" w:rsidP="006A3A8B">
            <w:pPr>
              <w:rPr>
                <w:rFonts w:cs="Times New Roman"/>
                <w:color w:val="000000"/>
                <w:sz w:val="18"/>
                <w:szCs w:val="18"/>
                <w:lang w:bidi="ar-SA"/>
              </w:rPr>
            </w:pPr>
            <w:r>
              <w:rPr>
                <w:rFonts w:cs="Times New Roman"/>
                <w:color w:val="000000"/>
                <w:sz w:val="18"/>
                <w:szCs w:val="18"/>
                <w:lang w:bidi="ar-SA"/>
              </w:rPr>
              <w:t xml:space="preserve">CDE </w:t>
            </w:r>
            <w:r w:rsidR="006A3A8B" w:rsidRPr="00A1325E">
              <w:rPr>
                <w:rFonts w:cs="Times New Roman"/>
                <w:color w:val="000000"/>
                <w:sz w:val="18"/>
                <w:szCs w:val="18"/>
                <w:lang w:bidi="ar-SA"/>
              </w:rPr>
              <w:t>Annual Finance Seminar</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14:paraId="7F213AA0" w14:textId="77777777" w:rsidR="00361E4C" w:rsidRPr="00A1325E" w:rsidRDefault="006A3A8B" w:rsidP="00A1325E">
            <w:pPr>
              <w:jc w:val="center"/>
              <w:rPr>
                <w:rFonts w:cs="Times New Roman"/>
                <w:color w:val="000000"/>
                <w:sz w:val="18"/>
                <w:szCs w:val="18"/>
                <w:lang w:bidi="ar-SA"/>
              </w:rPr>
            </w:pPr>
            <w:r w:rsidRPr="00A1325E">
              <w:rPr>
                <w:rFonts w:cs="Times New Roman"/>
                <w:color w:val="000000"/>
                <w:sz w:val="18"/>
                <w:szCs w:val="18"/>
                <w:lang w:bidi="ar-SA"/>
              </w:rPr>
              <w:t>Required</w:t>
            </w:r>
          </w:p>
        </w:tc>
        <w:tc>
          <w:tcPr>
            <w:tcW w:w="2028" w:type="dxa"/>
            <w:gridSpan w:val="2"/>
            <w:tcBorders>
              <w:top w:val="single" w:sz="4" w:space="0" w:color="auto"/>
              <w:left w:val="single" w:sz="8" w:space="0" w:color="auto"/>
              <w:right w:val="single" w:sz="4" w:space="0" w:color="auto"/>
            </w:tcBorders>
            <w:shd w:val="clear" w:color="auto" w:fill="auto"/>
            <w:vAlign w:val="center"/>
          </w:tcPr>
          <w:p w14:paraId="38D2FB8B" w14:textId="77777777" w:rsidR="00361E4C" w:rsidRPr="00A1325E" w:rsidRDefault="006A3A8B" w:rsidP="009F010B">
            <w:pPr>
              <w:rPr>
                <w:rFonts w:cs="Times New Roman"/>
                <w:color w:val="000000"/>
                <w:sz w:val="18"/>
                <w:szCs w:val="18"/>
                <w:lang w:bidi="ar-SA"/>
              </w:rPr>
            </w:pPr>
            <w:r w:rsidRPr="00A1325E">
              <w:rPr>
                <w:rFonts w:cs="Times New Roman"/>
                <w:color w:val="000000"/>
                <w:sz w:val="18"/>
                <w:szCs w:val="18"/>
                <w:lang w:bidi="ar-SA"/>
              </w:rPr>
              <w:t>___ Fall</w:t>
            </w:r>
          </w:p>
        </w:tc>
        <w:tc>
          <w:tcPr>
            <w:tcW w:w="3019" w:type="dxa"/>
            <w:gridSpan w:val="2"/>
            <w:tcBorders>
              <w:top w:val="single" w:sz="4" w:space="0" w:color="auto"/>
              <w:left w:val="nil"/>
              <w:right w:val="single" w:sz="4" w:space="0" w:color="auto"/>
            </w:tcBorders>
            <w:shd w:val="clear" w:color="auto" w:fill="auto"/>
            <w:vAlign w:val="center"/>
          </w:tcPr>
          <w:p w14:paraId="1108E13C" w14:textId="77777777" w:rsidR="00361E4C" w:rsidRPr="00A1325E" w:rsidRDefault="006A3A8B" w:rsidP="009F010B">
            <w:pPr>
              <w:rPr>
                <w:rFonts w:cs="Times New Roman"/>
                <w:color w:val="000000"/>
                <w:sz w:val="18"/>
                <w:szCs w:val="18"/>
                <w:lang w:bidi="ar-SA"/>
              </w:rPr>
            </w:pPr>
            <w:r w:rsidRPr="00A1325E">
              <w:rPr>
                <w:rFonts w:cs="Times New Roman"/>
                <w:color w:val="000000"/>
                <w:sz w:val="18"/>
                <w:szCs w:val="18"/>
                <w:lang w:bidi="ar-SA"/>
              </w:rPr>
              <w:t xml:space="preserve">___ Founder(s)                                        ___ Board member(s)                                           ___ Administrator(s)                                        ___ Business </w:t>
            </w:r>
            <w:r w:rsidR="00FE4073" w:rsidRPr="00A1325E">
              <w:rPr>
                <w:rFonts w:cs="Times New Roman"/>
                <w:color w:val="000000"/>
                <w:sz w:val="18"/>
                <w:szCs w:val="18"/>
                <w:lang w:bidi="ar-SA"/>
              </w:rPr>
              <w:t>m</w:t>
            </w:r>
            <w:r w:rsidRPr="00A1325E">
              <w:rPr>
                <w:rFonts w:cs="Times New Roman"/>
                <w:color w:val="000000"/>
                <w:sz w:val="18"/>
                <w:szCs w:val="18"/>
                <w:lang w:bidi="ar-SA"/>
              </w:rPr>
              <w:t>anager</w:t>
            </w:r>
          </w:p>
        </w:tc>
      </w:tr>
      <w:tr w:rsidR="00FE4073" w:rsidRPr="005D3115" w14:paraId="0F6B8DAE" w14:textId="77777777" w:rsidTr="003976AB">
        <w:trPr>
          <w:gridAfter w:val="1"/>
          <w:wAfter w:w="10" w:type="dxa"/>
          <w:trHeight w:val="107"/>
          <w:jc w:val="center"/>
        </w:trPr>
        <w:tc>
          <w:tcPr>
            <w:tcW w:w="440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8AA55B5" w14:textId="71606BD0" w:rsidR="00FE4073" w:rsidRPr="00A1325E" w:rsidRDefault="004C5405" w:rsidP="009F010B">
            <w:pPr>
              <w:rPr>
                <w:rFonts w:cs="Times New Roman"/>
                <w:color w:val="000000"/>
                <w:sz w:val="18"/>
                <w:szCs w:val="18"/>
                <w:lang w:bidi="ar-SA"/>
              </w:rPr>
            </w:pPr>
            <w:r>
              <w:rPr>
                <w:rFonts w:cs="Times New Roman"/>
                <w:color w:val="000000"/>
                <w:sz w:val="18"/>
                <w:szCs w:val="18"/>
                <w:lang w:bidi="ar-SA"/>
              </w:rPr>
              <w:t xml:space="preserve">CDE </w:t>
            </w:r>
            <w:r w:rsidR="00FE4073" w:rsidRPr="00A1325E">
              <w:rPr>
                <w:rFonts w:cs="Times New Roman"/>
                <w:color w:val="000000"/>
                <w:sz w:val="18"/>
                <w:szCs w:val="18"/>
                <w:lang w:bidi="ar-SA"/>
              </w:rPr>
              <w:t>Business Managers Network Meeting</w:t>
            </w:r>
          </w:p>
        </w:tc>
        <w:tc>
          <w:tcPr>
            <w:tcW w:w="1615" w:type="dxa"/>
            <w:vMerge w:val="restart"/>
            <w:tcBorders>
              <w:top w:val="single" w:sz="8" w:space="0" w:color="auto"/>
              <w:left w:val="single" w:sz="8" w:space="0" w:color="auto"/>
              <w:right w:val="single" w:sz="8" w:space="0" w:color="auto"/>
            </w:tcBorders>
            <w:shd w:val="clear" w:color="auto" w:fill="auto"/>
            <w:vAlign w:val="center"/>
          </w:tcPr>
          <w:p w14:paraId="39A708D3" w14:textId="77777777" w:rsidR="00FE4073" w:rsidRPr="00A1325E" w:rsidRDefault="00FE4073" w:rsidP="00A1325E">
            <w:pPr>
              <w:jc w:val="center"/>
              <w:rPr>
                <w:rFonts w:cs="Times New Roman"/>
                <w:color w:val="000000"/>
                <w:sz w:val="18"/>
                <w:szCs w:val="18"/>
                <w:lang w:bidi="ar-SA"/>
              </w:rPr>
            </w:pPr>
            <w:r w:rsidRPr="00A1325E">
              <w:rPr>
                <w:rFonts w:cs="Times New Roman"/>
                <w:color w:val="000000"/>
                <w:sz w:val="18"/>
                <w:szCs w:val="18"/>
                <w:lang w:bidi="ar-SA"/>
              </w:rPr>
              <w:t>3 required</w:t>
            </w:r>
          </w:p>
        </w:tc>
        <w:tc>
          <w:tcPr>
            <w:tcW w:w="202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580A5B18" w14:textId="77777777" w:rsidR="00FE4073" w:rsidRPr="00A1325E" w:rsidRDefault="00FE4073" w:rsidP="009F010B">
            <w:pPr>
              <w:rPr>
                <w:rFonts w:cs="Times New Roman"/>
                <w:color w:val="000000"/>
                <w:sz w:val="18"/>
                <w:szCs w:val="18"/>
                <w:lang w:bidi="ar-SA"/>
              </w:rPr>
            </w:pPr>
            <w:r w:rsidRPr="00A1325E">
              <w:rPr>
                <w:rFonts w:cs="Times New Roman"/>
                <w:color w:val="000000"/>
                <w:sz w:val="18"/>
                <w:szCs w:val="18"/>
                <w:lang w:bidi="ar-SA"/>
              </w:rPr>
              <w:t>___ November                             ___ January                                  ___ March                                         ___ May</w:t>
            </w:r>
          </w:p>
        </w:tc>
        <w:tc>
          <w:tcPr>
            <w:tcW w:w="3019" w:type="dxa"/>
            <w:gridSpan w:val="2"/>
            <w:tcBorders>
              <w:top w:val="single" w:sz="4" w:space="0" w:color="auto"/>
              <w:left w:val="nil"/>
              <w:bottom w:val="single" w:sz="8" w:space="0" w:color="auto"/>
              <w:right w:val="single" w:sz="4" w:space="0" w:color="auto"/>
            </w:tcBorders>
            <w:shd w:val="clear" w:color="auto" w:fill="auto"/>
            <w:vAlign w:val="center"/>
          </w:tcPr>
          <w:p w14:paraId="20559CC2" w14:textId="77777777" w:rsidR="00FE4073" w:rsidRPr="00A1325E" w:rsidRDefault="00FE4073" w:rsidP="009F010B">
            <w:pPr>
              <w:rPr>
                <w:rFonts w:cs="Times New Roman"/>
                <w:color w:val="000000"/>
                <w:sz w:val="18"/>
                <w:szCs w:val="18"/>
                <w:lang w:bidi="ar-SA"/>
              </w:rPr>
            </w:pPr>
            <w:r w:rsidRPr="00A1325E">
              <w:rPr>
                <w:rFonts w:cs="Times New Roman"/>
                <w:color w:val="000000"/>
                <w:sz w:val="18"/>
                <w:szCs w:val="18"/>
                <w:lang w:bidi="ar-SA"/>
              </w:rPr>
              <w:t>___ Board member(s)                                           ___ Administrator(s)                                        ___ Business manager</w:t>
            </w:r>
          </w:p>
        </w:tc>
      </w:tr>
      <w:tr w:rsidR="00FE4073" w:rsidRPr="005D3115" w14:paraId="172E1706" w14:textId="77777777" w:rsidTr="003976AB">
        <w:trPr>
          <w:gridAfter w:val="1"/>
          <w:wAfter w:w="10" w:type="dxa"/>
          <w:trHeight w:val="107"/>
          <w:jc w:val="center"/>
        </w:trPr>
        <w:tc>
          <w:tcPr>
            <w:tcW w:w="44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26FF77" w14:textId="0D8ABE26" w:rsidR="00FE4073" w:rsidRPr="00A1325E" w:rsidRDefault="00FE4073" w:rsidP="00FE4073">
            <w:pPr>
              <w:rPr>
                <w:rFonts w:cs="Times New Roman"/>
                <w:color w:val="000000"/>
                <w:sz w:val="18"/>
                <w:szCs w:val="18"/>
                <w:lang w:bidi="ar-SA"/>
              </w:rPr>
            </w:pPr>
            <w:r w:rsidRPr="00A1325E">
              <w:rPr>
                <w:rFonts w:cs="Times New Roman"/>
                <w:color w:val="000000"/>
                <w:sz w:val="18"/>
                <w:szCs w:val="18"/>
                <w:lang w:bidi="ar-SA"/>
              </w:rPr>
              <w:t>Specialized Business Office Training</w:t>
            </w:r>
            <w:r w:rsidR="004C5405">
              <w:rPr>
                <w:rFonts w:cs="Times New Roman"/>
                <w:color w:val="000000"/>
                <w:sz w:val="18"/>
                <w:szCs w:val="18"/>
                <w:lang w:bidi="ar-SA"/>
              </w:rPr>
              <w:t xml:space="preserve"> </w:t>
            </w:r>
            <w:r w:rsidR="004C5405" w:rsidRPr="003166CB">
              <w:rPr>
                <w:rFonts w:asciiTheme="minorHAnsi" w:hAnsiTheme="minorHAnsi" w:cs="Times New Roman"/>
                <w:i/>
                <w:color w:val="000000"/>
                <w:sz w:val="16"/>
                <w:szCs w:val="16"/>
                <w:lang w:bidi="ar-SA"/>
              </w:rPr>
              <w:t>(training request form required)</w:t>
            </w:r>
          </w:p>
        </w:tc>
        <w:tc>
          <w:tcPr>
            <w:tcW w:w="1615" w:type="dxa"/>
            <w:vMerge/>
            <w:tcBorders>
              <w:left w:val="single" w:sz="8" w:space="0" w:color="auto"/>
              <w:bottom w:val="single" w:sz="8" w:space="0" w:color="auto"/>
              <w:right w:val="single" w:sz="8" w:space="0" w:color="auto"/>
            </w:tcBorders>
            <w:shd w:val="clear" w:color="auto" w:fill="auto"/>
            <w:vAlign w:val="center"/>
          </w:tcPr>
          <w:p w14:paraId="6F2334FF" w14:textId="77777777" w:rsidR="00FE4073" w:rsidRPr="00A1325E" w:rsidRDefault="00FE4073" w:rsidP="00FE4073">
            <w:pPr>
              <w:ind w:firstLineChars="100" w:firstLine="180"/>
              <w:rPr>
                <w:rFonts w:cs="Times New Roman"/>
                <w:color w:val="000000"/>
                <w:sz w:val="18"/>
                <w:szCs w:val="18"/>
                <w:lang w:bidi="ar-SA"/>
              </w:rPr>
            </w:pPr>
          </w:p>
        </w:tc>
        <w:tc>
          <w:tcPr>
            <w:tcW w:w="20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B50064" w14:textId="0FE0F4FE" w:rsidR="00FE4073" w:rsidRPr="00A1325E" w:rsidRDefault="00FE4073" w:rsidP="00A1325E">
            <w:pPr>
              <w:rPr>
                <w:rFonts w:cs="Times New Roman"/>
                <w:color w:val="000000"/>
                <w:sz w:val="18"/>
                <w:szCs w:val="18"/>
                <w:lang w:bidi="ar-SA"/>
              </w:rPr>
            </w:pPr>
            <w:r w:rsidRPr="00A1325E">
              <w:rPr>
                <w:rFonts w:cs="Times New Roman"/>
                <w:color w:val="000000"/>
                <w:sz w:val="18"/>
                <w:szCs w:val="18"/>
                <w:lang w:bidi="ar-SA"/>
              </w:rPr>
              <w:t>___ Date: ___________</w:t>
            </w:r>
          </w:p>
        </w:tc>
        <w:tc>
          <w:tcPr>
            <w:tcW w:w="30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DCC995" w14:textId="77777777" w:rsidR="00FE4073" w:rsidRPr="00A1325E" w:rsidRDefault="00FE4073" w:rsidP="00FE4073">
            <w:pPr>
              <w:rPr>
                <w:rFonts w:cs="Times New Roman"/>
                <w:color w:val="000000"/>
                <w:sz w:val="18"/>
                <w:szCs w:val="18"/>
                <w:lang w:bidi="ar-SA"/>
              </w:rPr>
            </w:pPr>
            <w:r w:rsidRPr="00A1325E">
              <w:rPr>
                <w:rFonts w:cs="Times New Roman"/>
                <w:color w:val="000000"/>
                <w:sz w:val="18"/>
                <w:szCs w:val="18"/>
                <w:lang w:bidi="ar-SA"/>
              </w:rPr>
              <w:t>___ Board member(s)                                           ___ Administrator(s)                                        ___ Business manager</w:t>
            </w:r>
          </w:p>
        </w:tc>
      </w:tr>
    </w:tbl>
    <w:p w14:paraId="51578A71" w14:textId="7225BF83" w:rsidR="003976AB" w:rsidRDefault="003976AB" w:rsidP="00551248">
      <w:pPr>
        <w:rPr>
          <w:rFonts w:eastAsia="Calibri"/>
        </w:rPr>
      </w:pPr>
      <w:r>
        <w:rPr>
          <w:rFonts w:eastAsia="Calibri"/>
        </w:rPr>
        <w:br w:type="page"/>
      </w:r>
    </w:p>
    <w:p w14:paraId="555C5DDA" w14:textId="302F8F45" w:rsidR="00111078" w:rsidRPr="00716D17" w:rsidRDefault="00111078" w:rsidP="00111078">
      <w:pPr>
        <w:pStyle w:val="Heading1"/>
        <w:ind w:left="-360" w:right="-360"/>
        <w:rPr>
          <w:rFonts w:eastAsia="Calibri"/>
          <w:smallCaps w:val="0"/>
          <w:spacing w:val="0"/>
          <w:sz w:val="24"/>
          <w:szCs w:val="24"/>
          <w:lang w:val="en-US"/>
        </w:rPr>
      </w:pPr>
      <w:bookmarkStart w:id="302" w:name="_Toc488848129"/>
      <w:r w:rsidRPr="00716D17">
        <w:rPr>
          <w:rFonts w:eastAsia="Calibri"/>
          <w:smallCaps w:val="0"/>
          <w:spacing w:val="0"/>
          <w:sz w:val="24"/>
          <w:szCs w:val="24"/>
        </w:rPr>
        <w:lastRenderedPageBreak/>
        <w:t xml:space="preserve">Appendix </w:t>
      </w:r>
      <w:r w:rsidR="00C36201">
        <w:rPr>
          <w:rFonts w:eastAsia="Calibri"/>
          <w:smallCaps w:val="0"/>
          <w:spacing w:val="0"/>
          <w:sz w:val="24"/>
          <w:szCs w:val="24"/>
          <w:lang w:val="en-US"/>
        </w:rPr>
        <w:t>J</w:t>
      </w:r>
      <w:r w:rsidRPr="00716D17">
        <w:rPr>
          <w:rFonts w:eastAsia="Calibri"/>
          <w:smallCaps w:val="0"/>
          <w:spacing w:val="0"/>
          <w:sz w:val="24"/>
          <w:szCs w:val="24"/>
        </w:rPr>
        <w:t xml:space="preserve">: </w:t>
      </w:r>
      <w:r w:rsidRPr="00716D17">
        <w:rPr>
          <w:rFonts w:eastAsia="Calibri"/>
          <w:smallCaps w:val="0"/>
          <w:spacing w:val="0"/>
          <w:sz w:val="24"/>
          <w:szCs w:val="24"/>
          <w:lang w:val="en-US"/>
        </w:rPr>
        <w:t>Disclosure Information</w:t>
      </w:r>
      <w:bookmarkEnd w:id="302"/>
    </w:p>
    <w:p w14:paraId="53895F58" w14:textId="77777777" w:rsidR="00111078" w:rsidRPr="00716D17" w:rsidRDefault="00111078" w:rsidP="00111078">
      <w:pPr>
        <w:ind w:firstLine="450"/>
        <w:rPr>
          <w:rFonts w:asciiTheme="minorHAnsi" w:hAnsiTheme="minorHAnsi"/>
        </w:rPr>
      </w:pPr>
    </w:p>
    <w:p w14:paraId="581B8311" w14:textId="506B5579" w:rsidR="00111078" w:rsidRPr="00716D17" w:rsidRDefault="00B0286D" w:rsidP="00F61AAE">
      <w:pPr>
        <w:rPr>
          <w:rFonts w:asciiTheme="minorHAnsi" w:hAnsiTheme="minorHAnsi"/>
        </w:rPr>
      </w:pPr>
      <w:r w:rsidRPr="00716D17">
        <w:t xml:space="preserve">Please indicate any changes to your initial agreements and contractual relationships. If there have been no changes, please indicate that with “no changes.” If </w:t>
      </w:r>
      <w:proofErr w:type="gramStart"/>
      <w:r w:rsidRPr="00716D17">
        <w:t>there</w:t>
      </w:r>
      <w:proofErr w:type="gramEnd"/>
      <w:r w:rsidRPr="00716D17">
        <w:t xml:space="preserve"> have been changes, please answer all of the following relevant sections</w:t>
      </w:r>
      <w:r w:rsidR="0057150F" w:rsidRPr="00716D17">
        <w:t>,</w:t>
      </w:r>
      <w:r w:rsidR="00716D17">
        <w:t xml:space="preserve"> or respond with N/A.</w:t>
      </w:r>
    </w:p>
    <w:p w14:paraId="328003AF" w14:textId="03E75C2D" w:rsidR="00111078" w:rsidRPr="00716D17" w:rsidRDefault="00111078" w:rsidP="00111078">
      <w:pPr>
        <w:numPr>
          <w:ilvl w:val="0"/>
          <w:numId w:val="70"/>
        </w:numPr>
        <w:rPr>
          <w:rFonts w:asciiTheme="minorHAnsi" w:hAnsiTheme="minorHAnsi"/>
        </w:rPr>
      </w:pPr>
      <w:r w:rsidRPr="00716D17">
        <w:rPr>
          <w:rFonts w:asciiTheme="minorHAnsi" w:hAnsiTheme="minorHAnsi"/>
        </w:rPr>
        <w:t>Describe any agreements or contractual relationships that have been established with individuals, groups, or companies</w:t>
      </w:r>
      <w:r w:rsidR="0057150F" w:rsidRPr="00716D17">
        <w:rPr>
          <w:rFonts w:asciiTheme="minorHAnsi" w:hAnsiTheme="minorHAnsi"/>
        </w:rPr>
        <w:t xml:space="preserve">. </w:t>
      </w:r>
      <w:r w:rsidRPr="00716D17">
        <w:rPr>
          <w:rFonts w:asciiTheme="minorHAnsi" w:hAnsiTheme="minorHAnsi"/>
        </w:rPr>
        <w:t xml:space="preserve">These would include </w:t>
      </w:r>
      <w:r w:rsidR="00F130E6" w:rsidRPr="00716D17">
        <w:rPr>
          <w:rFonts w:asciiTheme="minorHAnsi" w:hAnsiTheme="minorHAnsi"/>
        </w:rPr>
        <w:t>e</w:t>
      </w:r>
      <w:r w:rsidRPr="00716D17">
        <w:rPr>
          <w:rFonts w:asciiTheme="minorHAnsi" w:hAnsiTheme="minorHAnsi"/>
        </w:rPr>
        <w:t xml:space="preserve">ducational </w:t>
      </w:r>
      <w:r w:rsidR="00F130E6" w:rsidRPr="00716D17">
        <w:rPr>
          <w:rFonts w:asciiTheme="minorHAnsi" w:hAnsiTheme="minorHAnsi"/>
        </w:rPr>
        <w:t>m</w:t>
      </w:r>
      <w:r w:rsidRPr="00716D17">
        <w:rPr>
          <w:rFonts w:asciiTheme="minorHAnsi" w:hAnsiTheme="minorHAnsi"/>
        </w:rPr>
        <w:t xml:space="preserve">anagement </w:t>
      </w:r>
      <w:r w:rsidR="00F130E6" w:rsidRPr="00716D17">
        <w:rPr>
          <w:rFonts w:asciiTheme="minorHAnsi" w:hAnsiTheme="minorHAnsi"/>
        </w:rPr>
        <w:t>o</w:t>
      </w:r>
      <w:r w:rsidRPr="00716D17">
        <w:rPr>
          <w:rFonts w:asciiTheme="minorHAnsi" w:hAnsiTheme="minorHAnsi"/>
        </w:rPr>
        <w:t xml:space="preserve">rganizations (EMOs), </w:t>
      </w:r>
      <w:r w:rsidR="00F130E6" w:rsidRPr="00716D17">
        <w:rPr>
          <w:rFonts w:asciiTheme="minorHAnsi" w:hAnsiTheme="minorHAnsi"/>
        </w:rPr>
        <w:t>c</w:t>
      </w:r>
      <w:r w:rsidRPr="00716D17">
        <w:rPr>
          <w:rFonts w:asciiTheme="minorHAnsi" w:hAnsiTheme="minorHAnsi"/>
        </w:rPr>
        <w:t xml:space="preserve">harter </w:t>
      </w:r>
      <w:r w:rsidR="00F130E6" w:rsidRPr="00716D17">
        <w:rPr>
          <w:rFonts w:asciiTheme="minorHAnsi" w:hAnsiTheme="minorHAnsi"/>
        </w:rPr>
        <w:t>m</w:t>
      </w:r>
      <w:r w:rsidRPr="00716D17">
        <w:rPr>
          <w:rFonts w:asciiTheme="minorHAnsi" w:hAnsiTheme="minorHAnsi"/>
        </w:rPr>
        <w:t xml:space="preserve">anagement </w:t>
      </w:r>
      <w:r w:rsidR="00F130E6" w:rsidRPr="00716D17">
        <w:rPr>
          <w:rFonts w:asciiTheme="minorHAnsi" w:hAnsiTheme="minorHAnsi"/>
        </w:rPr>
        <w:t>o</w:t>
      </w:r>
      <w:r w:rsidRPr="00716D17">
        <w:rPr>
          <w:rFonts w:asciiTheme="minorHAnsi" w:hAnsiTheme="minorHAnsi"/>
        </w:rPr>
        <w:t xml:space="preserve">rganizations (CMOs), </w:t>
      </w:r>
      <w:r w:rsidR="00F130E6" w:rsidRPr="00716D17">
        <w:rPr>
          <w:rFonts w:asciiTheme="minorHAnsi" w:hAnsiTheme="minorHAnsi"/>
        </w:rPr>
        <w:t>c</w:t>
      </w:r>
      <w:r w:rsidRPr="00716D17">
        <w:rPr>
          <w:rFonts w:asciiTheme="minorHAnsi" w:hAnsiTheme="minorHAnsi"/>
        </w:rPr>
        <w:t xml:space="preserve">harter </w:t>
      </w:r>
      <w:r w:rsidR="00F130E6" w:rsidRPr="00716D17">
        <w:rPr>
          <w:rFonts w:asciiTheme="minorHAnsi" w:hAnsiTheme="minorHAnsi"/>
        </w:rPr>
        <w:t>c</w:t>
      </w:r>
      <w:r w:rsidRPr="00716D17">
        <w:rPr>
          <w:rFonts w:asciiTheme="minorHAnsi" w:hAnsiTheme="minorHAnsi"/>
        </w:rPr>
        <w:t>ollaboratives, technology providers, professional development providers, curriculum companies, or any other service providers</w:t>
      </w:r>
      <w:r w:rsidR="0057150F" w:rsidRPr="00716D17">
        <w:rPr>
          <w:rFonts w:asciiTheme="minorHAnsi" w:hAnsiTheme="minorHAnsi"/>
        </w:rPr>
        <w:t xml:space="preserve">. </w:t>
      </w:r>
      <w:r w:rsidRPr="00716D17">
        <w:rPr>
          <w:rFonts w:asciiTheme="minorHAnsi" w:hAnsiTheme="minorHAnsi"/>
        </w:rPr>
        <w:t>Failure to disclose these relationships could result in funds being retracted, even if already disbursed</w:t>
      </w:r>
      <w:r w:rsidR="0057150F" w:rsidRPr="00716D17">
        <w:rPr>
          <w:rFonts w:asciiTheme="minorHAnsi" w:hAnsiTheme="minorHAnsi"/>
        </w:rPr>
        <w:t xml:space="preserve">. </w:t>
      </w:r>
      <w:r w:rsidRPr="00716D17">
        <w:rPr>
          <w:rFonts w:asciiTheme="minorHAnsi" w:hAnsiTheme="minorHAnsi"/>
        </w:rPr>
        <w:t xml:space="preserve">If an agreement with an EMO, CMO, or </w:t>
      </w:r>
      <w:r w:rsidR="00F130E6" w:rsidRPr="00716D17">
        <w:rPr>
          <w:rFonts w:asciiTheme="minorHAnsi" w:hAnsiTheme="minorHAnsi"/>
        </w:rPr>
        <w:t>c</w:t>
      </w:r>
      <w:r w:rsidRPr="00716D17">
        <w:rPr>
          <w:rFonts w:asciiTheme="minorHAnsi" w:hAnsiTheme="minorHAnsi"/>
        </w:rPr>
        <w:t>ollaborative has been or will be executed, please include a copy of the agreement as an attachment to the grant application under Appendix J.</w:t>
      </w:r>
    </w:p>
    <w:p w14:paraId="741A289D" w14:textId="77777777" w:rsidR="00111078" w:rsidRPr="00716D17" w:rsidRDefault="00111078" w:rsidP="00111078">
      <w:pPr>
        <w:ind w:left="720"/>
        <w:rPr>
          <w:rFonts w:asciiTheme="minorHAnsi" w:hAnsiTheme="minorHAnsi"/>
        </w:rPr>
      </w:pPr>
    </w:p>
    <w:p w14:paraId="2A94F949" w14:textId="2CA81975" w:rsidR="00111078" w:rsidRPr="00716D17" w:rsidRDefault="00111078" w:rsidP="00111078">
      <w:pPr>
        <w:numPr>
          <w:ilvl w:val="0"/>
          <w:numId w:val="70"/>
        </w:numPr>
        <w:rPr>
          <w:rFonts w:asciiTheme="minorHAnsi" w:hAnsiTheme="minorHAnsi"/>
        </w:rPr>
      </w:pPr>
      <w:r w:rsidRPr="00716D17">
        <w:rPr>
          <w:rFonts w:asciiTheme="minorHAnsi" w:hAnsiTheme="minorHAnsi"/>
        </w:rPr>
        <w:t>Explain any relationship with an external service provider (including those identified under question 1 above) to include why the applicant is seeking to contract with an ESP rather than operate the school(s) directly. If this is the first time the applicant has contracted with this ESP, explain when and how the applicant learned of the ESP, what other ESPs were considered, and why the ESP was selected over other ESPs</w:t>
      </w:r>
      <w:r w:rsidR="0057150F" w:rsidRPr="00716D17">
        <w:rPr>
          <w:rFonts w:asciiTheme="minorHAnsi" w:hAnsiTheme="minorHAnsi"/>
        </w:rPr>
        <w:t xml:space="preserve">. </w:t>
      </w:r>
      <w:r w:rsidRPr="00716D17">
        <w:rPr>
          <w:rFonts w:asciiTheme="minorHAnsi" w:hAnsiTheme="minorHAnsi"/>
        </w:rPr>
        <w:t>Describe the key elements of the contract, if applicable</w:t>
      </w:r>
      <w:r w:rsidR="0057150F" w:rsidRPr="00716D17">
        <w:rPr>
          <w:rFonts w:asciiTheme="minorHAnsi" w:hAnsiTheme="minorHAnsi"/>
        </w:rPr>
        <w:t xml:space="preserve">. </w:t>
      </w:r>
      <w:r w:rsidRPr="00716D17">
        <w:rPr>
          <w:rFonts w:asciiTheme="minorHAnsi" w:hAnsiTheme="minorHAnsi"/>
        </w:rPr>
        <w:t>Is the service provider a for-profit or nonprofit organization/company</w:t>
      </w:r>
      <w:r w:rsidR="0057150F" w:rsidRPr="00716D17">
        <w:rPr>
          <w:rFonts w:asciiTheme="minorHAnsi" w:hAnsiTheme="minorHAnsi"/>
        </w:rPr>
        <w:t xml:space="preserve">? </w:t>
      </w:r>
      <w:r w:rsidRPr="00716D17">
        <w:rPr>
          <w:rFonts w:asciiTheme="minorHAnsi" w:hAnsiTheme="minorHAnsi"/>
        </w:rPr>
        <w:t xml:space="preserve">Describe the process used by founders to choose the service provider. (Was there a competitive bid process? Did research demonstrate that the company was successful with the proposed student population or educational model?)  </w:t>
      </w:r>
    </w:p>
    <w:p w14:paraId="302C2EE0" w14:textId="77777777" w:rsidR="00111078" w:rsidRPr="00716D17" w:rsidRDefault="00111078" w:rsidP="00111078">
      <w:pPr>
        <w:pStyle w:val="ListParagraph"/>
        <w:rPr>
          <w:rFonts w:asciiTheme="minorHAnsi" w:hAnsiTheme="minorHAnsi"/>
          <w:szCs w:val="24"/>
        </w:rPr>
      </w:pPr>
    </w:p>
    <w:p w14:paraId="2A0F1A8C" w14:textId="481D8848" w:rsidR="00111078" w:rsidRPr="00716D17" w:rsidRDefault="00111078" w:rsidP="00111078">
      <w:pPr>
        <w:numPr>
          <w:ilvl w:val="0"/>
          <w:numId w:val="70"/>
        </w:numPr>
        <w:rPr>
          <w:rFonts w:asciiTheme="minorHAnsi" w:hAnsiTheme="minorHAnsi"/>
        </w:rPr>
      </w:pPr>
      <w:r w:rsidRPr="00716D17">
        <w:rPr>
          <w:rFonts w:asciiTheme="minorHAnsi" w:hAnsiTheme="minorHAnsi"/>
        </w:rPr>
        <w:t>Because certain contractual arrangements have bearing on what can and cannot be funded with these grant funds, a charter school grant applicant requesting funds for anything that may also be covered in another contract must disclose that information</w:t>
      </w:r>
      <w:r w:rsidR="0057150F" w:rsidRPr="00716D17">
        <w:rPr>
          <w:rFonts w:asciiTheme="minorHAnsi" w:hAnsiTheme="minorHAnsi"/>
        </w:rPr>
        <w:t xml:space="preserve">. </w:t>
      </w:r>
      <w:r w:rsidRPr="00716D17">
        <w:rPr>
          <w:rFonts w:asciiTheme="minorHAnsi" w:hAnsiTheme="minorHAnsi"/>
        </w:rPr>
        <w:t xml:space="preserve">If there is a contract in place and grant funds are being requested for an item that may be included in the contract, please attach a copy of the related contract to the grant application. </w:t>
      </w:r>
    </w:p>
    <w:p w14:paraId="207A382A" w14:textId="77777777" w:rsidR="00111078" w:rsidRPr="00716D17" w:rsidRDefault="00111078" w:rsidP="00111078">
      <w:pPr>
        <w:pStyle w:val="ListParagraph"/>
        <w:rPr>
          <w:rFonts w:asciiTheme="minorHAnsi" w:hAnsiTheme="minorHAnsi"/>
          <w:szCs w:val="24"/>
        </w:rPr>
      </w:pPr>
    </w:p>
    <w:p w14:paraId="0BC96BCB" w14:textId="68BAC5D5" w:rsidR="00111078" w:rsidRPr="00716D17" w:rsidRDefault="00111078" w:rsidP="00111078">
      <w:pPr>
        <w:numPr>
          <w:ilvl w:val="0"/>
          <w:numId w:val="70"/>
        </w:numPr>
        <w:rPr>
          <w:rFonts w:asciiTheme="minorHAnsi" w:hAnsiTheme="minorHAnsi"/>
        </w:rPr>
      </w:pPr>
      <w:r w:rsidRPr="00716D17">
        <w:rPr>
          <w:rFonts w:asciiTheme="minorHAnsi" w:hAnsiTheme="minorHAnsi"/>
        </w:rPr>
        <w:t xml:space="preserve">Explain which entity holds the assets of the charter school and which entity will hold any assets obtained through </w:t>
      </w:r>
      <w:proofErr w:type="gramStart"/>
      <w:r w:rsidRPr="00716D17">
        <w:rPr>
          <w:rFonts w:asciiTheme="minorHAnsi" w:hAnsiTheme="minorHAnsi"/>
        </w:rPr>
        <w:t>charter school grant funds</w:t>
      </w:r>
      <w:proofErr w:type="gramEnd"/>
      <w:r w:rsidRPr="00716D17">
        <w:rPr>
          <w:rFonts w:asciiTheme="minorHAnsi" w:hAnsiTheme="minorHAnsi"/>
        </w:rPr>
        <w:t>. Describe the governing board’s composition in relationship to a chosen service provider</w:t>
      </w:r>
      <w:r w:rsidR="0057150F" w:rsidRPr="00716D17">
        <w:rPr>
          <w:rFonts w:asciiTheme="minorHAnsi" w:hAnsiTheme="minorHAnsi"/>
        </w:rPr>
        <w:t xml:space="preserve">. </w:t>
      </w:r>
      <w:r w:rsidRPr="00716D17">
        <w:rPr>
          <w:rFonts w:asciiTheme="minorHAnsi" w:hAnsiTheme="minorHAnsi"/>
        </w:rPr>
        <w:t>Provide information on key individuals working with the service provider. Provide a description of the roles and responsibilities of the ESP. If some portions of a function are the responsibility of both the ESP and the governing board, please explain. The description should align with the management agreement with the ESP and provide a clear picture of what</w:t>
      </w:r>
      <w:r w:rsidR="0057150F" w:rsidRPr="00716D17">
        <w:rPr>
          <w:rFonts w:asciiTheme="minorHAnsi" w:hAnsiTheme="minorHAnsi"/>
        </w:rPr>
        <w:t xml:space="preserve"> are</w:t>
      </w:r>
      <w:r w:rsidRPr="00716D17">
        <w:rPr>
          <w:rFonts w:asciiTheme="minorHAnsi" w:hAnsiTheme="minorHAnsi"/>
        </w:rPr>
        <w:t xml:space="preserve"> the</w:t>
      </w:r>
      <w:r w:rsidR="0057150F" w:rsidRPr="00716D17">
        <w:rPr>
          <w:rFonts w:asciiTheme="minorHAnsi" w:hAnsiTheme="minorHAnsi"/>
        </w:rPr>
        <w:t xml:space="preserve"> responsibilities of the ESP</w:t>
      </w:r>
      <w:r w:rsidRPr="00716D17">
        <w:rPr>
          <w:rFonts w:asciiTheme="minorHAnsi" w:hAnsiTheme="minorHAnsi"/>
        </w:rPr>
        <w:t>.</w:t>
      </w:r>
    </w:p>
    <w:p w14:paraId="4938F7A1" w14:textId="77777777" w:rsidR="00111078" w:rsidRPr="00716D17" w:rsidRDefault="00111078" w:rsidP="00111078">
      <w:pPr>
        <w:pStyle w:val="ListParagraph"/>
        <w:rPr>
          <w:rFonts w:asciiTheme="minorHAnsi" w:hAnsiTheme="minorHAnsi"/>
          <w:szCs w:val="24"/>
        </w:rPr>
      </w:pPr>
    </w:p>
    <w:p w14:paraId="2980ADC3" w14:textId="3D555E59" w:rsidR="00111078" w:rsidRPr="00716D17" w:rsidRDefault="00111078" w:rsidP="00111078">
      <w:pPr>
        <w:numPr>
          <w:ilvl w:val="0"/>
          <w:numId w:val="70"/>
        </w:numPr>
        <w:rPr>
          <w:rFonts w:asciiTheme="minorHAnsi" w:hAnsiTheme="minorHAnsi"/>
        </w:rPr>
      </w:pPr>
      <w:r w:rsidRPr="00716D17">
        <w:rPr>
          <w:rFonts w:asciiTheme="minorHAnsi" w:hAnsiTheme="minorHAnsi"/>
        </w:rPr>
        <w:t xml:space="preserve">Describe any contract/lease/mortgage that is in place regarding the school's educational facility. </w:t>
      </w:r>
      <w:proofErr w:type="gramStart"/>
      <w:r w:rsidR="00F130E6" w:rsidRPr="00716D17">
        <w:rPr>
          <w:rFonts w:asciiTheme="minorHAnsi" w:hAnsiTheme="minorHAnsi"/>
        </w:rPr>
        <w:t>Your facility costs are estimated to be</w:t>
      </w:r>
      <w:r w:rsidRPr="00716D17">
        <w:rPr>
          <w:rFonts w:asciiTheme="minorHAnsi" w:hAnsiTheme="minorHAnsi"/>
        </w:rPr>
        <w:t xml:space="preserve"> </w:t>
      </w:r>
      <w:r w:rsidR="00F130E6" w:rsidRPr="00716D17">
        <w:rPr>
          <w:rFonts w:asciiTheme="minorHAnsi" w:hAnsiTheme="minorHAnsi"/>
        </w:rPr>
        <w:t>w</w:t>
      </w:r>
      <w:r w:rsidRPr="00716D17">
        <w:rPr>
          <w:rFonts w:asciiTheme="minorHAnsi" w:hAnsiTheme="minorHAnsi"/>
        </w:rPr>
        <w:t>hat percentage of PPR</w:t>
      </w:r>
      <w:r w:rsidR="0057150F" w:rsidRPr="00716D17">
        <w:rPr>
          <w:rFonts w:asciiTheme="minorHAnsi" w:hAnsiTheme="minorHAnsi"/>
        </w:rPr>
        <w:t>?</w:t>
      </w:r>
      <w:proofErr w:type="gramEnd"/>
      <w:r w:rsidR="0057150F" w:rsidRPr="00716D17">
        <w:rPr>
          <w:rFonts w:asciiTheme="minorHAnsi" w:hAnsiTheme="minorHAnsi"/>
        </w:rPr>
        <w:t xml:space="preserve"> </w:t>
      </w:r>
      <w:r w:rsidRPr="00716D17">
        <w:rPr>
          <w:rFonts w:asciiTheme="minorHAnsi" w:hAnsiTheme="minorHAnsi"/>
        </w:rPr>
        <w:t>Please include a copy of any facility-related agreements.</w:t>
      </w:r>
    </w:p>
    <w:p w14:paraId="62682C01" w14:textId="4A97137A" w:rsidR="00551248" w:rsidRPr="00716D17" w:rsidRDefault="00551248" w:rsidP="00551248">
      <w:pPr>
        <w:rPr>
          <w:rFonts w:eastAsia="Calibri"/>
        </w:rPr>
      </w:pPr>
    </w:p>
    <w:sectPr w:rsidR="00551248" w:rsidRPr="00716D17" w:rsidSect="00AC0A5E">
      <w:headerReference w:type="even" r:id="rId47"/>
      <w:headerReference w:type="default" r:id="rId48"/>
      <w:headerReference w:type="first" r:id="rId49"/>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0FE5" w14:textId="77777777" w:rsidR="006E2FCE" w:rsidRDefault="006E2FCE" w:rsidP="00B61CDF">
      <w:r>
        <w:separator/>
      </w:r>
    </w:p>
    <w:p w14:paraId="61F196D6" w14:textId="77777777" w:rsidR="006E2FCE" w:rsidRDefault="006E2FCE" w:rsidP="00B61CDF"/>
  </w:endnote>
  <w:endnote w:type="continuationSeparator" w:id="0">
    <w:p w14:paraId="53C5D3A7" w14:textId="77777777" w:rsidR="006E2FCE" w:rsidRDefault="006E2FCE" w:rsidP="00B61CDF">
      <w:r>
        <w:continuationSeparator/>
      </w:r>
    </w:p>
    <w:p w14:paraId="67557E4A" w14:textId="77777777" w:rsidR="006E2FCE" w:rsidRDefault="006E2FCE" w:rsidP="00B61CDF"/>
  </w:endnote>
  <w:endnote w:type="continuationNotice" w:id="1">
    <w:p w14:paraId="45300B65" w14:textId="77777777" w:rsidR="006E2FCE" w:rsidRDefault="006E2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31E0" w14:textId="0C69B822" w:rsidR="006E2FCE" w:rsidRPr="00936E7B" w:rsidRDefault="006E2FCE">
    <w:pPr>
      <w:pStyle w:val="Footer"/>
      <w:jc w:val="right"/>
      <w:rPr>
        <w:rFonts w:ascii="Trebuchet MS" w:hAnsi="Trebuchet MS"/>
        <w:color w:val="808080" w:themeColor="background1" w:themeShade="80"/>
        <w:sz w:val="20"/>
        <w:szCs w:val="20"/>
      </w:rPr>
    </w:pPr>
    <w:r w:rsidRPr="00936E7B">
      <w:rPr>
        <w:rFonts w:ascii="Trebuchet MS" w:hAnsi="Trebuchet MS"/>
        <w:color w:val="808080" w:themeColor="background1" w:themeShade="80"/>
        <w:sz w:val="20"/>
        <w:szCs w:val="20"/>
        <w:lang w:val="en-US"/>
      </w:rPr>
      <w:t>2017-18 C</w:t>
    </w:r>
    <w:r>
      <w:rPr>
        <w:rFonts w:ascii="Trebuchet MS" w:hAnsi="Trebuchet MS"/>
        <w:color w:val="808080" w:themeColor="background1" w:themeShade="80"/>
        <w:sz w:val="20"/>
        <w:szCs w:val="20"/>
        <w:lang w:val="en-US"/>
      </w:rPr>
      <w:t>CSP Renewal Proposal</w:t>
    </w:r>
    <w:r w:rsidRPr="00936E7B">
      <w:rPr>
        <w:rFonts w:ascii="Trebuchet MS" w:hAnsi="Trebuchet MS"/>
        <w:color w:val="808080" w:themeColor="background1" w:themeShade="80"/>
        <w:sz w:val="20"/>
        <w:szCs w:val="20"/>
        <w:lang w:val="en-US"/>
      </w:rPr>
      <w:t xml:space="preserve"> </w:t>
    </w:r>
    <w:r w:rsidRPr="00936E7B">
      <w:rPr>
        <w:rFonts w:ascii="Arial" w:hAnsi="Arial" w:cs="Arial"/>
        <w:color w:val="808080" w:themeColor="background1" w:themeShade="80"/>
        <w:sz w:val="20"/>
        <w:szCs w:val="20"/>
        <w:lang w:val="en-US"/>
      </w:rPr>
      <w:t>│</w:t>
    </w:r>
    <w:r w:rsidRPr="00936E7B">
      <w:rPr>
        <w:rFonts w:ascii="Trebuchet MS" w:hAnsi="Trebuchet MS"/>
        <w:color w:val="808080" w:themeColor="background1" w:themeShade="80"/>
        <w:sz w:val="20"/>
        <w:szCs w:val="20"/>
        <w:lang w:val="en-US"/>
      </w:rPr>
      <w:t xml:space="preserve"> </w:t>
    </w:r>
    <w:sdt>
      <w:sdtPr>
        <w:rPr>
          <w:rFonts w:ascii="Trebuchet MS" w:hAnsi="Trebuchet MS"/>
          <w:color w:val="808080" w:themeColor="background1" w:themeShade="80"/>
          <w:sz w:val="20"/>
          <w:szCs w:val="20"/>
        </w:rPr>
        <w:id w:val="1423535603"/>
        <w:docPartObj>
          <w:docPartGallery w:val="Page Numbers (Bottom of Page)"/>
          <w:docPartUnique/>
        </w:docPartObj>
      </w:sdtPr>
      <w:sdtEndPr>
        <w:rPr>
          <w:noProof/>
        </w:rPr>
      </w:sdtEndPr>
      <w:sdtContent>
        <w:r w:rsidRPr="00936E7B">
          <w:rPr>
            <w:rFonts w:ascii="Trebuchet MS" w:hAnsi="Trebuchet MS"/>
            <w:color w:val="808080" w:themeColor="background1" w:themeShade="80"/>
            <w:sz w:val="20"/>
            <w:szCs w:val="20"/>
          </w:rPr>
          <w:fldChar w:fldCharType="begin"/>
        </w:r>
        <w:r w:rsidRPr="00936E7B">
          <w:rPr>
            <w:rFonts w:ascii="Trebuchet MS" w:hAnsi="Trebuchet MS"/>
            <w:color w:val="808080" w:themeColor="background1" w:themeShade="80"/>
            <w:sz w:val="20"/>
            <w:szCs w:val="20"/>
          </w:rPr>
          <w:instrText xml:space="preserve"> PAGE   \* MERGEFORMAT </w:instrText>
        </w:r>
        <w:r w:rsidRPr="00936E7B">
          <w:rPr>
            <w:rFonts w:ascii="Trebuchet MS" w:hAnsi="Trebuchet MS"/>
            <w:color w:val="808080" w:themeColor="background1" w:themeShade="80"/>
            <w:sz w:val="20"/>
            <w:szCs w:val="20"/>
          </w:rPr>
          <w:fldChar w:fldCharType="separate"/>
        </w:r>
        <w:r w:rsidR="00A11CC3">
          <w:rPr>
            <w:rFonts w:ascii="Trebuchet MS" w:hAnsi="Trebuchet MS"/>
            <w:noProof/>
            <w:color w:val="808080" w:themeColor="background1" w:themeShade="80"/>
            <w:sz w:val="20"/>
            <w:szCs w:val="20"/>
          </w:rPr>
          <w:t>4</w:t>
        </w:r>
        <w:r w:rsidRPr="00936E7B">
          <w:rPr>
            <w:rFonts w:ascii="Trebuchet MS" w:hAnsi="Trebuchet MS"/>
            <w:noProof/>
            <w:color w:val="808080" w:themeColor="background1" w:themeShade="80"/>
            <w:sz w:val="20"/>
            <w:szCs w:val="20"/>
          </w:rPr>
          <w:fldChar w:fldCharType="end"/>
        </w:r>
      </w:sdtContent>
    </w:sdt>
  </w:p>
  <w:p w14:paraId="54D992A1" w14:textId="77777777" w:rsidR="006E2FCE" w:rsidRPr="00936E7B" w:rsidRDefault="006E2FCE">
    <w:pPr>
      <w:pStyle w:val="Footer"/>
      <w:rPr>
        <w:rFonts w:ascii="Trebuchet MS" w:hAnsi="Trebuchet MS"/>
        <w:color w:val="808080" w:themeColor="background1" w:themeShade="80"/>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C4C4" w14:textId="41314984" w:rsidR="006E2FCE" w:rsidRPr="0016203D" w:rsidRDefault="00A11CC3" w:rsidP="0016203D">
    <w:pPr>
      <w:pStyle w:val="Footer"/>
      <w:rPr>
        <w:rFonts w:ascii="Trebuchet MS" w:hAnsi="Trebuchet MS"/>
        <w:noProof/>
        <w:color w:val="808080" w:themeColor="background1" w:themeShade="80"/>
        <w:sz w:val="20"/>
        <w:szCs w:val="20"/>
      </w:rPr>
    </w:pPr>
    <w:sdt>
      <w:sdtPr>
        <w:rPr>
          <w:rFonts w:ascii="Trebuchet MS" w:hAnsi="Trebuchet MS"/>
          <w:color w:val="808080" w:themeColor="background1" w:themeShade="80"/>
          <w:sz w:val="20"/>
          <w:szCs w:val="20"/>
        </w:rPr>
        <w:id w:val="1460842743"/>
        <w:docPartObj>
          <w:docPartGallery w:val="Page Numbers (Bottom of Page)"/>
          <w:docPartUnique/>
        </w:docPartObj>
      </w:sdtPr>
      <w:sdtEndPr>
        <w:rPr>
          <w:noProof/>
        </w:rPr>
      </w:sdtEndPr>
      <w:sdtContent>
        <w:r w:rsidR="006E2FCE" w:rsidRPr="00E30F64">
          <w:rPr>
            <w:rFonts w:ascii="Trebuchet MS" w:hAnsi="Trebuchet MS"/>
            <w:color w:val="808080" w:themeColor="background1" w:themeShade="80"/>
            <w:sz w:val="20"/>
            <w:szCs w:val="20"/>
          </w:rPr>
          <w:fldChar w:fldCharType="begin"/>
        </w:r>
        <w:r w:rsidR="006E2FCE" w:rsidRPr="00E30F64">
          <w:rPr>
            <w:rFonts w:ascii="Trebuchet MS" w:hAnsi="Trebuchet MS"/>
            <w:color w:val="808080" w:themeColor="background1" w:themeShade="80"/>
            <w:sz w:val="20"/>
            <w:szCs w:val="20"/>
          </w:rPr>
          <w:instrText xml:space="preserve"> PAGE   \* MERGEFORMAT </w:instrText>
        </w:r>
        <w:r w:rsidR="006E2FCE" w:rsidRPr="00E30F64">
          <w:rPr>
            <w:rFonts w:ascii="Trebuchet MS" w:hAnsi="Trebuchet MS"/>
            <w:color w:val="808080" w:themeColor="background1" w:themeShade="80"/>
            <w:sz w:val="20"/>
            <w:szCs w:val="20"/>
          </w:rPr>
          <w:fldChar w:fldCharType="separate"/>
        </w:r>
        <w:r>
          <w:rPr>
            <w:rFonts w:ascii="Trebuchet MS" w:hAnsi="Trebuchet MS"/>
            <w:noProof/>
            <w:color w:val="808080" w:themeColor="background1" w:themeShade="80"/>
            <w:sz w:val="20"/>
            <w:szCs w:val="20"/>
          </w:rPr>
          <w:t>5</w:t>
        </w:r>
        <w:r w:rsidR="006E2FCE" w:rsidRPr="00E30F64">
          <w:rPr>
            <w:rFonts w:ascii="Trebuchet MS" w:hAnsi="Trebuchet MS"/>
            <w:noProof/>
            <w:color w:val="808080" w:themeColor="background1" w:themeShade="80"/>
            <w:sz w:val="20"/>
            <w:szCs w:val="20"/>
          </w:rPr>
          <w:fldChar w:fldCharType="end"/>
        </w:r>
        <w:r w:rsidR="006E2FCE" w:rsidRPr="0016203D">
          <w:rPr>
            <w:rFonts w:ascii="Trebuchet MS" w:hAnsi="Trebuchet MS"/>
            <w:noProof/>
            <w:color w:val="808080" w:themeColor="background1" w:themeShade="80"/>
            <w:sz w:val="20"/>
            <w:szCs w:val="20"/>
          </w:rPr>
          <w:t xml:space="preserve"> </w:t>
        </w:r>
        <w:r w:rsidR="006E2FCE" w:rsidRPr="0016203D">
          <w:rPr>
            <w:rFonts w:ascii="Arial" w:hAnsi="Arial" w:cs="Arial"/>
            <w:noProof/>
            <w:color w:val="808080" w:themeColor="background1" w:themeShade="80"/>
            <w:sz w:val="20"/>
            <w:szCs w:val="20"/>
          </w:rPr>
          <w:t>│</w:t>
        </w:r>
      </w:sdtContent>
    </w:sdt>
    <w:r w:rsidR="006E2FCE" w:rsidRPr="0016203D">
      <w:rPr>
        <w:rFonts w:ascii="Trebuchet MS" w:hAnsi="Trebuchet MS"/>
        <w:noProof/>
        <w:color w:val="808080" w:themeColor="background1" w:themeShade="80"/>
        <w:sz w:val="20"/>
        <w:szCs w:val="20"/>
      </w:rPr>
      <w:t xml:space="preserve"> 2017-18 CCSP Renewal Proposal</w:t>
    </w:r>
  </w:p>
  <w:p w14:paraId="6BC7A77E" w14:textId="1A2F4D8C" w:rsidR="006E2FCE" w:rsidRPr="00936E7B" w:rsidRDefault="006E2FCE">
    <w:pPr>
      <w:pStyle w:val="Footer"/>
      <w:rPr>
        <w:rFonts w:ascii="Trebuchet MS" w:hAnsi="Trebuchet MS"/>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6E5" w14:textId="70E88363" w:rsidR="006E2FCE" w:rsidRPr="00B10590" w:rsidRDefault="006E2FCE" w:rsidP="00B10590">
    <w:pPr>
      <w:pStyle w:val="Footer"/>
      <w:jc w:val="right"/>
      <w:rPr>
        <w:rFonts w:ascii="Trebuchet MS" w:hAnsi="Trebuchet MS"/>
        <w:color w:val="808080" w:themeColor="background1" w:themeShade="80"/>
        <w:sz w:val="20"/>
        <w:szCs w:val="20"/>
      </w:rPr>
    </w:pPr>
    <w:r w:rsidRPr="00B10590">
      <w:rPr>
        <w:rFonts w:ascii="Trebuchet MS" w:hAnsi="Trebuchet MS"/>
        <w:color w:val="808080" w:themeColor="background1" w:themeShade="80"/>
        <w:sz w:val="20"/>
        <w:szCs w:val="20"/>
        <w:lang w:val="en-US"/>
      </w:rPr>
      <w:t xml:space="preserve">2017-18 CCSP Renewal Program </w:t>
    </w:r>
    <w:r w:rsidRPr="00B10590">
      <w:rPr>
        <w:rFonts w:ascii="Arial" w:hAnsi="Arial" w:cs="Arial"/>
        <w:color w:val="808080" w:themeColor="background1" w:themeShade="80"/>
        <w:sz w:val="20"/>
        <w:szCs w:val="20"/>
        <w:lang w:val="en-US"/>
      </w:rPr>
      <w:t>│</w:t>
    </w:r>
    <w:r w:rsidRPr="00B10590">
      <w:rPr>
        <w:rFonts w:ascii="Trebuchet MS" w:hAnsi="Trebuchet MS"/>
        <w:color w:val="808080" w:themeColor="background1" w:themeShade="80"/>
        <w:sz w:val="20"/>
        <w:szCs w:val="20"/>
        <w:lang w:val="en-US"/>
      </w:rPr>
      <w:t xml:space="preserve"> </w:t>
    </w:r>
    <w:sdt>
      <w:sdtPr>
        <w:rPr>
          <w:rFonts w:ascii="Trebuchet MS" w:hAnsi="Trebuchet MS"/>
          <w:color w:val="808080" w:themeColor="background1" w:themeShade="80"/>
          <w:sz w:val="20"/>
          <w:szCs w:val="20"/>
        </w:rPr>
        <w:id w:val="-1564248832"/>
        <w:docPartObj>
          <w:docPartGallery w:val="Page Numbers (Bottom of Page)"/>
          <w:docPartUnique/>
        </w:docPartObj>
      </w:sdtPr>
      <w:sdtEndPr>
        <w:rPr>
          <w:noProof/>
        </w:rPr>
      </w:sdtEndPr>
      <w:sdtContent>
        <w:r w:rsidRPr="00B10590">
          <w:rPr>
            <w:rFonts w:ascii="Trebuchet MS" w:hAnsi="Trebuchet MS"/>
            <w:color w:val="808080" w:themeColor="background1" w:themeShade="80"/>
            <w:sz w:val="20"/>
            <w:szCs w:val="20"/>
          </w:rPr>
          <w:fldChar w:fldCharType="begin"/>
        </w:r>
        <w:r w:rsidRPr="00B10590">
          <w:rPr>
            <w:rFonts w:ascii="Trebuchet MS" w:hAnsi="Trebuchet MS"/>
            <w:color w:val="808080" w:themeColor="background1" w:themeShade="80"/>
            <w:sz w:val="20"/>
            <w:szCs w:val="20"/>
          </w:rPr>
          <w:instrText xml:space="preserve"> PAGE   \* MERGEFORMAT </w:instrText>
        </w:r>
        <w:r w:rsidRPr="00B10590">
          <w:rPr>
            <w:rFonts w:ascii="Trebuchet MS" w:hAnsi="Trebuchet MS"/>
            <w:color w:val="808080" w:themeColor="background1" w:themeShade="80"/>
            <w:sz w:val="20"/>
            <w:szCs w:val="20"/>
          </w:rPr>
          <w:fldChar w:fldCharType="separate"/>
        </w:r>
        <w:r w:rsidR="00A11CC3">
          <w:rPr>
            <w:rFonts w:ascii="Trebuchet MS" w:hAnsi="Trebuchet MS"/>
            <w:noProof/>
            <w:color w:val="808080" w:themeColor="background1" w:themeShade="80"/>
            <w:sz w:val="20"/>
            <w:szCs w:val="20"/>
          </w:rPr>
          <w:t>20</w:t>
        </w:r>
        <w:r w:rsidRPr="00B10590">
          <w:rPr>
            <w:rFonts w:ascii="Trebuchet MS" w:hAnsi="Trebuchet MS"/>
            <w:noProof/>
            <w:color w:val="808080" w:themeColor="background1" w:themeShade="80"/>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F7E0" w14:textId="6C11290C" w:rsidR="006E2FCE" w:rsidRPr="00B10590" w:rsidRDefault="006E2FCE" w:rsidP="00B10590">
    <w:pPr>
      <w:pStyle w:val="Footer"/>
      <w:jc w:val="right"/>
      <w:rPr>
        <w:rFonts w:ascii="Trebuchet MS" w:hAnsi="Trebuchet MS"/>
        <w:color w:val="808080" w:themeColor="background1" w:themeShade="80"/>
        <w:sz w:val="20"/>
        <w:szCs w:val="20"/>
      </w:rPr>
    </w:pPr>
    <w:r w:rsidRPr="00B10590">
      <w:rPr>
        <w:rFonts w:ascii="Trebuchet MS" w:hAnsi="Trebuchet MS"/>
        <w:color w:val="808080" w:themeColor="background1" w:themeShade="80"/>
        <w:sz w:val="20"/>
        <w:szCs w:val="20"/>
        <w:lang w:val="en-US"/>
      </w:rPr>
      <w:t xml:space="preserve">2017-18 </w:t>
    </w:r>
    <w:r>
      <w:rPr>
        <w:rFonts w:ascii="Trebuchet MS" w:hAnsi="Trebuchet MS"/>
        <w:color w:val="808080" w:themeColor="background1" w:themeShade="80"/>
        <w:sz w:val="20"/>
        <w:szCs w:val="20"/>
        <w:lang w:val="en-US"/>
      </w:rPr>
      <w:t>CCSP Renewal Program</w:t>
    </w:r>
    <w:r w:rsidRPr="00B10590">
      <w:rPr>
        <w:rFonts w:ascii="Trebuchet MS" w:hAnsi="Trebuchet MS"/>
        <w:color w:val="808080" w:themeColor="background1" w:themeShade="80"/>
        <w:sz w:val="20"/>
        <w:szCs w:val="20"/>
        <w:lang w:val="en-US"/>
      </w:rPr>
      <w:t xml:space="preserve"> | </w:t>
    </w:r>
    <w:sdt>
      <w:sdtPr>
        <w:rPr>
          <w:rFonts w:ascii="Trebuchet MS" w:hAnsi="Trebuchet MS"/>
          <w:color w:val="808080" w:themeColor="background1" w:themeShade="80"/>
          <w:sz w:val="20"/>
          <w:szCs w:val="20"/>
        </w:rPr>
        <w:id w:val="-808313027"/>
        <w:docPartObj>
          <w:docPartGallery w:val="Page Numbers (Bottom of Page)"/>
          <w:docPartUnique/>
        </w:docPartObj>
      </w:sdtPr>
      <w:sdtEndPr>
        <w:rPr>
          <w:noProof/>
        </w:rPr>
      </w:sdtEndPr>
      <w:sdtContent>
        <w:r w:rsidRPr="00B10590">
          <w:rPr>
            <w:rFonts w:ascii="Trebuchet MS" w:hAnsi="Trebuchet MS"/>
            <w:color w:val="808080" w:themeColor="background1" w:themeShade="80"/>
            <w:sz w:val="20"/>
            <w:szCs w:val="20"/>
          </w:rPr>
          <w:fldChar w:fldCharType="begin"/>
        </w:r>
        <w:r w:rsidRPr="00B10590">
          <w:rPr>
            <w:rFonts w:ascii="Trebuchet MS" w:hAnsi="Trebuchet MS"/>
            <w:color w:val="808080" w:themeColor="background1" w:themeShade="80"/>
            <w:sz w:val="20"/>
            <w:szCs w:val="20"/>
          </w:rPr>
          <w:instrText xml:space="preserve"> PAGE   \* MERGEFORMAT </w:instrText>
        </w:r>
        <w:r w:rsidRPr="00B10590">
          <w:rPr>
            <w:rFonts w:ascii="Trebuchet MS" w:hAnsi="Trebuchet MS"/>
            <w:color w:val="808080" w:themeColor="background1" w:themeShade="80"/>
            <w:sz w:val="20"/>
            <w:szCs w:val="20"/>
          </w:rPr>
          <w:fldChar w:fldCharType="separate"/>
        </w:r>
        <w:r w:rsidR="00A11CC3">
          <w:rPr>
            <w:rFonts w:ascii="Trebuchet MS" w:hAnsi="Trebuchet MS"/>
            <w:noProof/>
            <w:color w:val="808080" w:themeColor="background1" w:themeShade="80"/>
            <w:sz w:val="20"/>
            <w:szCs w:val="20"/>
          </w:rPr>
          <w:t>32</w:t>
        </w:r>
        <w:r w:rsidRPr="00B10590">
          <w:rPr>
            <w:rFonts w:ascii="Trebuchet MS" w:hAnsi="Trebuchet MS"/>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3A350" w14:textId="77777777" w:rsidR="006E2FCE" w:rsidRDefault="006E2FCE" w:rsidP="00B61CDF">
      <w:r>
        <w:separator/>
      </w:r>
    </w:p>
    <w:p w14:paraId="7B4D3C34" w14:textId="77777777" w:rsidR="006E2FCE" w:rsidRDefault="006E2FCE" w:rsidP="00B61CDF"/>
  </w:footnote>
  <w:footnote w:type="continuationSeparator" w:id="0">
    <w:p w14:paraId="20EF829F" w14:textId="77777777" w:rsidR="006E2FCE" w:rsidRDefault="006E2FCE" w:rsidP="00B61CDF">
      <w:r>
        <w:continuationSeparator/>
      </w:r>
    </w:p>
    <w:p w14:paraId="1F72E02F" w14:textId="77777777" w:rsidR="006E2FCE" w:rsidRDefault="006E2FCE" w:rsidP="00B61CDF"/>
  </w:footnote>
  <w:footnote w:type="continuationNotice" w:id="1">
    <w:p w14:paraId="04B4239E" w14:textId="77777777" w:rsidR="006E2FCE" w:rsidRDefault="006E2FCE"/>
  </w:footnote>
  <w:footnote w:id="2">
    <w:p w14:paraId="4216BE48" w14:textId="77777777" w:rsidR="006E2FCE" w:rsidRDefault="006E2FCE" w:rsidP="008B3940">
      <w:pPr>
        <w:pStyle w:val="FootnoteText"/>
        <w:rPr>
          <w:rFonts w:asciiTheme="minorHAnsi" w:hAnsiTheme="minorHAnsi"/>
          <w:sz w:val="16"/>
          <w:szCs w:val="16"/>
          <w:lang w:val="en-US" w:bidi="en-US"/>
        </w:rPr>
      </w:pPr>
      <w:r>
        <w:rPr>
          <w:rStyle w:val="FootnoteReference"/>
        </w:rPr>
        <w:footnoteRef/>
      </w:r>
      <w:r>
        <w:t xml:space="preserve"> </w:t>
      </w:r>
      <w:r w:rsidRPr="00AB69EC">
        <w:rPr>
          <w:rFonts w:asciiTheme="minorHAnsi" w:hAnsiTheme="minorHAnsi"/>
          <w:sz w:val="16"/>
          <w:szCs w:val="16"/>
          <w:lang w:bidi="en-US"/>
        </w:rPr>
        <w:t>Note: On December 10, 2015, the President signed into law the Every Student Succeeds Act (ESSA), Public Law 114–95, which reauthorized the Elementary and Secondary Education Act of 1965 (ESEA), as amended by the No Child Left Behind Act of 2001 (NCLB). Under section 5(c) of the ESSA, CSP grants awarded in FY 2016 and earlier years will operate in accordance with the requirements of the ESEA, as amended by NCLB, and any continuation awards applicable to these grants also will operate in accordance with such requirements.</w:t>
      </w:r>
    </w:p>
    <w:p w14:paraId="7D8EAF29" w14:textId="77777777" w:rsidR="006E2FCE" w:rsidRPr="000F1BA1" w:rsidRDefault="006E2FCE">
      <w:pPr>
        <w:pStyle w:val="FootnoteText"/>
        <w:rPr>
          <w:lang w:val="en-US"/>
        </w:rPr>
      </w:pPr>
    </w:p>
  </w:footnote>
  <w:footnote w:id="3">
    <w:p w14:paraId="33874371" w14:textId="77777777" w:rsidR="006E2FCE" w:rsidRPr="000F1BA1" w:rsidRDefault="006E2FCE">
      <w:pPr>
        <w:pStyle w:val="FootnoteText"/>
        <w:rPr>
          <w:lang w:val="en-US"/>
        </w:rPr>
      </w:pPr>
      <w:r>
        <w:rPr>
          <w:rStyle w:val="FootnoteReference"/>
        </w:rPr>
        <w:footnoteRef/>
      </w:r>
      <w:r>
        <w:t xml:space="preserve"> </w:t>
      </w:r>
      <w:r w:rsidRPr="000F1BA1">
        <w:rPr>
          <w:rFonts w:asciiTheme="minorHAnsi" w:hAnsiTheme="minorHAnsi"/>
          <w:sz w:val="16"/>
          <w:szCs w:val="16"/>
          <w:lang w:bidi="en-US"/>
        </w:rPr>
        <w:t>Schools awarded in Planning Year that due to unforeseen circumstances fail to open the subsequent year may be allowed to continue in Planning mode for an additional 12 months;</w:t>
      </w:r>
      <w:r w:rsidRPr="00E317BB">
        <w:rPr>
          <w:sz w:val="18"/>
          <w:szCs w:val="18"/>
        </w:rPr>
        <w:t xml:space="preserve"> </w:t>
      </w:r>
      <w:r w:rsidRPr="000F1BA1">
        <w:rPr>
          <w:rFonts w:asciiTheme="minorHAnsi" w:hAnsiTheme="minorHAnsi"/>
          <w:sz w:val="16"/>
          <w:szCs w:val="16"/>
          <w:lang w:bidi="en-US"/>
        </w:rPr>
        <w:t>however, if the school fails to open that subsequent year they may forfeit a portion or all of their remaining award.</w:t>
      </w:r>
    </w:p>
  </w:footnote>
  <w:footnote w:id="4">
    <w:p w14:paraId="6B6212FD" w14:textId="77777777" w:rsidR="006E2FCE" w:rsidRPr="00A4228B" w:rsidRDefault="006E2FCE" w:rsidP="000012BB">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5">
    <w:p w14:paraId="27DF6E31" w14:textId="77777777" w:rsidR="006E2FCE" w:rsidRPr="00A4228B" w:rsidRDefault="006E2FCE" w:rsidP="001E61E1">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6">
    <w:p w14:paraId="6C970B71" w14:textId="77777777" w:rsidR="006E2FCE" w:rsidRDefault="006E2FCE" w:rsidP="00736806">
      <w:pPr>
        <w:rPr>
          <w:sz w:val="18"/>
          <w:szCs w:val="18"/>
        </w:rPr>
      </w:pPr>
      <w:r>
        <w:rPr>
          <w:rStyle w:val="FootnoteReference"/>
        </w:rPr>
        <w:footnoteRef/>
      </w:r>
      <w:r>
        <w:t xml:space="preserve"> </w:t>
      </w:r>
      <w:r w:rsidRPr="00B55EAE">
        <w:rPr>
          <w:sz w:val="18"/>
          <w:szCs w:val="18"/>
        </w:rPr>
        <w:t xml:space="preserve">Per 2CFR </w:t>
      </w:r>
      <w:proofErr w:type="gramStart"/>
      <w:r w:rsidRPr="00B55EAE">
        <w:rPr>
          <w:sz w:val="18"/>
          <w:szCs w:val="18"/>
        </w:rPr>
        <w:t>chapter</w:t>
      </w:r>
      <w:proofErr w:type="gramEnd"/>
      <w:r w:rsidRPr="00B55EAE">
        <w:rPr>
          <w:sz w:val="18"/>
          <w:szCs w:val="18"/>
        </w:rPr>
        <w:t xml:space="preserve"> I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432FBC42" w14:textId="77777777" w:rsidR="006E2FCE" w:rsidRPr="00B55EAE" w:rsidRDefault="006E2FCE" w:rsidP="00736806">
      <w:pPr>
        <w:rPr>
          <w:b/>
          <w:sz w:val="18"/>
          <w:szCs w:val="18"/>
        </w:rPr>
      </w:pPr>
    </w:p>
    <w:p w14:paraId="32E4AB33" w14:textId="08E7CDA5" w:rsidR="006E2FCE" w:rsidRPr="00736806" w:rsidRDefault="006E2FCE" w:rsidP="00736806">
      <w:pPr>
        <w:rPr>
          <w:sz w:val="18"/>
          <w:szCs w:val="18"/>
        </w:rPr>
      </w:pPr>
      <w:r w:rsidRPr="00736806">
        <w:rPr>
          <w:b/>
          <w:sz w:val="18"/>
          <w:szCs w:val="18"/>
        </w:rPr>
        <w:t xml:space="preserve">Please note: </w:t>
      </w:r>
      <w:r w:rsidRPr="00B55EAE">
        <w:rPr>
          <w:sz w:val="18"/>
          <w:szCs w:val="18"/>
        </w:rPr>
        <w:t>If proposal is approved, funding will not be awarded until all signatures are in place. Please attempt to obtain all signatures before submitting the application.</w:t>
      </w:r>
    </w:p>
  </w:footnote>
  <w:footnote w:id="7">
    <w:p w14:paraId="3BB3903D" w14:textId="77777777" w:rsidR="006E2FCE" w:rsidRPr="00A4228B" w:rsidRDefault="006E2FCE"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8">
    <w:p w14:paraId="72B13605" w14:textId="77777777" w:rsidR="006E2FCE" w:rsidRPr="00A4228B" w:rsidRDefault="006E2FCE"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 w:id="9">
    <w:p w14:paraId="1372510F" w14:textId="77777777" w:rsidR="006E2FCE" w:rsidRPr="00A4228B" w:rsidRDefault="006E2FCE" w:rsidP="00AC0A5E">
      <w:pPr>
        <w:pStyle w:val="FootnoteText"/>
        <w:rPr>
          <w:lang w:val="en-US"/>
        </w:rPr>
      </w:pPr>
      <w:r>
        <w:rPr>
          <w:rStyle w:val="FootnoteReference"/>
        </w:rPr>
        <w:footnoteRef/>
      </w:r>
      <w:r>
        <w:t xml:space="preserve"> </w:t>
      </w:r>
      <w:r w:rsidRPr="00A4228B">
        <w:rPr>
          <w:rFonts w:asciiTheme="minorHAnsi" w:hAnsiTheme="minorHAns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B22F" w14:textId="77777777" w:rsidR="006E2FCE" w:rsidRDefault="006E2FC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BA7F" w14:textId="77777777" w:rsidR="006E2FCE" w:rsidRDefault="006E2FCE" w:rsidP="00B61C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FEE2" w14:textId="77777777" w:rsidR="006E2FCE" w:rsidRDefault="006E2FCE" w:rsidP="00B61C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2948" w14:textId="77777777" w:rsidR="006E2FCE" w:rsidRDefault="006E2FCE" w:rsidP="00B61CDF">
    <w:pPr>
      <w:pStyle w:val="Header"/>
    </w:pPr>
    <w:r>
      <w:t xml:space="preserve"> </w:t>
    </w:r>
  </w:p>
  <w:p w14:paraId="5FE07510" w14:textId="77777777" w:rsidR="006E2FCE" w:rsidRDefault="006E2FCE" w:rsidP="00B61CDF"/>
  <w:p w14:paraId="40F7D2B6" w14:textId="77777777" w:rsidR="006E2FCE" w:rsidRDefault="006E2FCE" w:rsidP="00B61CDF"/>
  <w:p w14:paraId="7E5B592B" w14:textId="77777777" w:rsidR="006E2FCE" w:rsidRDefault="006E2FCE" w:rsidP="00B61C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223A" w14:textId="77777777" w:rsidR="006E2FCE" w:rsidRDefault="006E2FCE" w:rsidP="00B61C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B7A2" w14:textId="77777777" w:rsidR="006E2FCE" w:rsidRDefault="006E2FCE" w:rsidP="00B61C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4ABA" w14:textId="77777777" w:rsidR="006E2FCE" w:rsidRDefault="006E2FCE" w:rsidP="00B61C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580C" w14:textId="77777777" w:rsidR="006E2FCE" w:rsidRDefault="006E2FCE" w:rsidP="00B61C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CFCA" w14:textId="77777777" w:rsidR="006E2FCE" w:rsidRPr="00DE1141" w:rsidRDefault="006E2FCE" w:rsidP="00B61CD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3E10" w14:textId="77777777" w:rsidR="006E2FCE" w:rsidRDefault="006E2FCE" w:rsidP="00B61CD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F53C" w14:textId="77777777" w:rsidR="006E2FCE" w:rsidRDefault="006E2FCE" w:rsidP="00B61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D882" w14:textId="77777777" w:rsidR="006E2FCE" w:rsidRDefault="006E2FC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BD47" w14:textId="77777777" w:rsidR="006E2FCE" w:rsidRPr="00A70B15" w:rsidRDefault="006E2FCE" w:rsidP="00B61CD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F31C" w14:textId="77777777" w:rsidR="006E2FCE" w:rsidRDefault="006E2FCE" w:rsidP="00B61CD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9F8D" w14:textId="77777777" w:rsidR="006E2FCE" w:rsidRDefault="006E2FCE" w:rsidP="00B61CDF">
    <w:pPr>
      <w:pStyle w:val="Header"/>
    </w:pPr>
  </w:p>
  <w:p w14:paraId="783FA7F4" w14:textId="77777777" w:rsidR="006E2FCE" w:rsidRDefault="006E2FCE" w:rsidP="00B61CD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91C4" w14:textId="77777777" w:rsidR="006E2FCE" w:rsidRDefault="006E2FCE" w:rsidP="00121F4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25CD" w14:textId="77777777" w:rsidR="006E2FCE" w:rsidRPr="003F119E" w:rsidRDefault="006E2FCE" w:rsidP="00B61CDF">
    <w:pPr>
      <w:pStyle w:val="Header"/>
    </w:pPr>
  </w:p>
  <w:p w14:paraId="5447E09E" w14:textId="77777777" w:rsidR="006E2FCE" w:rsidRDefault="006E2FCE" w:rsidP="00B61C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2ED8" w14:textId="77777777" w:rsidR="006E2FCE" w:rsidRDefault="006E2FCE" w:rsidP="00B61CDF">
    <w:pPr>
      <w:pStyle w:val="Header"/>
    </w:pPr>
  </w:p>
  <w:p w14:paraId="26740191" w14:textId="77777777" w:rsidR="006E2FCE" w:rsidRDefault="006E2F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49CE" w14:textId="77777777" w:rsidR="006E2FCE" w:rsidRDefault="006E2FCE" w:rsidP="00B61C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DC07" w14:textId="77777777" w:rsidR="006E2FCE" w:rsidRDefault="006E2FCE" w:rsidP="00B61C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65A7" w14:textId="77777777" w:rsidR="006E2FCE" w:rsidRDefault="006E2FCE" w:rsidP="00B61C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FE39" w14:textId="77777777" w:rsidR="006E2FCE" w:rsidRDefault="006E2FCE" w:rsidP="00B61C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AA93" w14:textId="77777777" w:rsidR="006E2FCE" w:rsidRDefault="006E2FCE" w:rsidP="00B61C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08C8" w14:textId="77777777" w:rsidR="006E2FCE" w:rsidRPr="001B020C" w:rsidRDefault="006E2FCE" w:rsidP="00B61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56DC4"/>
    <w:multiLevelType w:val="hybridMultilevel"/>
    <w:tmpl w:val="B834230E"/>
    <w:lvl w:ilvl="0" w:tplc="56C40C0A">
      <w:start w:val="1"/>
      <w:numFmt w:val="upperLetter"/>
      <w:lvlText w:val="%1."/>
      <w:lvlJc w:val="left"/>
      <w:pPr>
        <w:ind w:left="639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1">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1">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6">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0C64B8F"/>
    <w:multiLevelType w:val="hybridMultilevel"/>
    <w:tmpl w:val="D6A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21464A9"/>
    <w:multiLevelType w:val="hybridMultilevel"/>
    <w:tmpl w:val="09AC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F15164"/>
    <w:multiLevelType w:val="hybridMultilevel"/>
    <w:tmpl w:val="AFA6F474"/>
    <w:lvl w:ilvl="0" w:tplc="C3E48696">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66">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CD97264"/>
    <w:multiLevelType w:val="hybridMultilevel"/>
    <w:tmpl w:val="54303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1"/>
  </w:num>
  <w:num w:numId="3">
    <w:abstractNumId w:val="46"/>
  </w:num>
  <w:num w:numId="4">
    <w:abstractNumId w:val="56"/>
  </w:num>
  <w:num w:numId="5">
    <w:abstractNumId w:val="11"/>
  </w:num>
  <w:num w:numId="6">
    <w:abstractNumId w:val="20"/>
  </w:num>
  <w:num w:numId="7">
    <w:abstractNumId w:val="27"/>
  </w:num>
  <w:num w:numId="8">
    <w:abstractNumId w:val="21"/>
  </w:num>
  <w:num w:numId="9">
    <w:abstractNumId w:val="10"/>
  </w:num>
  <w:num w:numId="10">
    <w:abstractNumId w:val="1"/>
  </w:num>
  <w:num w:numId="11">
    <w:abstractNumId w:val="3"/>
  </w:num>
  <w:num w:numId="12">
    <w:abstractNumId w:val="31"/>
  </w:num>
  <w:num w:numId="13">
    <w:abstractNumId w:val="61"/>
  </w:num>
  <w:num w:numId="14">
    <w:abstractNumId w:val="78"/>
  </w:num>
  <w:num w:numId="15">
    <w:abstractNumId w:val="37"/>
  </w:num>
  <w:num w:numId="16">
    <w:abstractNumId w:val="33"/>
  </w:num>
  <w:num w:numId="17">
    <w:abstractNumId w:val="39"/>
  </w:num>
  <w:num w:numId="18">
    <w:abstractNumId w:val="40"/>
  </w:num>
  <w:num w:numId="19">
    <w:abstractNumId w:val="63"/>
  </w:num>
  <w:num w:numId="20">
    <w:abstractNumId w:val="55"/>
  </w:num>
  <w:num w:numId="21">
    <w:abstractNumId w:val="35"/>
  </w:num>
  <w:num w:numId="22">
    <w:abstractNumId w:val="18"/>
  </w:num>
  <w:num w:numId="23">
    <w:abstractNumId w:val="71"/>
  </w:num>
  <w:num w:numId="24">
    <w:abstractNumId w:val="14"/>
  </w:num>
  <w:num w:numId="25">
    <w:abstractNumId w:val="6"/>
  </w:num>
  <w:num w:numId="26">
    <w:abstractNumId w:val="4"/>
  </w:num>
  <w:num w:numId="27">
    <w:abstractNumId w:val="16"/>
  </w:num>
  <w:num w:numId="28">
    <w:abstractNumId w:val="54"/>
  </w:num>
  <w:num w:numId="29">
    <w:abstractNumId w:val="53"/>
  </w:num>
  <w:num w:numId="30">
    <w:abstractNumId w:val="58"/>
  </w:num>
  <w:num w:numId="31">
    <w:abstractNumId w:val="74"/>
  </w:num>
  <w:num w:numId="32">
    <w:abstractNumId w:val="77"/>
  </w:num>
  <w:num w:numId="33">
    <w:abstractNumId w:val="0"/>
  </w:num>
  <w:num w:numId="34">
    <w:abstractNumId w:val="15"/>
  </w:num>
  <w:num w:numId="35">
    <w:abstractNumId w:val="24"/>
  </w:num>
  <w:num w:numId="36">
    <w:abstractNumId w:val="38"/>
  </w:num>
  <w:num w:numId="37">
    <w:abstractNumId w:val="26"/>
  </w:num>
  <w:num w:numId="38">
    <w:abstractNumId w:val="19"/>
  </w:num>
  <w:num w:numId="39">
    <w:abstractNumId w:val="12"/>
  </w:num>
  <w:num w:numId="40">
    <w:abstractNumId w:val="57"/>
  </w:num>
  <w:num w:numId="41">
    <w:abstractNumId w:val="9"/>
  </w:num>
  <w:num w:numId="42">
    <w:abstractNumId w:val="76"/>
  </w:num>
  <w:num w:numId="43">
    <w:abstractNumId w:val="48"/>
  </w:num>
  <w:num w:numId="44">
    <w:abstractNumId w:val="49"/>
  </w:num>
  <w:num w:numId="45">
    <w:abstractNumId w:val="73"/>
  </w:num>
  <w:num w:numId="46">
    <w:abstractNumId w:val="52"/>
  </w:num>
  <w:num w:numId="47">
    <w:abstractNumId w:val="65"/>
  </w:num>
  <w:num w:numId="48">
    <w:abstractNumId w:val="50"/>
  </w:num>
  <w:num w:numId="49">
    <w:abstractNumId w:val="72"/>
  </w:num>
  <w:num w:numId="50">
    <w:abstractNumId w:val="67"/>
  </w:num>
  <w:num w:numId="51">
    <w:abstractNumId w:val="25"/>
  </w:num>
  <w:num w:numId="52">
    <w:abstractNumId w:val="51"/>
  </w:num>
  <w:num w:numId="53">
    <w:abstractNumId w:val="23"/>
  </w:num>
  <w:num w:numId="54">
    <w:abstractNumId w:val="2"/>
  </w:num>
  <w:num w:numId="55">
    <w:abstractNumId w:val="17"/>
  </w:num>
  <w:num w:numId="56">
    <w:abstractNumId w:val="7"/>
  </w:num>
  <w:num w:numId="57">
    <w:abstractNumId w:val="68"/>
  </w:num>
  <w:num w:numId="58">
    <w:abstractNumId w:val="60"/>
  </w:num>
  <w:num w:numId="59">
    <w:abstractNumId w:val="66"/>
  </w:num>
  <w:num w:numId="60">
    <w:abstractNumId w:val="43"/>
  </w:num>
  <w:num w:numId="61">
    <w:abstractNumId w:val="64"/>
  </w:num>
  <w:num w:numId="62">
    <w:abstractNumId w:val="29"/>
  </w:num>
  <w:num w:numId="63">
    <w:abstractNumId w:val="5"/>
  </w:num>
  <w:num w:numId="64">
    <w:abstractNumId w:val="28"/>
  </w:num>
  <w:num w:numId="65">
    <w:abstractNumId w:val="69"/>
  </w:num>
  <w:num w:numId="66">
    <w:abstractNumId w:val="36"/>
  </w:num>
  <w:num w:numId="67">
    <w:abstractNumId w:val="59"/>
  </w:num>
  <w:num w:numId="68">
    <w:abstractNumId w:val="47"/>
  </w:num>
  <w:num w:numId="69">
    <w:abstractNumId w:val="34"/>
  </w:num>
  <w:num w:numId="70">
    <w:abstractNumId w:val="32"/>
  </w:num>
  <w:num w:numId="71">
    <w:abstractNumId w:val="70"/>
  </w:num>
  <w:num w:numId="72">
    <w:abstractNumId w:val="75"/>
  </w:num>
  <w:num w:numId="73">
    <w:abstractNumId w:val="62"/>
  </w:num>
  <w:num w:numId="74">
    <w:abstractNumId w:val="30"/>
  </w:num>
  <w:num w:numId="75">
    <w:abstractNumId w:val="13"/>
  </w:num>
  <w:num w:numId="76">
    <w:abstractNumId w:val="44"/>
  </w:num>
  <w:num w:numId="77">
    <w:abstractNumId w:val="45"/>
  </w:num>
  <w:num w:numId="78">
    <w:abstractNumId w:val="42"/>
  </w:num>
  <w:num w:numId="79">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2BB"/>
    <w:rsid w:val="00001D6C"/>
    <w:rsid w:val="00003960"/>
    <w:rsid w:val="00005EDD"/>
    <w:rsid w:val="00007A14"/>
    <w:rsid w:val="00012515"/>
    <w:rsid w:val="000140E1"/>
    <w:rsid w:val="00014147"/>
    <w:rsid w:val="0001554A"/>
    <w:rsid w:val="00015F47"/>
    <w:rsid w:val="0002061E"/>
    <w:rsid w:val="0002241E"/>
    <w:rsid w:val="00023421"/>
    <w:rsid w:val="00023E2A"/>
    <w:rsid w:val="00030F54"/>
    <w:rsid w:val="0003175F"/>
    <w:rsid w:val="000357A2"/>
    <w:rsid w:val="00036270"/>
    <w:rsid w:val="0003725B"/>
    <w:rsid w:val="00037E3D"/>
    <w:rsid w:val="00041F35"/>
    <w:rsid w:val="00043170"/>
    <w:rsid w:val="000446FC"/>
    <w:rsid w:val="000463C8"/>
    <w:rsid w:val="00047514"/>
    <w:rsid w:val="000516B6"/>
    <w:rsid w:val="00052FA5"/>
    <w:rsid w:val="00053035"/>
    <w:rsid w:val="00053664"/>
    <w:rsid w:val="00055E51"/>
    <w:rsid w:val="000578C7"/>
    <w:rsid w:val="00064171"/>
    <w:rsid w:val="00064519"/>
    <w:rsid w:val="00070F22"/>
    <w:rsid w:val="00071372"/>
    <w:rsid w:val="00072C01"/>
    <w:rsid w:val="00076034"/>
    <w:rsid w:val="000804A7"/>
    <w:rsid w:val="00080C9D"/>
    <w:rsid w:val="00081021"/>
    <w:rsid w:val="00082F74"/>
    <w:rsid w:val="0008420B"/>
    <w:rsid w:val="00086A27"/>
    <w:rsid w:val="00091041"/>
    <w:rsid w:val="00091532"/>
    <w:rsid w:val="0009165E"/>
    <w:rsid w:val="0009196D"/>
    <w:rsid w:val="00094E02"/>
    <w:rsid w:val="00097186"/>
    <w:rsid w:val="000A0676"/>
    <w:rsid w:val="000A168C"/>
    <w:rsid w:val="000A2546"/>
    <w:rsid w:val="000A2F9A"/>
    <w:rsid w:val="000A3201"/>
    <w:rsid w:val="000A345C"/>
    <w:rsid w:val="000A4457"/>
    <w:rsid w:val="000A6EE6"/>
    <w:rsid w:val="000A74E2"/>
    <w:rsid w:val="000B0783"/>
    <w:rsid w:val="000B0D33"/>
    <w:rsid w:val="000B251D"/>
    <w:rsid w:val="000B28D5"/>
    <w:rsid w:val="000B2B06"/>
    <w:rsid w:val="000B3378"/>
    <w:rsid w:val="000B4C62"/>
    <w:rsid w:val="000B6C6E"/>
    <w:rsid w:val="000C183E"/>
    <w:rsid w:val="000C2FA8"/>
    <w:rsid w:val="000C32F2"/>
    <w:rsid w:val="000C4A08"/>
    <w:rsid w:val="000C6600"/>
    <w:rsid w:val="000C6DF1"/>
    <w:rsid w:val="000C7D83"/>
    <w:rsid w:val="000D0E13"/>
    <w:rsid w:val="000D14E7"/>
    <w:rsid w:val="000D15FE"/>
    <w:rsid w:val="000D2F68"/>
    <w:rsid w:val="000D48EB"/>
    <w:rsid w:val="000E0D89"/>
    <w:rsid w:val="000E22E8"/>
    <w:rsid w:val="000E2BA7"/>
    <w:rsid w:val="000E35B3"/>
    <w:rsid w:val="000E46CA"/>
    <w:rsid w:val="000E6B52"/>
    <w:rsid w:val="000E78C3"/>
    <w:rsid w:val="000E7F85"/>
    <w:rsid w:val="000F0729"/>
    <w:rsid w:val="000F1BA1"/>
    <w:rsid w:val="000F4446"/>
    <w:rsid w:val="000F78A8"/>
    <w:rsid w:val="00103992"/>
    <w:rsid w:val="001059C2"/>
    <w:rsid w:val="00110E2E"/>
    <w:rsid w:val="00111078"/>
    <w:rsid w:val="00111418"/>
    <w:rsid w:val="001144E7"/>
    <w:rsid w:val="001149A4"/>
    <w:rsid w:val="00121F4F"/>
    <w:rsid w:val="0012438B"/>
    <w:rsid w:val="001244C9"/>
    <w:rsid w:val="00125F19"/>
    <w:rsid w:val="0012657C"/>
    <w:rsid w:val="0012690E"/>
    <w:rsid w:val="001271D8"/>
    <w:rsid w:val="0012776E"/>
    <w:rsid w:val="0013296A"/>
    <w:rsid w:val="00132BC1"/>
    <w:rsid w:val="00133A49"/>
    <w:rsid w:val="001351F2"/>
    <w:rsid w:val="00137F90"/>
    <w:rsid w:val="00140FE7"/>
    <w:rsid w:val="00141A14"/>
    <w:rsid w:val="00142485"/>
    <w:rsid w:val="00146FD0"/>
    <w:rsid w:val="00147237"/>
    <w:rsid w:val="001475A1"/>
    <w:rsid w:val="001479A2"/>
    <w:rsid w:val="001505E6"/>
    <w:rsid w:val="00151054"/>
    <w:rsid w:val="001521EC"/>
    <w:rsid w:val="00152397"/>
    <w:rsid w:val="0015271C"/>
    <w:rsid w:val="00161BC8"/>
    <w:rsid w:val="00161FFD"/>
    <w:rsid w:val="0016203D"/>
    <w:rsid w:val="0016254F"/>
    <w:rsid w:val="00162AFD"/>
    <w:rsid w:val="00162D9B"/>
    <w:rsid w:val="001630F8"/>
    <w:rsid w:val="0016512F"/>
    <w:rsid w:val="00166F34"/>
    <w:rsid w:val="00166F89"/>
    <w:rsid w:val="00166FFD"/>
    <w:rsid w:val="00171C27"/>
    <w:rsid w:val="00171F23"/>
    <w:rsid w:val="00172A17"/>
    <w:rsid w:val="00172C90"/>
    <w:rsid w:val="00173270"/>
    <w:rsid w:val="0017328A"/>
    <w:rsid w:val="001740AC"/>
    <w:rsid w:val="00175703"/>
    <w:rsid w:val="00175E80"/>
    <w:rsid w:val="0018178F"/>
    <w:rsid w:val="00181F5E"/>
    <w:rsid w:val="00183300"/>
    <w:rsid w:val="001848C3"/>
    <w:rsid w:val="00185614"/>
    <w:rsid w:val="00186153"/>
    <w:rsid w:val="00187037"/>
    <w:rsid w:val="001870A3"/>
    <w:rsid w:val="00190984"/>
    <w:rsid w:val="00192152"/>
    <w:rsid w:val="00193B65"/>
    <w:rsid w:val="001959EE"/>
    <w:rsid w:val="001975CE"/>
    <w:rsid w:val="001A0C35"/>
    <w:rsid w:val="001A3064"/>
    <w:rsid w:val="001A5D0E"/>
    <w:rsid w:val="001A6261"/>
    <w:rsid w:val="001A6894"/>
    <w:rsid w:val="001B020C"/>
    <w:rsid w:val="001B1327"/>
    <w:rsid w:val="001B1B79"/>
    <w:rsid w:val="001B1C11"/>
    <w:rsid w:val="001B1FA2"/>
    <w:rsid w:val="001B260B"/>
    <w:rsid w:val="001B57F0"/>
    <w:rsid w:val="001C0BF1"/>
    <w:rsid w:val="001C1234"/>
    <w:rsid w:val="001C1DC7"/>
    <w:rsid w:val="001C44F3"/>
    <w:rsid w:val="001C4F20"/>
    <w:rsid w:val="001C57E3"/>
    <w:rsid w:val="001C72F5"/>
    <w:rsid w:val="001D069A"/>
    <w:rsid w:val="001D23E5"/>
    <w:rsid w:val="001D5918"/>
    <w:rsid w:val="001D686C"/>
    <w:rsid w:val="001E05E6"/>
    <w:rsid w:val="001E0F1D"/>
    <w:rsid w:val="001E1855"/>
    <w:rsid w:val="001E1BA5"/>
    <w:rsid w:val="001E375D"/>
    <w:rsid w:val="001E3AD7"/>
    <w:rsid w:val="001E61E1"/>
    <w:rsid w:val="001E6AF1"/>
    <w:rsid w:val="001E76F4"/>
    <w:rsid w:val="001F17C5"/>
    <w:rsid w:val="001F2694"/>
    <w:rsid w:val="001F3B8E"/>
    <w:rsid w:val="001F683D"/>
    <w:rsid w:val="00200A64"/>
    <w:rsid w:val="00205FE3"/>
    <w:rsid w:val="00206D5C"/>
    <w:rsid w:val="0021056E"/>
    <w:rsid w:val="002108A9"/>
    <w:rsid w:val="00215E5A"/>
    <w:rsid w:val="00216D09"/>
    <w:rsid w:val="0021791E"/>
    <w:rsid w:val="00220F2B"/>
    <w:rsid w:val="00221BD5"/>
    <w:rsid w:val="00226CF9"/>
    <w:rsid w:val="00227122"/>
    <w:rsid w:val="0023200C"/>
    <w:rsid w:val="00232FE3"/>
    <w:rsid w:val="00233659"/>
    <w:rsid w:val="00235F82"/>
    <w:rsid w:val="0023686C"/>
    <w:rsid w:val="00237AEF"/>
    <w:rsid w:val="00240E73"/>
    <w:rsid w:val="00241C65"/>
    <w:rsid w:val="00244374"/>
    <w:rsid w:val="002445C5"/>
    <w:rsid w:val="00244ED0"/>
    <w:rsid w:val="0024523F"/>
    <w:rsid w:val="002533B4"/>
    <w:rsid w:val="00254D64"/>
    <w:rsid w:val="00254FA3"/>
    <w:rsid w:val="00255DB7"/>
    <w:rsid w:val="00257D49"/>
    <w:rsid w:val="002624CF"/>
    <w:rsid w:val="00271FA5"/>
    <w:rsid w:val="002722E2"/>
    <w:rsid w:val="00272C43"/>
    <w:rsid w:val="00277F2C"/>
    <w:rsid w:val="00285AC9"/>
    <w:rsid w:val="00286299"/>
    <w:rsid w:val="00286586"/>
    <w:rsid w:val="0028695F"/>
    <w:rsid w:val="002877E0"/>
    <w:rsid w:val="00287FB6"/>
    <w:rsid w:val="00290583"/>
    <w:rsid w:val="0029325E"/>
    <w:rsid w:val="00293CEA"/>
    <w:rsid w:val="002975E3"/>
    <w:rsid w:val="002A0B99"/>
    <w:rsid w:val="002A28DC"/>
    <w:rsid w:val="002A4959"/>
    <w:rsid w:val="002A59DE"/>
    <w:rsid w:val="002A60C2"/>
    <w:rsid w:val="002B145C"/>
    <w:rsid w:val="002B3BB1"/>
    <w:rsid w:val="002B400E"/>
    <w:rsid w:val="002B4845"/>
    <w:rsid w:val="002B4F9F"/>
    <w:rsid w:val="002B675D"/>
    <w:rsid w:val="002B702C"/>
    <w:rsid w:val="002B7205"/>
    <w:rsid w:val="002B75C2"/>
    <w:rsid w:val="002C13EC"/>
    <w:rsid w:val="002C144C"/>
    <w:rsid w:val="002C6E1D"/>
    <w:rsid w:val="002C7F36"/>
    <w:rsid w:val="002D09EF"/>
    <w:rsid w:val="002D1129"/>
    <w:rsid w:val="002D1C09"/>
    <w:rsid w:val="002D29CC"/>
    <w:rsid w:val="002D5764"/>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0BCF"/>
    <w:rsid w:val="003244C6"/>
    <w:rsid w:val="00324ADD"/>
    <w:rsid w:val="003261A9"/>
    <w:rsid w:val="003261D7"/>
    <w:rsid w:val="00326A0E"/>
    <w:rsid w:val="00326C43"/>
    <w:rsid w:val="00331D83"/>
    <w:rsid w:val="00331DB1"/>
    <w:rsid w:val="00333863"/>
    <w:rsid w:val="00333BAF"/>
    <w:rsid w:val="00334AFB"/>
    <w:rsid w:val="00334ED0"/>
    <w:rsid w:val="003358C4"/>
    <w:rsid w:val="00335C8C"/>
    <w:rsid w:val="003361E8"/>
    <w:rsid w:val="00336A70"/>
    <w:rsid w:val="003373AB"/>
    <w:rsid w:val="003374F5"/>
    <w:rsid w:val="003409FB"/>
    <w:rsid w:val="00341418"/>
    <w:rsid w:val="003414DA"/>
    <w:rsid w:val="0034188B"/>
    <w:rsid w:val="00343F59"/>
    <w:rsid w:val="00344D41"/>
    <w:rsid w:val="00345B8F"/>
    <w:rsid w:val="00346B4D"/>
    <w:rsid w:val="003529DF"/>
    <w:rsid w:val="003539B4"/>
    <w:rsid w:val="0035412F"/>
    <w:rsid w:val="0035422C"/>
    <w:rsid w:val="0035433E"/>
    <w:rsid w:val="0035463E"/>
    <w:rsid w:val="00355974"/>
    <w:rsid w:val="003570D1"/>
    <w:rsid w:val="00361397"/>
    <w:rsid w:val="00361E4C"/>
    <w:rsid w:val="0036241F"/>
    <w:rsid w:val="00366100"/>
    <w:rsid w:val="003664AF"/>
    <w:rsid w:val="00367D09"/>
    <w:rsid w:val="003704EC"/>
    <w:rsid w:val="003714A1"/>
    <w:rsid w:val="00371866"/>
    <w:rsid w:val="00373BDD"/>
    <w:rsid w:val="00373D01"/>
    <w:rsid w:val="00376F2B"/>
    <w:rsid w:val="00377518"/>
    <w:rsid w:val="00380367"/>
    <w:rsid w:val="00380722"/>
    <w:rsid w:val="003807ED"/>
    <w:rsid w:val="00382B03"/>
    <w:rsid w:val="003831BF"/>
    <w:rsid w:val="003848A1"/>
    <w:rsid w:val="0038694F"/>
    <w:rsid w:val="003871E8"/>
    <w:rsid w:val="0039134F"/>
    <w:rsid w:val="00391935"/>
    <w:rsid w:val="00392B0D"/>
    <w:rsid w:val="00394575"/>
    <w:rsid w:val="00394B12"/>
    <w:rsid w:val="00394DF4"/>
    <w:rsid w:val="00394E1B"/>
    <w:rsid w:val="003963B1"/>
    <w:rsid w:val="003976AB"/>
    <w:rsid w:val="003A16A1"/>
    <w:rsid w:val="003A3943"/>
    <w:rsid w:val="003A75B0"/>
    <w:rsid w:val="003B07F5"/>
    <w:rsid w:val="003B0E85"/>
    <w:rsid w:val="003B2074"/>
    <w:rsid w:val="003B29A1"/>
    <w:rsid w:val="003B426F"/>
    <w:rsid w:val="003B5AFC"/>
    <w:rsid w:val="003B6A8E"/>
    <w:rsid w:val="003C059B"/>
    <w:rsid w:val="003C145F"/>
    <w:rsid w:val="003C1CBC"/>
    <w:rsid w:val="003C2AED"/>
    <w:rsid w:val="003C3AA8"/>
    <w:rsid w:val="003C40D5"/>
    <w:rsid w:val="003C63B8"/>
    <w:rsid w:val="003C67A1"/>
    <w:rsid w:val="003D0E37"/>
    <w:rsid w:val="003D3105"/>
    <w:rsid w:val="003D598E"/>
    <w:rsid w:val="003D62DA"/>
    <w:rsid w:val="003E02C7"/>
    <w:rsid w:val="003E0E32"/>
    <w:rsid w:val="003E188F"/>
    <w:rsid w:val="003E201B"/>
    <w:rsid w:val="003E222C"/>
    <w:rsid w:val="003E2265"/>
    <w:rsid w:val="003E29A3"/>
    <w:rsid w:val="003E3ABB"/>
    <w:rsid w:val="003E435A"/>
    <w:rsid w:val="003E48DB"/>
    <w:rsid w:val="003E649A"/>
    <w:rsid w:val="003F11EC"/>
    <w:rsid w:val="003F2BA5"/>
    <w:rsid w:val="003F462A"/>
    <w:rsid w:val="003F5560"/>
    <w:rsid w:val="003F565D"/>
    <w:rsid w:val="003F7D0A"/>
    <w:rsid w:val="003F7E40"/>
    <w:rsid w:val="0040005D"/>
    <w:rsid w:val="0040147A"/>
    <w:rsid w:val="00402300"/>
    <w:rsid w:val="004029A1"/>
    <w:rsid w:val="00405144"/>
    <w:rsid w:val="004076FA"/>
    <w:rsid w:val="004077AE"/>
    <w:rsid w:val="00407FAF"/>
    <w:rsid w:val="00415B4D"/>
    <w:rsid w:val="00417A7E"/>
    <w:rsid w:val="00421FE1"/>
    <w:rsid w:val="0042240C"/>
    <w:rsid w:val="0042362D"/>
    <w:rsid w:val="00423F9B"/>
    <w:rsid w:val="004317A5"/>
    <w:rsid w:val="00432611"/>
    <w:rsid w:val="00432BCF"/>
    <w:rsid w:val="00433D02"/>
    <w:rsid w:val="004347D0"/>
    <w:rsid w:val="00435402"/>
    <w:rsid w:val="0043706C"/>
    <w:rsid w:val="004378E0"/>
    <w:rsid w:val="00437E2D"/>
    <w:rsid w:val="004421CB"/>
    <w:rsid w:val="00445EBC"/>
    <w:rsid w:val="0045281C"/>
    <w:rsid w:val="00453C6E"/>
    <w:rsid w:val="00453E40"/>
    <w:rsid w:val="00456786"/>
    <w:rsid w:val="004576FB"/>
    <w:rsid w:val="00457A55"/>
    <w:rsid w:val="0046289E"/>
    <w:rsid w:val="00464C06"/>
    <w:rsid w:val="004711E2"/>
    <w:rsid w:val="00473503"/>
    <w:rsid w:val="004758C9"/>
    <w:rsid w:val="0047705E"/>
    <w:rsid w:val="004779AA"/>
    <w:rsid w:val="0048147D"/>
    <w:rsid w:val="0048698C"/>
    <w:rsid w:val="004904E2"/>
    <w:rsid w:val="00491A9A"/>
    <w:rsid w:val="00492155"/>
    <w:rsid w:val="004925A0"/>
    <w:rsid w:val="00493844"/>
    <w:rsid w:val="004941F6"/>
    <w:rsid w:val="00494BBB"/>
    <w:rsid w:val="00495128"/>
    <w:rsid w:val="00496219"/>
    <w:rsid w:val="00496285"/>
    <w:rsid w:val="00497E07"/>
    <w:rsid w:val="004A1027"/>
    <w:rsid w:val="004A246F"/>
    <w:rsid w:val="004A2CC6"/>
    <w:rsid w:val="004A3EE4"/>
    <w:rsid w:val="004A546E"/>
    <w:rsid w:val="004A72BA"/>
    <w:rsid w:val="004A7655"/>
    <w:rsid w:val="004B2A3B"/>
    <w:rsid w:val="004B2B44"/>
    <w:rsid w:val="004C2465"/>
    <w:rsid w:val="004C380B"/>
    <w:rsid w:val="004C40EF"/>
    <w:rsid w:val="004C5009"/>
    <w:rsid w:val="004C5405"/>
    <w:rsid w:val="004C67DE"/>
    <w:rsid w:val="004C7FDE"/>
    <w:rsid w:val="004D081C"/>
    <w:rsid w:val="004D12B6"/>
    <w:rsid w:val="004D1588"/>
    <w:rsid w:val="004D20AF"/>
    <w:rsid w:val="004D2103"/>
    <w:rsid w:val="004D2CEF"/>
    <w:rsid w:val="004D3632"/>
    <w:rsid w:val="004D614B"/>
    <w:rsid w:val="004D7348"/>
    <w:rsid w:val="004E0B82"/>
    <w:rsid w:val="004E0F79"/>
    <w:rsid w:val="004E2998"/>
    <w:rsid w:val="004E2E1A"/>
    <w:rsid w:val="004E301C"/>
    <w:rsid w:val="004E3AB0"/>
    <w:rsid w:val="004E5046"/>
    <w:rsid w:val="004E5E48"/>
    <w:rsid w:val="004E76FD"/>
    <w:rsid w:val="004F1671"/>
    <w:rsid w:val="004F16E2"/>
    <w:rsid w:val="004F2FC5"/>
    <w:rsid w:val="004F356F"/>
    <w:rsid w:val="004F365D"/>
    <w:rsid w:val="004F48F9"/>
    <w:rsid w:val="004F5E0B"/>
    <w:rsid w:val="004F64F6"/>
    <w:rsid w:val="004F6865"/>
    <w:rsid w:val="005004BB"/>
    <w:rsid w:val="00501E9F"/>
    <w:rsid w:val="00502821"/>
    <w:rsid w:val="00505E2A"/>
    <w:rsid w:val="0050754C"/>
    <w:rsid w:val="00511978"/>
    <w:rsid w:val="00511F3F"/>
    <w:rsid w:val="0051265C"/>
    <w:rsid w:val="0051395D"/>
    <w:rsid w:val="005147F6"/>
    <w:rsid w:val="005153D9"/>
    <w:rsid w:val="00522BEC"/>
    <w:rsid w:val="00522D54"/>
    <w:rsid w:val="0052351E"/>
    <w:rsid w:val="00523E0F"/>
    <w:rsid w:val="00523EBA"/>
    <w:rsid w:val="00525C2D"/>
    <w:rsid w:val="005307E5"/>
    <w:rsid w:val="00531998"/>
    <w:rsid w:val="00533207"/>
    <w:rsid w:val="00535D28"/>
    <w:rsid w:val="005362B1"/>
    <w:rsid w:val="00537382"/>
    <w:rsid w:val="00540788"/>
    <w:rsid w:val="0054533A"/>
    <w:rsid w:val="00551248"/>
    <w:rsid w:val="005526C3"/>
    <w:rsid w:val="00561ACF"/>
    <w:rsid w:val="00562E7F"/>
    <w:rsid w:val="0056382A"/>
    <w:rsid w:val="005638EB"/>
    <w:rsid w:val="00563D4C"/>
    <w:rsid w:val="005645AC"/>
    <w:rsid w:val="005666E1"/>
    <w:rsid w:val="005676E3"/>
    <w:rsid w:val="0057150F"/>
    <w:rsid w:val="00571755"/>
    <w:rsid w:val="00572574"/>
    <w:rsid w:val="005735C5"/>
    <w:rsid w:val="005741CE"/>
    <w:rsid w:val="005748A6"/>
    <w:rsid w:val="00576177"/>
    <w:rsid w:val="00577F2E"/>
    <w:rsid w:val="0058473B"/>
    <w:rsid w:val="00584E37"/>
    <w:rsid w:val="0059434C"/>
    <w:rsid w:val="005955DF"/>
    <w:rsid w:val="005974B9"/>
    <w:rsid w:val="005A2CE5"/>
    <w:rsid w:val="005A4777"/>
    <w:rsid w:val="005A5FEB"/>
    <w:rsid w:val="005B40CC"/>
    <w:rsid w:val="005B5BB3"/>
    <w:rsid w:val="005C0013"/>
    <w:rsid w:val="005C23AF"/>
    <w:rsid w:val="005C2A6A"/>
    <w:rsid w:val="005C36FA"/>
    <w:rsid w:val="005C3798"/>
    <w:rsid w:val="005C557D"/>
    <w:rsid w:val="005C7443"/>
    <w:rsid w:val="005D0108"/>
    <w:rsid w:val="005D012C"/>
    <w:rsid w:val="005D2FC8"/>
    <w:rsid w:val="005D3189"/>
    <w:rsid w:val="005D3E8F"/>
    <w:rsid w:val="005D3EAA"/>
    <w:rsid w:val="005D6415"/>
    <w:rsid w:val="005E0F89"/>
    <w:rsid w:val="005E3A0F"/>
    <w:rsid w:val="005E5120"/>
    <w:rsid w:val="005E5A5A"/>
    <w:rsid w:val="005E677E"/>
    <w:rsid w:val="005F076A"/>
    <w:rsid w:val="005F0DF6"/>
    <w:rsid w:val="005F2A37"/>
    <w:rsid w:val="005F30D4"/>
    <w:rsid w:val="005F467F"/>
    <w:rsid w:val="005F4DA6"/>
    <w:rsid w:val="005F4FE9"/>
    <w:rsid w:val="005F5F6B"/>
    <w:rsid w:val="006005FF"/>
    <w:rsid w:val="0060098D"/>
    <w:rsid w:val="006009CE"/>
    <w:rsid w:val="00601665"/>
    <w:rsid w:val="00601B2C"/>
    <w:rsid w:val="00606563"/>
    <w:rsid w:val="00610134"/>
    <w:rsid w:val="006129CD"/>
    <w:rsid w:val="00612D99"/>
    <w:rsid w:val="006145E9"/>
    <w:rsid w:val="0061511E"/>
    <w:rsid w:val="006170ED"/>
    <w:rsid w:val="00622125"/>
    <w:rsid w:val="0062468F"/>
    <w:rsid w:val="00624A4A"/>
    <w:rsid w:val="0062537E"/>
    <w:rsid w:val="00626969"/>
    <w:rsid w:val="00627D66"/>
    <w:rsid w:val="00632BC8"/>
    <w:rsid w:val="00632F99"/>
    <w:rsid w:val="00633C3F"/>
    <w:rsid w:val="00633ED2"/>
    <w:rsid w:val="0063591B"/>
    <w:rsid w:val="00635EE6"/>
    <w:rsid w:val="0063715F"/>
    <w:rsid w:val="006378A2"/>
    <w:rsid w:val="006404ED"/>
    <w:rsid w:val="00641093"/>
    <w:rsid w:val="00641AE6"/>
    <w:rsid w:val="00642234"/>
    <w:rsid w:val="0064412E"/>
    <w:rsid w:val="00644154"/>
    <w:rsid w:val="00645B13"/>
    <w:rsid w:val="00645E8E"/>
    <w:rsid w:val="00647F06"/>
    <w:rsid w:val="00650F13"/>
    <w:rsid w:val="006511DE"/>
    <w:rsid w:val="00652372"/>
    <w:rsid w:val="00653C04"/>
    <w:rsid w:val="0065451C"/>
    <w:rsid w:val="00654B93"/>
    <w:rsid w:val="0066070D"/>
    <w:rsid w:val="00666E5C"/>
    <w:rsid w:val="006677F8"/>
    <w:rsid w:val="00670157"/>
    <w:rsid w:val="00673DA3"/>
    <w:rsid w:val="006745C2"/>
    <w:rsid w:val="006750EE"/>
    <w:rsid w:val="0067616B"/>
    <w:rsid w:val="0068028B"/>
    <w:rsid w:val="006833D8"/>
    <w:rsid w:val="0068477D"/>
    <w:rsid w:val="00686442"/>
    <w:rsid w:val="00686846"/>
    <w:rsid w:val="00686ED5"/>
    <w:rsid w:val="006875FB"/>
    <w:rsid w:val="00687617"/>
    <w:rsid w:val="006910C0"/>
    <w:rsid w:val="00691829"/>
    <w:rsid w:val="00696E1A"/>
    <w:rsid w:val="006A00CA"/>
    <w:rsid w:val="006A1122"/>
    <w:rsid w:val="006A3A8B"/>
    <w:rsid w:val="006A6398"/>
    <w:rsid w:val="006A7977"/>
    <w:rsid w:val="006B164D"/>
    <w:rsid w:val="006B2A63"/>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D5BC7"/>
    <w:rsid w:val="006E077C"/>
    <w:rsid w:val="006E18B6"/>
    <w:rsid w:val="006E1AF6"/>
    <w:rsid w:val="006E1EED"/>
    <w:rsid w:val="006E2FCE"/>
    <w:rsid w:val="006E30A1"/>
    <w:rsid w:val="006E42BD"/>
    <w:rsid w:val="006E43D7"/>
    <w:rsid w:val="006E441B"/>
    <w:rsid w:val="006E4F61"/>
    <w:rsid w:val="006E5644"/>
    <w:rsid w:val="006E5D4C"/>
    <w:rsid w:val="006E7EFA"/>
    <w:rsid w:val="006F2845"/>
    <w:rsid w:val="006F47DC"/>
    <w:rsid w:val="006F6191"/>
    <w:rsid w:val="006F62AE"/>
    <w:rsid w:val="00702093"/>
    <w:rsid w:val="00702966"/>
    <w:rsid w:val="00703CC9"/>
    <w:rsid w:val="00706922"/>
    <w:rsid w:val="00707105"/>
    <w:rsid w:val="007101DC"/>
    <w:rsid w:val="00712979"/>
    <w:rsid w:val="00713740"/>
    <w:rsid w:val="00713C28"/>
    <w:rsid w:val="00716D17"/>
    <w:rsid w:val="00717EE5"/>
    <w:rsid w:val="007245A8"/>
    <w:rsid w:val="00724909"/>
    <w:rsid w:val="0072529A"/>
    <w:rsid w:val="007276CF"/>
    <w:rsid w:val="00727964"/>
    <w:rsid w:val="00730D56"/>
    <w:rsid w:val="007322AC"/>
    <w:rsid w:val="00732352"/>
    <w:rsid w:val="00732A0F"/>
    <w:rsid w:val="00732CEF"/>
    <w:rsid w:val="00733527"/>
    <w:rsid w:val="00733D5E"/>
    <w:rsid w:val="007342F0"/>
    <w:rsid w:val="00734DFA"/>
    <w:rsid w:val="00735487"/>
    <w:rsid w:val="007356EB"/>
    <w:rsid w:val="00736806"/>
    <w:rsid w:val="0074007D"/>
    <w:rsid w:val="00741AE5"/>
    <w:rsid w:val="007435C7"/>
    <w:rsid w:val="007439C2"/>
    <w:rsid w:val="00743F53"/>
    <w:rsid w:val="00744C28"/>
    <w:rsid w:val="007450AB"/>
    <w:rsid w:val="00746EDB"/>
    <w:rsid w:val="00747709"/>
    <w:rsid w:val="00747DEE"/>
    <w:rsid w:val="00747EDF"/>
    <w:rsid w:val="00753D5A"/>
    <w:rsid w:val="00754C14"/>
    <w:rsid w:val="007601C6"/>
    <w:rsid w:val="00760D16"/>
    <w:rsid w:val="00762E5E"/>
    <w:rsid w:val="00762F14"/>
    <w:rsid w:val="007637FD"/>
    <w:rsid w:val="007665C0"/>
    <w:rsid w:val="00766808"/>
    <w:rsid w:val="00767A95"/>
    <w:rsid w:val="00770795"/>
    <w:rsid w:val="00770B60"/>
    <w:rsid w:val="00771865"/>
    <w:rsid w:val="0077480E"/>
    <w:rsid w:val="00776889"/>
    <w:rsid w:val="007771B4"/>
    <w:rsid w:val="00777993"/>
    <w:rsid w:val="00777C8A"/>
    <w:rsid w:val="00780670"/>
    <w:rsid w:val="00781B34"/>
    <w:rsid w:val="007827EE"/>
    <w:rsid w:val="00785E7B"/>
    <w:rsid w:val="0078692E"/>
    <w:rsid w:val="0079085E"/>
    <w:rsid w:val="00790E4B"/>
    <w:rsid w:val="00791830"/>
    <w:rsid w:val="007927AE"/>
    <w:rsid w:val="00792C0D"/>
    <w:rsid w:val="007933DA"/>
    <w:rsid w:val="007941C2"/>
    <w:rsid w:val="00794207"/>
    <w:rsid w:val="00794337"/>
    <w:rsid w:val="00795FD9"/>
    <w:rsid w:val="007A0F44"/>
    <w:rsid w:val="007A4EB3"/>
    <w:rsid w:val="007A7699"/>
    <w:rsid w:val="007B33F2"/>
    <w:rsid w:val="007B4A12"/>
    <w:rsid w:val="007B557C"/>
    <w:rsid w:val="007B596E"/>
    <w:rsid w:val="007B5B73"/>
    <w:rsid w:val="007B7967"/>
    <w:rsid w:val="007C2A17"/>
    <w:rsid w:val="007C4CAA"/>
    <w:rsid w:val="007C6EC1"/>
    <w:rsid w:val="007C720E"/>
    <w:rsid w:val="007C723F"/>
    <w:rsid w:val="007D00C2"/>
    <w:rsid w:val="007D182D"/>
    <w:rsid w:val="007D292F"/>
    <w:rsid w:val="007D2FC5"/>
    <w:rsid w:val="007D3B7A"/>
    <w:rsid w:val="007D47B3"/>
    <w:rsid w:val="007D6526"/>
    <w:rsid w:val="007D7D0E"/>
    <w:rsid w:val="007E37BA"/>
    <w:rsid w:val="007E3EF1"/>
    <w:rsid w:val="007E612A"/>
    <w:rsid w:val="007F1A05"/>
    <w:rsid w:val="007F2DC6"/>
    <w:rsid w:val="007F484A"/>
    <w:rsid w:val="007F6024"/>
    <w:rsid w:val="008005EB"/>
    <w:rsid w:val="0080083F"/>
    <w:rsid w:val="00801084"/>
    <w:rsid w:val="00803DD2"/>
    <w:rsid w:val="00806AD6"/>
    <w:rsid w:val="008101E7"/>
    <w:rsid w:val="00810B80"/>
    <w:rsid w:val="008122C5"/>
    <w:rsid w:val="008155A2"/>
    <w:rsid w:val="00817EA6"/>
    <w:rsid w:val="00823398"/>
    <w:rsid w:val="00824F36"/>
    <w:rsid w:val="00830713"/>
    <w:rsid w:val="00830748"/>
    <w:rsid w:val="008310C3"/>
    <w:rsid w:val="00831C6A"/>
    <w:rsid w:val="008331E2"/>
    <w:rsid w:val="00833CBC"/>
    <w:rsid w:val="00833F19"/>
    <w:rsid w:val="00837F2B"/>
    <w:rsid w:val="00840056"/>
    <w:rsid w:val="008403E3"/>
    <w:rsid w:val="00841E3B"/>
    <w:rsid w:val="008425AF"/>
    <w:rsid w:val="0084275E"/>
    <w:rsid w:val="00850127"/>
    <w:rsid w:val="0085075D"/>
    <w:rsid w:val="0085093B"/>
    <w:rsid w:val="00850D41"/>
    <w:rsid w:val="00851F4A"/>
    <w:rsid w:val="0085274F"/>
    <w:rsid w:val="00852DB5"/>
    <w:rsid w:val="0085308C"/>
    <w:rsid w:val="00853281"/>
    <w:rsid w:val="0085443C"/>
    <w:rsid w:val="008544CA"/>
    <w:rsid w:val="00855EC4"/>
    <w:rsid w:val="00857DCE"/>
    <w:rsid w:val="008601B5"/>
    <w:rsid w:val="00862EEB"/>
    <w:rsid w:val="00863C01"/>
    <w:rsid w:val="00866AA8"/>
    <w:rsid w:val="00867C11"/>
    <w:rsid w:val="008709E0"/>
    <w:rsid w:val="00871BDD"/>
    <w:rsid w:val="008727AA"/>
    <w:rsid w:val="00873C05"/>
    <w:rsid w:val="008778E0"/>
    <w:rsid w:val="00880080"/>
    <w:rsid w:val="00880427"/>
    <w:rsid w:val="008806A9"/>
    <w:rsid w:val="00884D89"/>
    <w:rsid w:val="00886083"/>
    <w:rsid w:val="008873A2"/>
    <w:rsid w:val="00891990"/>
    <w:rsid w:val="0089313C"/>
    <w:rsid w:val="00894587"/>
    <w:rsid w:val="00894F9A"/>
    <w:rsid w:val="00895D25"/>
    <w:rsid w:val="00895DE2"/>
    <w:rsid w:val="0089647C"/>
    <w:rsid w:val="00896D9D"/>
    <w:rsid w:val="0089798A"/>
    <w:rsid w:val="008A3135"/>
    <w:rsid w:val="008A3C10"/>
    <w:rsid w:val="008A430B"/>
    <w:rsid w:val="008B0591"/>
    <w:rsid w:val="008B1332"/>
    <w:rsid w:val="008B33EA"/>
    <w:rsid w:val="008B3940"/>
    <w:rsid w:val="008B3CCB"/>
    <w:rsid w:val="008B5A60"/>
    <w:rsid w:val="008B7473"/>
    <w:rsid w:val="008C3195"/>
    <w:rsid w:val="008C38F7"/>
    <w:rsid w:val="008C479C"/>
    <w:rsid w:val="008C5512"/>
    <w:rsid w:val="008C65C3"/>
    <w:rsid w:val="008C6E8C"/>
    <w:rsid w:val="008C6EFC"/>
    <w:rsid w:val="008D1A03"/>
    <w:rsid w:val="008D36A8"/>
    <w:rsid w:val="008D4730"/>
    <w:rsid w:val="008D5510"/>
    <w:rsid w:val="008D694C"/>
    <w:rsid w:val="008D6A51"/>
    <w:rsid w:val="008D74B5"/>
    <w:rsid w:val="008E0018"/>
    <w:rsid w:val="008E1F77"/>
    <w:rsid w:val="008E25F3"/>
    <w:rsid w:val="008E5FCF"/>
    <w:rsid w:val="008E658B"/>
    <w:rsid w:val="008F1506"/>
    <w:rsid w:val="008F1799"/>
    <w:rsid w:val="008F19C2"/>
    <w:rsid w:val="008F3A28"/>
    <w:rsid w:val="008F5F28"/>
    <w:rsid w:val="008F6E92"/>
    <w:rsid w:val="008F7E7B"/>
    <w:rsid w:val="00900D72"/>
    <w:rsid w:val="00903B36"/>
    <w:rsid w:val="00906114"/>
    <w:rsid w:val="00906789"/>
    <w:rsid w:val="0091043C"/>
    <w:rsid w:val="00914628"/>
    <w:rsid w:val="0091558E"/>
    <w:rsid w:val="00915B93"/>
    <w:rsid w:val="00917488"/>
    <w:rsid w:val="00917BFC"/>
    <w:rsid w:val="0092145C"/>
    <w:rsid w:val="00921FA3"/>
    <w:rsid w:val="00924149"/>
    <w:rsid w:val="00924E14"/>
    <w:rsid w:val="0092547F"/>
    <w:rsid w:val="00925EE2"/>
    <w:rsid w:val="00927193"/>
    <w:rsid w:val="00934DC4"/>
    <w:rsid w:val="00935EEB"/>
    <w:rsid w:val="00935F8B"/>
    <w:rsid w:val="009362E8"/>
    <w:rsid w:val="00936E7B"/>
    <w:rsid w:val="00937E1D"/>
    <w:rsid w:val="009418E0"/>
    <w:rsid w:val="009444C6"/>
    <w:rsid w:val="0094510D"/>
    <w:rsid w:val="00945357"/>
    <w:rsid w:val="009453F3"/>
    <w:rsid w:val="00950D87"/>
    <w:rsid w:val="00950FBC"/>
    <w:rsid w:val="00951CBE"/>
    <w:rsid w:val="00951FFA"/>
    <w:rsid w:val="0095542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703"/>
    <w:rsid w:val="00980B50"/>
    <w:rsid w:val="00981022"/>
    <w:rsid w:val="00981B68"/>
    <w:rsid w:val="00981C6C"/>
    <w:rsid w:val="0098488B"/>
    <w:rsid w:val="00985223"/>
    <w:rsid w:val="009854F0"/>
    <w:rsid w:val="00985CFC"/>
    <w:rsid w:val="00986622"/>
    <w:rsid w:val="00986CE7"/>
    <w:rsid w:val="00987FCD"/>
    <w:rsid w:val="0099096C"/>
    <w:rsid w:val="00993859"/>
    <w:rsid w:val="0099464C"/>
    <w:rsid w:val="00994DAA"/>
    <w:rsid w:val="00994F19"/>
    <w:rsid w:val="009979A2"/>
    <w:rsid w:val="009A0989"/>
    <w:rsid w:val="009A0E29"/>
    <w:rsid w:val="009A2FD1"/>
    <w:rsid w:val="009A3662"/>
    <w:rsid w:val="009A4084"/>
    <w:rsid w:val="009A47BF"/>
    <w:rsid w:val="009A4E02"/>
    <w:rsid w:val="009A535C"/>
    <w:rsid w:val="009A57F5"/>
    <w:rsid w:val="009A7224"/>
    <w:rsid w:val="009B06B2"/>
    <w:rsid w:val="009B205F"/>
    <w:rsid w:val="009B20F7"/>
    <w:rsid w:val="009B22E7"/>
    <w:rsid w:val="009B3161"/>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6363"/>
    <w:rsid w:val="009E6C9C"/>
    <w:rsid w:val="009E74D7"/>
    <w:rsid w:val="009E76C2"/>
    <w:rsid w:val="009E7834"/>
    <w:rsid w:val="009F010B"/>
    <w:rsid w:val="009F0D0F"/>
    <w:rsid w:val="009F21DA"/>
    <w:rsid w:val="009F3274"/>
    <w:rsid w:val="009F3B06"/>
    <w:rsid w:val="009F4A5E"/>
    <w:rsid w:val="009F4AC3"/>
    <w:rsid w:val="009F697F"/>
    <w:rsid w:val="009F6B2F"/>
    <w:rsid w:val="00A05FB3"/>
    <w:rsid w:val="00A074C5"/>
    <w:rsid w:val="00A11352"/>
    <w:rsid w:val="00A1177D"/>
    <w:rsid w:val="00A119FB"/>
    <w:rsid w:val="00A11A35"/>
    <w:rsid w:val="00A11CC3"/>
    <w:rsid w:val="00A127BF"/>
    <w:rsid w:val="00A1325E"/>
    <w:rsid w:val="00A13390"/>
    <w:rsid w:val="00A141AD"/>
    <w:rsid w:val="00A20440"/>
    <w:rsid w:val="00A22C85"/>
    <w:rsid w:val="00A23A07"/>
    <w:rsid w:val="00A24B76"/>
    <w:rsid w:val="00A253EB"/>
    <w:rsid w:val="00A256A0"/>
    <w:rsid w:val="00A263BE"/>
    <w:rsid w:val="00A30018"/>
    <w:rsid w:val="00A3245F"/>
    <w:rsid w:val="00A3534E"/>
    <w:rsid w:val="00A36298"/>
    <w:rsid w:val="00A41DE9"/>
    <w:rsid w:val="00A4317B"/>
    <w:rsid w:val="00A438C4"/>
    <w:rsid w:val="00A47804"/>
    <w:rsid w:val="00A57ED5"/>
    <w:rsid w:val="00A61321"/>
    <w:rsid w:val="00A6236F"/>
    <w:rsid w:val="00A63205"/>
    <w:rsid w:val="00A64C45"/>
    <w:rsid w:val="00A7051E"/>
    <w:rsid w:val="00A70B15"/>
    <w:rsid w:val="00A70F62"/>
    <w:rsid w:val="00A71DE6"/>
    <w:rsid w:val="00A73921"/>
    <w:rsid w:val="00A73C26"/>
    <w:rsid w:val="00A75A20"/>
    <w:rsid w:val="00A75E19"/>
    <w:rsid w:val="00A75FB0"/>
    <w:rsid w:val="00A77CBB"/>
    <w:rsid w:val="00A82D22"/>
    <w:rsid w:val="00A83158"/>
    <w:rsid w:val="00A84CD5"/>
    <w:rsid w:val="00A86D89"/>
    <w:rsid w:val="00A87E4F"/>
    <w:rsid w:val="00A9002C"/>
    <w:rsid w:val="00A93314"/>
    <w:rsid w:val="00A957AE"/>
    <w:rsid w:val="00A95FCB"/>
    <w:rsid w:val="00A96554"/>
    <w:rsid w:val="00AA404E"/>
    <w:rsid w:val="00AA54BF"/>
    <w:rsid w:val="00AA7631"/>
    <w:rsid w:val="00AB029F"/>
    <w:rsid w:val="00AB10F7"/>
    <w:rsid w:val="00AB1CC3"/>
    <w:rsid w:val="00AB21A9"/>
    <w:rsid w:val="00AB3885"/>
    <w:rsid w:val="00AB45B2"/>
    <w:rsid w:val="00AB62D0"/>
    <w:rsid w:val="00AC0A5E"/>
    <w:rsid w:val="00AC1D52"/>
    <w:rsid w:val="00AC2513"/>
    <w:rsid w:val="00AC2D3D"/>
    <w:rsid w:val="00AC305C"/>
    <w:rsid w:val="00AC36C0"/>
    <w:rsid w:val="00AC439D"/>
    <w:rsid w:val="00AC453B"/>
    <w:rsid w:val="00AC4976"/>
    <w:rsid w:val="00AC5B39"/>
    <w:rsid w:val="00AC5F61"/>
    <w:rsid w:val="00AC703B"/>
    <w:rsid w:val="00AD291F"/>
    <w:rsid w:val="00AD4495"/>
    <w:rsid w:val="00AD5796"/>
    <w:rsid w:val="00AE007F"/>
    <w:rsid w:val="00AE03CF"/>
    <w:rsid w:val="00AE2601"/>
    <w:rsid w:val="00AE4308"/>
    <w:rsid w:val="00AE4739"/>
    <w:rsid w:val="00AE4921"/>
    <w:rsid w:val="00AE6077"/>
    <w:rsid w:val="00AE684F"/>
    <w:rsid w:val="00AF253B"/>
    <w:rsid w:val="00AF4CE3"/>
    <w:rsid w:val="00AF5802"/>
    <w:rsid w:val="00AF715C"/>
    <w:rsid w:val="00AF78BE"/>
    <w:rsid w:val="00B0286D"/>
    <w:rsid w:val="00B02C57"/>
    <w:rsid w:val="00B10590"/>
    <w:rsid w:val="00B109ED"/>
    <w:rsid w:val="00B10ACC"/>
    <w:rsid w:val="00B1104D"/>
    <w:rsid w:val="00B11832"/>
    <w:rsid w:val="00B13898"/>
    <w:rsid w:val="00B13A16"/>
    <w:rsid w:val="00B153EE"/>
    <w:rsid w:val="00B161B4"/>
    <w:rsid w:val="00B16BBF"/>
    <w:rsid w:val="00B231D9"/>
    <w:rsid w:val="00B24FFF"/>
    <w:rsid w:val="00B26493"/>
    <w:rsid w:val="00B26F02"/>
    <w:rsid w:val="00B2757F"/>
    <w:rsid w:val="00B348C1"/>
    <w:rsid w:val="00B34C7B"/>
    <w:rsid w:val="00B36064"/>
    <w:rsid w:val="00B40C1D"/>
    <w:rsid w:val="00B4251E"/>
    <w:rsid w:val="00B4447B"/>
    <w:rsid w:val="00B44ABD"/>
    <w:rsid w:val="00B45B59"/>
    <w:rsid w:val="00B47B4D"/>
    <w:rsid w:val="00B50136"/>
    <w:rsid w:val="00B506A4"/>
    <w:rsid w:val="00B52045"/>
    <w:rsid w:val="00B55EAE"/>
    <w:rsid w:val="00B61CDF"/>
    <w:rsid w:val="00B632A9"/>
    <w:rsid w:val="00B635A0"/>
    <w:rsid w:val="00B65093"/>
    <w:rsid w:val="00B6567F"/>
    <w:rsid w:val="00B65D9E"/>
    <w:rsid w:val="00B67EBF"/>
    <w:rsid w:val="00B70769"/>
    <w:rsid w:val="00B73031"/>
    <w:rsid w:val="00B7345C"/>
    <w:rsid w:val="00B74B77"/>
    <w:rsid w:val="00B74FDF"/>
    <w:rsid w:val="00B77D52"/>
    <w:rsid w:val="00B80EAE"/>
    <w:rsid w:val="00B80F48"/>
    <w:rsid w:val="00B838E4"/>
    <w:rsid w:val="00B85BA6"/>
    <w:rsid w:val="00B92E21"/>
    <w:rsid w:val="00B92EFD"/>
    <w:rsid w:val="00B93439"/>
    <w:rsid w:val="00B936D7"/>
    <w:rsid w:val="00B96973"/>
    <w:rsid w:val="00B973DE"/>
    <w:rsid w:val="00BA0489"/>
    <w:rsid w:val="00BA1911"/>
    <w:rsid w:val="00BA7D81"/>
    <w:rsid w:val="00BB14E9"/>
    <w:rsid w:val="00BB1CEC"/>
    <w:rsid w:val="00BB21D1"/>
    <w:rsid w:val="00BB2699"/>
    <w:rsid w:val="00BB2923"/>
    <w:rsid w:val="00BB3C34"/>
    <w:rsid w:val="00BB4A38"/>
    <w:rsid w:val="00BB7EB5"/>
    <w:rsid w:val="00BC03AC"/>
    <w:rsid w:val="00BC0A86"/>
    <w:rsid w:val="00BC2993"/>
    <w:rsid w:val="00BC737C"/>
    <w:rsid w:val="00BD08B4"/>
    <w:rsid w:val="00BD11E2"/>
    <w:rsid w:val="00BD309F"/>
    <w:rsid w:val="00BD45FD"/>
    <w:rsid w:val="00BD4F19"/>
    <w:rsid w:val="00BD50D2"/>
    <w:rsid w:val="00BE059F"/>
    <w:rsid w:val="00BE0CD6"/>
    <w:rsid w:val="00BE0F8F"/>
    <w:rsid w:val="00BE2CFF"/>
    <w:rsid w:val="00BE43D6"/>
    <w:rsid w:val="00BE67B6"/>
    <w:rsid w:val="00BE6F8E"/>
    <w:rsid w:val="00BF04F9"/>
    <w:rsid w:val="00BF3626"/>
    <w:rsid w:val="00BF4E2F"/>
    <w:rsid w:val="00C005EE"/>
    <w:rsid w:val="00C0160F"/>
    <w:rsid w:val="00C01629"/>
    <w:rsid w:val="00C01C61"/>
    <w:rsid w:val="00C01FCC"/>
    <w:rsid w:val="00C02434"/>
    <w:rsid w:val="00C02E6B"/>
    <w:rsid w:val="00C05128"/>
    <w:rsid w:val="00C054C3"/>
    <w:rsid w:val="00C06898"/>
    <w:rsid w:val="00C17C1E"/>
    <w:rsid w:val="00C20BFD"/>
    <w:rsid w:val="00C21181"/>
    <w:rsid w:val="00C22AE0"/>
    <w:rsid w:val="00C2531D"/>
    <w:rsid w:val="00C25F91"/>
    <w:rsid w:val="00C26A09"/>
    <w:rsid w:val="00C30148"/>
    <w:rsid w:val="00C34E91"/>
    <w:rsid w:val="00C35DD3"/>
    <w:rsid w:val="00C35F50"/>
    <w:rsid w:val="00C36201"/>
    <w:rsid w:val="00C37C8A"/>
    <w:rsid w:val="00C40FCC"/>
    <w:rsid w:val="00C41106"/>
    <w:rsid w:val="00C42C5B"/>
    <w:rsid w:val="00C4365B"/>
    <w:rsid w:val="00C45760"/>
    <w:rsid w:val="00C45944"/>
    <w:rsid w:val="00C46EA3"/>
    <w:rsid w:val="00C5081C"/>
    <w:rsid w:val="00C518D7"/>
    <w:rsid w:val="00C52C60"/>
    <w:rsid w:val="00C53A8D"/>
    <w:rsid w:val="00C541A1"/>
    <w:rsid w:val="00C55A65"/>
    <w:rsid w:val="00C55A99"/>
    <w:rsid w:val="00C55BB5"/>
    <w:rsid w:val="00C5785A"/>
    <w:rsid w:val="00C60FEA"/>
    <w:rsid w:val="00C6400E"/>
    <w:rsid w:val="00C717AE"/>
    <w:rsid w:val="00C71986"/>
    <w:rsid w:val="00C74A26"/>
    <w:rsid w:val="00C75B0C"/>
    <w:rsid w:val="00C80133"/>
    <w:rsid w:val="00C810A6"/>
    <w:rsid w:val="00C810D9"/>
    <w:rsid w:val="00C81195"/>
    <w:rsid w:val="00C823B3"/>
    <w:rsid w:val="00C82CEC"/>
    <w:rsid w:val="00C83B25"/>
    <w:rsid w:val="00C8468E"/>
    <w:rsid w:val="00C85176"/>
    <w:rsid w:val="00C86191"/>
    <w:rsid w:val="00C86ADC"/>
    <w:rsid w:val="00C8735A"/>
    <w:rsid w:val="00C91BDF"/>
    <w:rsid w:val="00C93D9B"/>
    <w:rsid w:val="00C94B79"/>
    <w:rsid w:val="00C976F8"/>
    <w:rsid w:val="00C97795"/>
    <w:rsid w:val="00C979BD"/>
    <w:rsid w:val="00CA26E9"/>
    <w:rsid w:val="00CA3C94"/>
    <w:rsid w:val="00CA7B68"/>
    <w:rsid w:val="00CB22BF"/>
    <w:rsid w:val="00CB2B2B"/>
    <w:rsid w:val="00CB383A"/>
    <w:rsid w:val="00CB3D82"/>
    <w:rsid w:val="00CB3E2B"/>
    <w:rsid w:val="00CB4A0B"/>
    <w:rsid w:val="00CB68CB"/>
    <w:rsid w:val="00CB7164"/>
    <w:rsid w:val="00CC1F1C"/>
    <w:rsid w:val="00CC6044"/>
    <w:rsid w:val="00CC672B"/>
    <w:rsid w:val="00CD0C9A"/>
    <w:rsid w:val="00CD1B9F"/>
    <w:rsid w:val="00CD1E41"/>
    <w:rsid w:val="00CD5258"/>
    <w:rsid w:val="00CD55F2"/>
    <w:rsid w:val="00CE0726"/>
    <w:rsid w:val="00CE1FB4"/>
    <w:rsid w:val="00CE2C1C"/>
    <w:rsid w:val="00CE39EE"/>
    <w:rsid w:val="00CE3F66"/>
    <w:rsid w:val="00CE401C"/>
    <w:rsid w:val="00CE4600"/>
    <w:rsid w:val="00CF2BE8"/>
    <w:rsid w:val="00CF2F3A"/>
    <w:rsid w:val="00CF5845"/>
    <w:rsid w:val="00CF64B3"/>
    <w:rsid w:val="00CF6DA7"/>
    <w:rsid w:val="00CF6F91"/>
    <w:rsid w:val="00CF7E38"/>
    <w:rsid w:val="00D01BCA"/>
    <w:rsid w:val="00D03430"/>
    <w:rsid w:val="00D04E5B"/>
    <w:rsid w:val="00D0674A"/>
    <w:rsid w:val="00D070A5"/>
    <w:rsid w:val="00D1000E"/>
    <w:rsid w:val="00D100B8"/>
    <w:rsid w:val="00D10A2D"/>
    <w:rsid w:val="00D1158A"/>
    <w:rsid w:val="00D12937"/>
    <w:rsid w:val="00D1419E"/>
    <w:rsid w:val="00D14628"/>
    <w:rsid w:val="00D15C5D"/>
    <w:rsid w:val="00D2187D"/>
    <w:rsid w:val="00D226DC"/>
    <w:rsid w:val="00D2372E"/>
    <w:rsid w:val="00D23CAA"/>
    <w:rsid w:val="00D24514"/>
    <w:rsid w:val="00D24BD7"/>
    <w:rsid w:val="00D26C93"/>
    <w:rsid w:val="00D31A68"/>
    <w:rsid w:val="00D32DB7"/>
    <w:rsid w:val="00D341F8"/>
    <w:rsid w:val="00D344C4"/>
    <w:rsid w:val="00D370A1"/>
    <w:rsid w:val="00D3795A"/>
    <w:rsid w:val="00D41D4A"/>
    <w:rsid w:val="00D43A7F"/>
    <w:rsid w:val="00D43CCC"/>
    <w:rsid w:val="00D45D90"/>
    <w:rsid w:val="00D46425"/>
    <w:rsid w:val="00D46DFC"/>
    <w:rsid w:val="00D47775"/>
    <w:rsid w:val="00D50E87"/>
    <w:rsid w:val="00D532A8"/>
    <w:rsid w:val="00D544AC"/>
    <w:rsid w:val="00D544E7"/>
    <w:rsid w:val="00D55966"/>
    <w:rsid w:val="00D56205"/>
    <w:rsid w:val="00D61B4A"/>
    <w:rsid w:val="00D63945"/>
    <w:rsid w:val="00D674D7"/>
    <w:rsid w:val="00D71F71"/>
    <w:rsid w:val="00D72261"/>
    <w:rsid w:val="00D725FB"/>
    <w:rsid w:val="00D72FF6"/>
    <w:rsid w:val="00D73DFC"/>
    <w:rsid w:val="00D74345"/>
    <w:rsid w:val="00D7543A"/>
    <w:rsid w:val="00D75DA4"/>
    <w:rsid w:val="00D76CF7"/>
    <w:rsid w:val="00D800BA"/>
    <w:rsid w:val="00D82B97"/>
    <w:rsid w:val="00D83982"/>
    <w:rsid w:val="00D84346"/>
    <w:rsid w:val="00D8466E"/>
    <w:rsid w:val="00D87A0B"/>
    <w:rsid w:val="00D87F46"/>
    <w:rsid w:val="00D904BC"/>
    <w:rsid w:val="00D911EC"/>
    <w:rsid w:val="00D92A16"/>
    <w:rsid w:val="00D958F0"/>
    <w:rsid w:val="00D9697C"/>
    <w:rsid w:val="00DA29D7"/>
    <w:rsid w:val="00DA303C"/>
    <w:rsid w:val="00DA4073"/>
    <w:rsid w:val="00DA41E5"/>
    <w:rsid w:val="00DA528D"/>
    <w:rsid w:val="00DA5A02"/>
    <w:rsid w:val="00DA7A42"/>
    <w:rsid w:val="00DA7D96"/>
    <w:rsid w:val="00DB33F3"/>
    <w:rsid w:val="00DB427C"/>
    <w:rsid w:val="00DC00BE"/>
    <w:rsid w:val="00DC2665"/>
    <w:rsid w:val="00DC4368"/>
    <w:rsid w:val="00DC4F21"/>
    <w:rsid w:val="00DC5E28"/>
    <w:rsid w:val="00DD1276"/>
    <w:rsid w:val="00DD29C5"/>
    <w:rsid w:val="00DD522E"/>
    <w:rsid w:val="00DE1141"/>
    <w:rsid w:val="00DE1BC4"/>
    <w:rsid w:val="00DE29B3"/>
    <w:rsid w:val="00DE2F34"/>
    <w:rsid w:val="00DE35C6"/>
    <w:rsid w:val="00DE4305"/>
    <w:rsid w:val="00DE4C85"/>
    <w:rsid w:val="00DF02FD"/>
    <w:rsid w:val="00DF110D"/>
    <w:rsid w:val="00DF2C6B"/>
    <w:rsid w:val="00E001BA"/>
    <w:rsid w:val="00E0096D"/>
    <w:rsid w:val="00E00F68"/>
    <w:rsid w:val="00E012A0"/>
    <w:rsid w:val="00E013D0"/>
    <w:rsid w:val="00E021C0"/>
    <w:rsid w:val="00E030F4"/>
    <w:rsid w:val="00E0518D"/>
    <w:rsid w:val="00E0633C"/>
    <w:rsid w:val="00E1060A"/>
    <w:rsid w:val="00E112A8"/>
    <w:rsid w:val="00E12117"/>
    <w:rsid w:val="00E12714"/>
    <w:rsid w:val="00E132FC"/>
    <w:rsid w:val="00E139C4"/>
    <w:rsid w:val="00E14312"/>
    <w:rsid w:val="00E150EB"/>
    <w:rsid w:val="00E15D50"/>
    <w:rsid w:val="00E17056"/>
    <w:rsid w:val="00E178D5"/>
    <w:rsid w:val="00E17A29"/>
    <w:rsid w:val="00E203E5"/>
    <w:rsid w:val="00E21BD9"/>
    <w:rsid w:val="00E2355A"/>
    <w:rsid w:val="00E236C8"/>
    <w:rsid w:val="00E26306"/>
    <w:rsid w:val="00E3025B"/>
    <w:rsid w:val="00E30F64"/>
    <w:rsid w:val="00E31683"/>
    <w:rsid w:val="00E317BB"/>
    <w:rsid w:val="00E33780"/>
    <w:rsid w:val="00E34869"/>
    <w:rsid w:val="00E37008"/>
    <w:rsid w:val="00E370C3"/>
    <w:rsid w:val="00E40825"/>
    <w:rsid w:val="00E40C7D"/>
    <w:rsid w:val="00E41A58"/>
    <w:rsid w:val="00E41B46"/>
    <w:rsid w:val="00E43F15"/>
    <w:rsid w:val="00E47BE5"/>
    <w:rsid w:val="00E514C1"/>
    <w:rsid w:val="00E53C57"/>
    <w:rsid w:val="00E53D05"/>
    <w:rsid w:val="00E53E38"/>
    <w:rsid w:val="00E54420"/>
    <w:rsid w:val="00E55961"/>
    <w:rsid w:val="00E55CF8"/>
    <w:rsid w:val="00E56032"/>
    <w:rsid w:val="00E60467"/>
    <w:rsid w:val="00E60F34"/>
    <w:rsid w:val="00E62B37"/>
    <w:rsid w:val="00E63DA8"/>
    <w:rsid w:val="00E65895"/>
    <w:rsid w:val="00E661DC"/>
    <w:rsid w:val="00E67AE2"/>
    <w:rsid w:val="00E67EDE"/>
    <w:rsid w:val="00E70843"/>
    <w:rsid w:val="00E70F15"/>
    <w:rsid w:val="00E71EA0"/>
    <w:rsid w:val="00E72FEC"/>
    <w:rsid w:val="00E7493E"/>
    <w:rsid w:val="00E74A63"/>
    <w:rsid w:val="00E758FE"/>
    <w:rsid w:val="00E76A09"/>
    <w:rsid w:val="00E7735F"/>
    <w:rsid w:val="00E80340"/>
    <w:rsid w:val="00E8064D"/>
    <w:rsid w:val="00E8124A"/>
    <w:rsid w:val="00E8163F"/>
    <w:rsid w:val="00E8211C"/>
    <w:rsid w:val="00E848CA"/>
    <w:rsid w:val="00E8526D"/>
    <w:rsid w:val="00E87B46"/>
    <w:rsid w:val="00E87EC0"/>
    <w:rsid w:val="00E906C0"/>
    <w:rsid w:val="00E916AB"/>
    <w:rsid w:val="00E91C83"/>
    <w:rsid w:val="00E95010"/>
    <w:rsid w:val="00E9557B"/>
    <w:rsid w:val="00E95F64"/>
    <w:rsid w:val="00E968EE"/>
    <w:rsid w:val="00E96E44"/>
    <w:rsid w:val="00EA0E91"/>
    <w:rsid w:val="00EA1114"/>
    <w:rsid w:val="00EA298F"/>
    <w:rsid w:val="00EA2B91"/>
    <w:rsid w:val="00EA333D"/>
    <w:rsid w:val="00EA681A"/>
    <w:rsid w:val="00EB096A"/>
    <w:rsid w:val="00EB0C5C"/>
    <w:rsid w:val="00EB1DAC"/>
    <w:rsid w:val="00EB32E2"/>
    <w:rsid w:val="00EB35FE"/>
    <w:rsid w:val="00EB362F"/>
    <w:rsid w:val="00EB6F85"/>
    <w:rsid w:val="00EB7BEA"/>
    <w:rsid w:val="00EC0831"/>
    <w:rsid w:val="00EC42A3"/>
    <w:rsid w:val="00EC4513"/>
    <w:rsid w:val="00EC4A90"/>
    <w:rsid w:val="00EC5743"/>
    <w:rsid w:val="00ED30BE"/>
    <w:rsid w:val="00ED3877"/>
    <w:rsid w:val="00ED3DC1"/>
    <w:rsid w:val="00ED4BC7"/>
    <w:rsid w:val="00EE0140"/>
    <w:rsid w:val="00EE0BD1"/>
    <w:rsid w:val="00EE4BE6"/>
    <w:rsid w:val="00EE79EC"/>
    <w:rsid w:val="00EE7C83"/>
    <w:rsid w:val="00EF0742"/>
    <w:rsid w:val="00EF101C"/>
    <w:rsid w:val="00EF2A68"/>
    <w:rsid w:val="00EF4DF1"/>
    <w:rsid w:val="00EF7EAF"/>
    <w:rsid w:val="00F01A6F"/>
    <w:rsid w:val="00F11E36"/>
    <w:rsid w:val="00F130E6"/>
    <w:rsid w:val="00F13513"/>
    <w:rsid w:val="00F14B9E"/>
    <w:rsid w:val="00F14C12"/>
    <w:rsid w:val="00F2127F"/>
    <w:rsid w:val="00F21373"/>
    <w:rsid w:val="00F2184F"/>
    <w:rsid w:val="00F2351C"/>
    <w:rsid w:val="00F25F1D"/>
    <w:rsid w:val="00F276D1"/>
    <w:rsid w:val="00F277B9"/>
    <w:rsid w:val="00F3007F"/>
    <w:rsid w:val="00F319A1"/>
    <w:rsid w:val="00F3410D"/>
    <w:rsid w:val="00F34A5C"/>
    <w:rsid w:val="00F36A9C"/>
    <w:rsid w:val="00F36BE4"/>
    <w:rsid w:val="00F36ECF"/>
    <w:rsid w:val="00F37162"/>
    <w:rsid w:val="00F37A81"/>
    <w:rsid w:val="00F37B83"/>
    <w:rsid w:val="00F40D33"/>
    <w:rsid w:val="00F40D91"/>
    <w:rsid w:val="00F41BAD"/>
    <w:rsid w:val="00F41D5D"/>
    <w:rsid w:val="00F453BB"/>
    <w:rsid w:val="00F46041"/>
    <w:rsid w:val="00F46290"/>
    <w:rsid w:val="00F52F78"/>
    <w:rsid w:val="00F538CC"/>
    <w:rsid w:val="00F546F6"/>
    <w:rsid w:val="00F5664C"/>
    <w:rsid w:val="00F57F73"/>
    <w:rsid w:val="00F61AAE"/>
    <w:rsid w:val="00F63EA7"/>
    <w:rsid w:val="00F6693D"/>
    <w:rsid w:val="00F739E1"/>
    <w:rsid w:val="00F73D25"/>
    <w:rsid w:val="00F73D32"/>
    <w:rsid w:val="00F74691"/>
    <w:rsid w:val="00F74958"/>
    <w:rsid w:val="00F77677"/>
    <w:rsid w:val="00F80EF2"/>
    <w:rsid w:val="00F80F23"/>
    <w:rsid w:val="00F83D35"/>
    <w:rsid w:val="00F85C82"/>
    <w:rsid w:val="00F87730"/>
    <w:rsid w:val="00F90849"/>
    <w:rsid w:val="00F91D95"/>
    <w:rsid w:val="00F91E7D"/>
    <w:rsid w:val="00F92C84"/>
    <w:rsid w:val="00F97919"/>
    <w:rsid w:val="00FA08AC"/>
    <w:rsid w:val="00FA0F38"/>
    <w:rsid w:val="00FA1E95"/>
    <w:rsid w:val="00FA27D8"/>
    <w:rsid w:val="00FA303B"/>
    <w:rsid w:val="00FA3D7E"/>
    <w:rsid w:val="00FA4871"/>
    <w:rsid w:val="00FA7311"/>
    <w:rsid w:val="00FB0DE7"/>
    <w:rsid w:val="00FB362B"/>
    <w:rsid w:val="00FC11E3"/>
    <w:rsid w:val="00FC315A"/>
    <w:rsid w:val="00FC4A46"/>
    <w:rsid w:val="00FC6F17"/>
    <w:rsid w:val="00FD0522"/>
    <w:rsid w:val="00FD0E47"/>
    <w:rsid w:val="00FD22B8"/>
    <w:rsid w:val="00FE0FD1"/>
    <w:rsid w:val="00FE3F9B"/>
    <w:rsid w:val="00FE4073"/>
    <w:rsid w:val="00FE489E"/>
    <w:rsid w:val="00FE65ED"/>
    <w:rsid w:val="00FE7162"/>
    <w:rsid w:val="00FF23C6"/>
    <w:rsid w:val="00FF3022"/>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2DAA38BF"/>
  <w15:docId w15:val="{3F41FAD2-A95B-45E6-BEC4-0ABEA01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8B5A60"/>
    <w:pPr>
      <w:spacing w:before="360"/>
    </w:pPr>
    <w:rPr>
      <w:rFonts w:ascii="Arial" w:hAnsi="Arial"/>
      <w:b/>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171C27"/>
    <w:pPr>
      <w:spacing w:before="120" w:after="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OC@cde.state.co.us"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www.cde.state.co.us/choice/tarequestform" TargetMode="External"/><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e.state.co.us/cdechart/chartecalendar"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3.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mailto:SOC@cde.state.co.us" TargetMode="External"/><Relationship Id="rId20" Type="http://schemas.openxmlformats.org/officeDocument/2006/relationships/hyperlink" Target="mailto:SOC@cde.state.co.us" TargetMode="Externa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ed.gov/policy/elsec/leg/essa/essassaegrantguid10212016.pdf" TargetMode="External"/><Relationship Id="rId32" Type="http://schemas.openxmlformats.org/officeDocument/2006/relationships/header" Target="header11.xml"/><Relationship Id="rId37" Type="http://schemas.openxmlformats.org/officeDocument/2006/relationships/hyperlink" Target="https://www2.ed.gov/policy/elsec/leg/essa/essassaegrantguid10212016.pdf" TargetMode="Externa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mailto:SOC@cde.state.co.us" TargetMode="External"/><Relationship Id="rId23" Type="http://schemas.openxmlformats.org/officeDocument/2006/relationships/hyperlink" Target="https://www.gpo.gov/fdsys/granule/CFR-2014-title2-vol1/CFR-2014-title2-vol1-part200/content-detail.html" TargetMode="External"/><Relationship Id="rId28" Type="http://schemas.openxmlformats.org/officeDocument/2006/relationships/header" Target="header7.xml"/><Relationship Id="rId36" Type="http://schemas.openxmlformats.org/officeDocument/2006/relationships/hyperlink" Target="https://www.gpo.gov/fdsys/granule/CFR-2014-title2-vol1/CFR-2014-title2-vol1-part200/content-detail.html" TargetMode="External"/><Relationship Id="rId49"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hyperlink" Target="http://www.cde.state.co.us/cdechart/joinlistserv.htm" TargetMode="External"/><Relationship Id="rId22" Type="http://schemas.openxmlformats.org/officeDocument/2006/relationships/hyperlink" Target="http://www.cde.state.co.us/cdechart/cchgrn00.asp"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4.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2.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158A-082A-4373-A4D0-A61544F8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13467</Words>
  <Characters>76763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90050</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smukler_k</dc:creator>
  <cp:lastModifiedBy>Roberts, Ellen</cp:lastModifiedBy>
  <cp:revision>13</cp:revision>
  <cp:lastPrinted>2017-08-23T14:02:00Z</cp:lastPrinted>
  <dcterms:created xsi:type="dcterms:W3CDTF">2017-08-22T15:54:00Z</dcterms:created>
  <dcterms:modified xsi:type="dcterms:W3CDTF">2017-09-19T22:10:00Z</dcterms:modified>
</cp:coreProperties>
</file>