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A284" w14:textId="7B1191AB" w:rsidR="007B53A6" w:rsidRDefault="007B53A6" w:rsidP="00791E2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  <w:r>
        <w:rPr>
          <w:noProof/>
        </w:rPr>
        <w:drawing>
          <wp:inline distT="0" distB="0" distL="0" distR="0" wp14:anchorId="6C0E46A7" wp14:editId="754E67E6">
            <wp:extent cx="4295775" cy="723122"/>
            <wp:effectExtent l="0" t="0" r="0" b="127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2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3A527" w14:textId="77777777" w:rsidR="007B53A6" w:rsidRDefault="007B53A6" w:rsidP="00791E2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</w:p>
    <w:p w14:paraId="1EC3726D" w14:textId="77777777" w:rsidR="007B53A6" w:rsidRDefault="007B53A6" w:rsidP="00791E2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</w:p>
    <w:p w14:paraId="219EBAE7" w14:textId="78B3A4BA" w:rsidR="00791E2E" w:rsidRPr="00791E2E" w:rsidRDefault="00791E2E" w:rsidP="00791E2E">
      <w:pPr>
        <w:spacing w:after="0" w:line="240" w:lineRule="auto"/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791E2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ESSER Supporting Colorado Teachers Program</w:t>
      </w:r>
    </w:p>
    <w:p w14:paraId="5F3139AC" w14:textId="77777777" w:rsidR="00791E2E" w:rsidRDefault="00791E2E" w:rsidP="00C4125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  <w:r w:rsidRPr="00791E2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Budget Planning Document</w:t>
      </w:r>
    </w:p>
    <w:p w14:paraId="393D91F7" w14:textId="77777777" w:rsidR="00C41251" w:rsidRDefault="00C41251" w:rsidP="00791E2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</w:p>
    <w:p w14:paraId="0F30512C" w14:textId="77777777" w:rsidR="00C41251" w:rsidRDefault="00C41251" w:rsidP="00791E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</w:pPr>
      <w:r w:rsidRPr="00C41251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 xml:space="preserve">Supplement to Application Question #5: </w:t>
      </w:r>
    </w:p>
    <w:p w14:paraId="75134FFF" w14:textId="3D876B68" w:rsidR="00C41251" w:rsidRPr="00C41251" w:rsidRDefault="00C41251" w:rsidP="00791E2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  <w:r w:rsidRPr="00C41251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Please complete the following planning document to outline your anticipated expenses associated with this grant award. Attach the completed document to your application.</w:t>
      </w:r>
    </w:p>
    <w:p w14:paraId="470E15CB" w14:textId="77777777" w:rsidR="00C41251" w:rsidRPr="00791E2E" w:rsidRDefault="00C41251" w:rsidP="00791E2E">
      <w:pPr>
        <w:spacing w:after="0" w:line="240" w:lineRule="auto"/>
        <w:rPr>
          <w:rFonts w:eastAsia="Times New Roman" w:cs="Times New Roman"/>
          <w:kern w:val="0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284"/>
        <w:gridCol w:w="1440"/>
        <w:gridCol w:w="2250"/>
      </w:tblGrid>
      <w:tr w:rsidR="00791E2E" w:rsidRPr="00791E2E" w14:paraId="0EEEC29D" w14:textId="77777777" w:rsidTr="00791E2E">
        <w:trPr>
          <w:trHeight w:val="420"/>
        </w:trPr>
        <w:tc>
          <w:tcPr>
            <w:tcW w:w="4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E68BA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1E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Category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A154" w14:textId="13407FAE" w:rsidR="00791E2E" w:rsidRPr="00791E2E" w:rsidRDefault="00C95EFE" w:rsidP="00791E2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 xml:space="preserve">Estimated </w:t>
            </w:r>
            <w:r w:rsidR="00791E2E" w:rsidRPr="00791E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Amount ($)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DF3CC" w14:textId="007FD6DD" w:rsidR="00791E2E" w:rsidRPr="00791E2E" w:rsidRDefault="00C95EFE" w:rsidP="00791E2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 xml:space="preserve">Estimated </w:t>
            </w:r>
            <w:r w:rsidR="00791E2E" w:rsidRPr="00791E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Percentage of Total</w:t>
            </w:r>
          </w:p>
        </w:tc>
      </w:tr>
      <w:tr w:rsidR="00791E2E" w:rsidRPr="00791E2E" w14:paraId="1325E7D2" w14:textId="77777777" w:rsidTr="00791E2E">
        <w:trPr>
          <w:trHeight w:val="303"/>
        </w:trPr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CAAEB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1E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Teacher Request Fulfillment</w:t>
            </w:r>
          </w:p>
        </w:tc>
      </w:tr>
      <w:tr w:rsidR="00791E2E" w:rsidRPr="00791E2E" w14:paraId="764BB401" w14:textId="77777777" w:rsidTr="00791E2E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B0CE0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9BFF2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1E2E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Materials/Supplies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58732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072AA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  <w:tr w:rsidR="00791E2E" w:rsidRPr="00791E2E" w14:paraId="0B31C3C6" w14:textId="77777777" w:rsidTr="00791E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578CF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86D25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1E2E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Shipping/Freight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01D61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3CC50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  <w:tr w:rsidR="00791E2E" w:rsidRPr="00791E2E" w14:paraId="45BB14B6" w14:textId="77777777" w:rsidTr="00791E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4AF0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7A204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1E2E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____________ [</w:t>
            </w:r>
            <w:r w:rsidRPr="00791E2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14:ligatures w14:val="none"/>
              </w:rPr>
              <w:t>Other</w:t>
            </w:r>
            <w:r w:rsidRPr="00791E2E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F6293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56331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  <w:tr w:rsidR="00791E2E" w:rsidRPr="00791E2E" w14:paraId="399AECF4" w14:textId="77777777" w:rsidTr="00791E2E">
        <w:trPr>
          <w:trHeight w:val="420"/>
        </w:trPr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CEC1D" w14:textId="47E49588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1E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Administrative Costs*</w:t>
            </w:r>
          </w:p>
        </w:tc>
      </w:tr>
      <w:tr w:rsidR="00791E2E" w:rsidRPr="00791E2E" w14:paraId="7E850C86" w14:textId="77777777" w:rsidTr="00791E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10D02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CBA53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1E2E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Administrative Fees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4EFA0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8F22" w14:textId="77777777" w:rsidR="00791E2E" w:rsidRPr="00791E2E" w:rsidRDefault="00791E2E" w:rsidP="00791E2E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</w:tbl>
    <w:p w14:paraId="5FC630AE" w14:textId="1D424222" w:rsidR="00D21FFD" w:rsidRPr="00791E2E" w:rsidRDefault="00AF7D19">
      <w:pPr>
        <w:rPr>
          <w:b/>
          <w:bCs/>
        </w:rPr>
      </w:pPr>
      <w:r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*Administrative Fees are required to support the administration of this award and are capped at 10% of ACTUAL costs and consist of administrative costs, labor, supplies etc. These costs cannot be applied against capital equipment. All costs except materials requested and shipping/freight should be included as an administrative cost; all labor costs to manage the award, fulfillment, overhead, etc. should be included here. Capital expenditures, salary and labor costs are not allowed. </w:t>
      </w:r>
      <w:r>
        <w:rPr>
          <w:rStyle w:val="eop"/>
          <w:rFonts w:ascii="Calibri" w:hAnsi="Calibri" w:cs="Calibri"/>
          <w:color w:val="000000"/>
          <w:sz w:val="22"/>
          <w:shd w:val="clear" w:color="auto" w:fill="FFFFFF"/>
        </w:rPr>
        <w:t> </w:t>
      </w:r>
    </w:p>
    <w:sectPr w:rsidR="00D21FFD" w:rsidRPr="0079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2E"/>
    <w:rsid w:val="0016693C"/>
    <w:rsid w:val="00791E2E"/>
    <w:rsid w:val="007B53A6"/>
    <w:rsid w:val="00AD1CEE"/>
    <w:rsid w:val="00AF7D19"/>
    <w:rsid w:val="00C41251"/>
    <w:rsid w:val="00C95EFE"/>
    <w:rsid w:val="00D21FFD"/>
    <w:rsid w:val="00D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6E4E"/>
  <w15:chartTrackingRefBased/>
  <w15:docId w15:val="{6BBD364C-8CE7-4550-BBAE-F129DBA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E2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normaltextrun">
    <w:name w:val="normaltextrun"/>
    <w:basedOn w:val="DefaultParagraphFont"/>
    <w:rsid w:val="00AF7D19"/>
  </w:style>
  <w:style w:type="character" w:customStyle="1" w:styleId="eop">
    <w:name w:val="eop"/>
    <w:basedOn w:val="DefaultParagraphFont"/>
    <w:rsid w:val="00AF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Koziol, Matt</dc:creator>
  <cp:keywords/>
  <dc:description/>
  <cp:lastModifiedBy>DeLilah</cp:lastModifiedBy>
  <cp:revision>3</cp:revision>
  <dcterms:created xsi:type="dcterms:W3CDTF">2023-06-16T13:39:00Z</dcterms:created>
  <dcterms:modified xsi:type="dcterms:W3CDTF">2023-06-20T14:55:00Z</dcterms:modified>
</cp:coreProperties>
</file>