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433C" w14:textId="48AF0346" w:rsidR="00C87E7A" w:rsidRPr="006D71F0" w:rsidRDefault="00141B20" w:rsidP="00C87E7A">
      <w:pPr>
        <w:spacing w:after="120"/>
        <w:rPr>
          <w:b/>
        </w:rPr>
      </w:pPr>
      <w:r>
        <w:rPr>
          <w:rFonts w:cs="Arial"/>
          <w:b/>
        </w:rPr>
        <w:t>Body of Evidence – Local Assessment Tool</w:t>
      </w:r>
      <w:r w:rsidR="00C87E7A" w:rsidRPr="006D71F0">
        <w:rPr>
          <w:b/>
        </w:rPr>
        <w:t xml:space="preserve"> Template Letter</w:t>
      </w:r>
    </w:p>
    <w:p w14:paraId="71C846AF" w14:textId="6D0F9136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="00597D8E">
        <w:rPr>
          <w:i/>
        </w:rPr>
        <w:t xml:space="preserve">Information in </w:t>
      </w:r>
      <w:r w:rsidR="00597D8E" w:rsidRPr="00597D8E">
        <w:rPr>
          <w:i/>
          <w:highlight w:val="cyan"/>
        </w:rPr>
        <w:t>blue</w:t>
      </w:r>
      <w:r w:rsidR="00597D8E">
        <w:rPr>
          <w:i/>
        </w:rPr>
        <w:t xml:space="preserve"> is optional.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 xml:space="preserve">by </w:t>
      </w:r>
      <w:r w:rsidR="003A6B24">
        <w:rPr>
          <w:i/>
        </w:rPr>
        <w:t>October 15,</w:t>
      </w:r>
      <w:r w:rsidR="003A6B24" w:rsidRPr="004A229C">
        <w:rPr>
          <w:i/>
        </w:rPr>
        <w:t xml:space="preserve"> </w:t>
      </w:r>
      <w:sdt>
        <w:sdtPr>
          <w:rPr>
            <w:i/>
          </w:rPr>
          <w:id w:val="2105212848"/>
          <w:placeholder>
            <w:docPart w:val="8A5623848696414AB5EE96FBB31F58AB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Content>
          <w:r w:rsidR="003A6B24">
            <w:rPr>
              <w:i/>
            </w:rPr>
            <w:t>2025</w:t>
          </w:r>
        </w:sdtContent>
      </w:sdt>
      <w:r w:rsidR="003A6B24" w:rsidRPr="004A229C">
        <w:rPr>
          <w:i/>
        </w:rPr>
        <w:t>.</w:t>
      </w:r>
    </w:p>
    <w:p w14:paraId="2B4CAB60" w14:textId="5E689FED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3A6B24">
        <w:rPr>
          <w:noProof/>
        </w:rPr>
        <w:t>June 25, 2025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5717D0D5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</w:t>
      </w:r>
      <w:r w:rsidR="00D27634">
        <w:t>a body of evidence</w:t>
      </w:r>
      <w:r>
        <w:t xml:space="preserve">. </w:t>
      </w:r>
      <w:r w:rsidR="00D27634">
        <w:t xml:space="preserve">The initial </w:t>
      </w:r>
      <w:r w:rsidR="00D27634" w:rsidRPr="00EC500B">
        <w:rPr>
          <w:highlight w:val="yellow"/>
        </w:rPr>
        <w:t>district/school</w:t>
      </w:r>
      <w:r w:rsidR="00D27634">
        <w:t xml:space="preserve"> rating was: </w:t>
      </w:r>
      <w:r w:rsidR="00D27634" w:rsidRPr="00EC500B">
        <w:rPr>
          <w:highlight w:val="yellow"/>
        </w:rPr>
        <w:t>XX</w:t>
      </w:r>
      <w:r w:rsidR="00D27634">
        <w:t xml:space="preserve">. We are requesting a rating of </w:t>
      </w:r>
      <w:r w:rsidR="00D27634" w:rsidRPr="00EC500B">
        <w:rPr>
          <w:highlight w:val="yellow"/>
        </w:rPr>
        <w:t>XX</w:t>
      </w:r>
      <w:r w:rsidR="00D27634">
        <w:t xml:space="preserve"> based on the data shared below.</w:t>
      </w:r>
    </w:p>
    <w:p w14:paraId="5F858631" w14:textId="0A511326" w:rsidR="00EC500B" w:rsidRDefault="00D27634" w:rsidP="00C87E7A">
      <w:pPr>
        <w:spacing w:after="120"/>
      </w:pPr>
      <w:r>
        <w:t xml:space="preserve">Currently, </w:t>
      </w:r>
      <w:r w:rsidR="00BE01F0" w:rsidRPr="00D06774">
        <w:rPr>
          <w:highlight w:val="yellow"/>
        </w:rPr>
        <w:t>XX school/district</w:t>
      </w:r>
      <w:r w:rsidR="00BE01F0">
        <w:t xml:space="preserve"> </w:t>
      </w:r>
      <w:r>
        <w:t>serves grade</w:t>
      </w:r>
      <w:r w:rsidR="00CC2977">
        <w:t>s</w:t>
      </w:r>
      <w:r>
        <w:t xml:space="preserve"> </w:t>
      </w:r>
      <w:r w:rsidRPr="00D27634">
        <w:rPr>
          <w:highlight w:val="yellow"/>
        </w:rPr>
        <w:t>XX</w:t>
      </w:r>
      <w:r>
        <w:t xml:space="preserve"> to </w:t>
      </w:r>
      <w:r w:rsidRPr="00D27634">
        <w:rPr>
          <w:highlight w:val="yellow"/>
        </w:rPr>
        <w:t>XX</w:t>
      </w:r>
      <w:r>
        <w:t xml:space="preserve">. For a more comprehensive evaluation of the academic performance of the grade levels that are not reflected within the current performance framework, </w:t>
      </w:r>
      <w:r w:rsidRPr="00EC500B">
        <w:rPr>
          <w:highlight w:val="yellow"/>
        </w:rPr>
        <w:t>XX School District</w:t>
      </w:r>
      <w:r>
        <w:t xml:space="preserve"> submitted a completed local assessment tool (along with this narrative) containing </w:t>
      </w:r>
      <w:r w:rsidRPr="00D27634">
        <w:rPr>
          <w:highlight w:val="yellow"/>
        </w:rPr>
        <w:t>name of local assessment</w:t>
      </w:r>
      <w:r w:rsidR="00CC2977">
        <w:rPr>
          <w:highlight w:val="yellow"/>
        </w:rPr>
        <w:t>(s) included for analysis</w:t>
      </w:r>
      <w:r w:rsidR="00A36421">
        <w:rPr>
          <w:highlight w:val="yellow"/>
        </w:rPr>
        <w:t xml:space="preserve"> (e.g., </w:t>
      </w:r>
      <w:proofErr w:type="spellStart"/>
      <w:r w:rsidR="00A36421">
        <w:rPr>
          <w:highlight w:val="yellow"/>
        </w:rPr>
        <w:t>iReady</w:t>
      </w:r>
      <w:proofErr w:type="spellEnd"/>
      <w:r w:rsidR="00A36421">
        <w:rPr>
          <w:highlight w:val="yellow"/>
        </w:rPr>
        <w:t xml:space="preserve">, NWEA MAP, STAR, Acadience) </w:t>
      </w:r>
      <w:r>
        <w:t xml:space="preserve"> </w:t>
      </w:r>
      <w:r w:rsidR="00A36421" w:rsidRPr="00A36421">
        <w:rPr>
          <w:highlight w:val="yellow"/>
        </w:rPr>
        <w:t>assessment subject</w:t>
      </w:r>
      <w:r w:rsidR="00A36421">
        <w:rPr>
          <w:highlight w:val="yellow"/>
        </w:rPr>
        <w:t>s (i.e., English Language Arts and Math; Spanish Language Arts)</w:t>
      </w:r>
      <w:r w:rsidR="00A36421">
        <w:t xml:space="preserve"> </w:t>
      </w:r>
      <w:r>
        <w:t xml:space="preserve">results for </w:t>
      </w:r>
      <w:r>
        <w:rPr>
          <w:highlight w:val="yellow"/>
        </w:rPr>
        <w:t>grade levels included in the tool</w:t>
      </w:r>
      <w:r w:rsidR="00A36421">
        <w:t>.</w:t>
      </w:r>
      <w:r>
        <w:t xml:space="preserve"> </w:t>
      </w:r>
      <w:r w:rsidR="00597D8E">
        <w:t xml:space="preserve">These data reflect the local assessment information available for these grade levels. </w:t>
      </w:r>
      <w:r>
        <w:t xml:space="preserve">As the tool demonstrates, the inclusion of local data meets the threshold for a request to reconsider. </w:t>
      </w:r>
    </w:p>
    <w:p w14:paraId="62634D0A" w14:textId="54BA39E7" w:rsidR="00A36421" w:rsidRDefault="00597D8E" w:rsidP="00C87E7A">
      <w:pPr>
        <w:spacing w:after="120"/>
      </w:pPr>
      <w:r w:rsidRPr="00597D8E">
        <w:rPr>
          <w:rFonts w:ascii="Calibri" w:hAnsi="Calibri" w:cs="Calibri"/>
          <w:b/>
          <w:bCs/>
          <w:color w:val="000000"/>
          <w:highlight w:val="cyan"/>
        </w:rPr>
        <w:t>OPTIONAL: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A36421" w:rsidRPr="00597D8E">
        <w:rPr>
          <w:rFonts w:ascii="Calibri" w:hAnsi="Calibri" w:cs="Calibri"/>
          <w:color w:val="000000"/>
          <w:highlight w:val="cyan"/>
        </w:rPr>
        <w:t xml:space="preserve">Our </w:t>
      </w:r>
      <w:r w:rsidR="00A36421" w:rsidRPr="00597D8E">
        <w:rPr>
          <w:highlight w:val="cyan"/>
        </w:rPr>
        <w:t>district/school plans to implement the following improvement strategies to demonstrate an upward trajectory of student performance in next year’s framework and to sustain continuous improvement efforts across all grade levels:</w:t>
      </w:r>
    </w:p>
    <w:p w14:paraId="7FB96805" w14:textId="1D77C840" w:rsidR="00A36421" w:rsidRPr="00597D8E" w:rsidRDefault="00A36421" w:rsidP="00A36421">
      <w:pPr>
        <w:pStyle w:val="ListParagraph"/>
        <w:numPr>
          <w:ilvl w:val="0"/>
          <w:numId w:val="2"/>
        </w:numPr>
        <w:spacing w:after="120"/>
        <w:rPr>
          <w:highlight w:val="cyan"/>
        </w:rPr>
      </w:pPr>
      <w:r w:rsidRPr="00597D8E">
        <w:rPr>
          <w:rFonts w:ascii="Calibri" w:hAnsi="Calibri" w:cs="Calibri"/>
          <w:color w:val="000000"/>
          <w:highlight w:val="cyan"/>
        </w:rPr>
        <w:t xml:space="preserve">To strengthen the district narrative, describe improvement strategies and plans to improve for next year. </w:t>
      </w:r>
    </w:p>
    <w:p w14:paraId="16353F83" w14:textId="72159836" w:rsidR="00D06774" w:rsidRDefault="00A36421" w:rsidP="00C87E7A">
      <w:pPr>
        <w:spacing w:after="120"/>
      </w:pPr>
      <w:r>
        <w:t>Because the inclusion of th</w:t>
      </w:r>
      <w:r w:rsidR="00BE01F0">
        <w:t>is local assessment</w:t>
      </w:r>
      <w:r>
        <w:t xml:space="preserve"> data demonstrates that </w:t>
      </w:r>
      <w:r w:rsidR="00BE01F0">
        <w:t xml:space="preserve">our </w:t>
      </w:r>
      <w:r w:rsidR="00D06774" w:rsidRPr="00D06774">
        <w:rPr>
          <w:highlight w:val="yellow"/>
        </w:rPr>
        <w:t>school/district</w:t>
      </w:r>
      <w:r w:rsidR="00D06774">
        <w:t xml:space="preserve"> </w:t>
      </w:r>
      <w:r>
        <w:t>rating would be one level above our current rating</w:t>
      </w:r>
      <w:r w:rsidR="00D06774">
        <w:t xml:space="preserve">, we </w:t>
      </w:r>
      <w:r w:rsidR="00701633">
        <w:t>respectfully</w:t>
      </w:r>
      <w:r w:rsidR="00D06774">
        <w:t xml:space="preserve"> request a </w:t>
      </w:r>
      <w:r w:rsidRPr="00EC500B">
        <w:rPr>
          <w:highlight w:val="yellow"/>
        </w:rPr>
        <w:t>XX</w:t>
      </w:r>
      <w:r>
        <w:t xml:space="preserve"> </w:t>
      </w:r>
      <w:r w:rsidR="00D06774">
        <w:t xml:space="preserve">rating for </w:t>
      </w:r>
      <w:r w:rsidR="00D06774" w:rsidRPr="00D06774">
        <w:rPr>
          <w:highlight w:val="yellow"/>
        </w:rPr>
        <w:t>XX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67A9FA16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Name/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p w14:paraId="6883701B" w14:textId="77777777" w:rsidR="003A6B24" w:rsidRPr="00EC2A03" w:rsidRDefault="003A6B24" w:rsidP="003A6B24">
      <w:pPr>
        <w:spacing w:after="0"/>
        <w:rPr>
          <w:b/>
          <w:bCs/>
        </w:rPr>
      </w:pPr>
      <w:r w:rsidRPr="00EC2A03">
        <w:rPr>
          <w:b/>
          <w:bCs/>
          <w:highlight w:val="yellow"/>
        </w:rPr>
        <w:t>Note: Signatures are optional and not</w:t>
      </w:r>
      <w:r>
        <w:rPr>
          <w:b/>
          <w:bCs/>
          <w:highlight w:val="yellow"/>
        </w:rPr>
        <w:t xml:space="preserve"> required. However, district leadership (i.e., Superintendent/Board President) should be aware of all </w:t>
      </w:r>
      <w:proofErr w:type="gramStart"/>
      <w:r>
        <w:rPr>
          <w:b/>
          <w:bCs/>
          <w:highlight w:val="yellow"/>
        </w:rPr>
        <w:t>request</w:t>
      </w:r>
      <w:proofErr w:type="gramEnd"/>
      <w:r>
        <w:rPr>
          <w:b/>
          <w:bCs/>
          <w:highlight w:val="yellow"/>
        </w:rPr>
        <w:t xml:space="preserve"> to reconsider submissions.</w:t>
      </w:r>
    </w:p>
    <w:p w14:paraId="38A68D31" w14:textId="77777777" w:rsidR="003A6B24" w:rsidRDefault="003A6B24" w:rsidP="00C87E7A">
      <w:pPr>
        <w:spacing w:after="0"/>
      </w:pPr>
    </w:p>
    <w:sectPr w:rsidR="003A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42A99"/>
    <w:multiLevelType w:val="hybridMultilevel"/>
    <w:tmpl w:val="C0F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  <w:num w:numId="2" w16cid:durableId="169869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26CA2"/>
    <w:rsid w:val="00141B20"/>
    <w:rsid w:val="00170C9C"/>
    <w:rsid w:val="00203DBB"/>
    <w:rsid w:val="00254512"/>
    <w:rsid w:val="002F35D1"/>
    <w:rsid w:val="003A11C4"/>
    <w:rsid w:val="003A6B24"/>
    <w:rsid w:val="00573BAF"/>
    <w:rsid w:val="00590950"/>
    <w:rsid w:val="00597D8E"/>
    <w:rsid w:val="00701633"/>
    <w:rsid w:val="007E6EB4"/>
    <w:rsid w:val="00872DB5"/>
    <w:rsid w:val="00A22A16"/>
    <w:rsid w:val="00A36421"/>
    <w:rsid w:val="00A93614"/>
    <w:rsid w:val="00AE315C"/>
    <w:rsid w:val="00B36F5D"/>
    <w:rsid w:val="00BB19CD"/>
    <w:rsid w:val="00BE01F0"/>
    <w:rsid w:val="00BE396F"/>
    <w:rsid w:val="00C47D53"/>
    <w:rsid w:val="00C87E7A"/>
    <w:rsid w:val="00CC2977"/>
    <w:rsid w:val="00D01856"/>
    <w:rsid w:val="00D06774"/>
    <w:rsid w:val="00D27634"/>
    <w:rsid w:val="00EC500B"/>
    <w:rsid w:val="00EF3E7A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5623848696414AB5EE96FBB31F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730A-48D8-47B1-81A1-38462CA960F3}"/>
      </w:docPartPr>
      <w:docPartBody>
        <w:p w:rsidR="00431C46" w:rsidRDefault="00431C46" w:rsidP="00431C46">
          <w:pPr>
            <w:pStyle w:val="8A5623848696414AB5EE96FBB31F58AB"/>
          </w:pPr>
          <w:r w:rsidRPr="003876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46"/>
    <w:rsid w:val="00431C46"/>
    <w:rsid w:val="005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C46"/>
    <w:rPr>
      <w:color w:val="666666"/>
    </w:rPr>
  </w:style>
  <w:style w:type="paragraph" w:customStyle="1" w:styleId="A987F20B6B0A47C99DED01DC6D682C20">
    <w:name w:val="A987F20B6B0A47C99DED01DC6D682C20"/>
    <w:rsid w:val="00431C46"/>
  </w:style>
  <w:style w:type="paragraph" w:customStyle="1" w:styleId="8A5623848696414AB5EE96FBB31F58AB">
    <w:name w:val="8A5623848696414AB5EE96FBB31F58AB"/>
    <w:rsid w:val="00431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Aislinn Wales</dc:creator>
  <cp:lastModifiedBy>Wales, Aislinn</cp:lastModifiedBy>
  <cp:revision>10</cp:revision>
  <dcterms:created xsi:type="dcterms:W3CDTF">2024-02-16T20:22:00Z</dcterms:created>
  <dcterms:modified xsi:type="dcterms:W3CDTF">2025-06-25T20:42:00Z</dcterms:modified>
</cp:coreProperties>
</file>