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EE" w:rsidRDefault="00330621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  <w:r w:rsidRPr="00265EEE">
        <w:rPr>
          <w:rFonts w:ascii="Museo Slab 500" w:hAnsi="Museo Slab 500"/>
          <w:color w:val="auto"/>
          <w:sz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327166</wp:posOffset>
                </wp:positionV>
                <wp:extent cx="60883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BE" w:rsidRDefault="00CA2366" w:rsidP="005771BE">
                            <w:pPr>
                              <w:spacing w:after="120"/>
                              <w:rPr>
                                <w:rFonts w:ascii="Museo Slab 500" w:hAnsi="Museo Slab 500"/>
                                <w:sz w:val="20"/>
                              </w:rPr>
                            </w:pP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>21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 xml:space="preserve"> Century Community Learning Centers </w:t>
                            </w:r>
                            <w:r w:rsidR="005771BE">
                              <w:rPr>
                                <w:rFonts w:ascii="Museo Slab 500" w:hAnsi="Museo Slab 500"/>
                                <w:sz w:val="20"/>
                              </w:rPr>
                              <w:t>(CCLC) Grant</w:t>
                            </w:r>
                          </w:p>
                          <w:p w:rsidR="005771BE" w:rsidRPr="005C57EB" w:rsidRDefault="005771BE">
                            <w:pPr>
                              <w:rPr>
                                <w:rFonts w:ascii="Museo Slab 500" w:hAnsi="Museo Slab 500"/>
                                <w:color w:val="134770"/>
                                <w:sz w:val="52"/>
                                <w:szCs w:val="56"/>
                              </w:rPr>
                            </w:pPr>
                            <w:r w:rsidRPr="005C57EB">
                              <w:rPr>
                                <w:rFonts w:ascii="Museo Slab 500" w:hAnsi="Museo Slab 500"/>
                                <w:color w:val="134770"/>
                                <w:sz w:val="52"/>
                                <w:szCs w:val="56"/>
                              </w:rPr>
                              <w:t>Monitoring Document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75pt;width:47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eEDgIAAPUDAAAOAAAAZHJzL2Uyb0RvYy54bWysU8tu2zAQvBfoPxC813rUdhTBcpAmdVEg&#10;fQBJP4CmKIsoyWVJ2pL79VlSjmO0t6I6CCR3d7gzO1zdjFqRg3BegmloMcspEYZDK82uoT+eNu8q&#10;SnxgpmUKjGjoUXh6s377ZjXYWpTQg2qFIwhifD3YhvYh2DrLPO+FZn4GVhgMduA0C7h1u6x1bEB0&#10;rbIyz5fZAK61DrjwHk/vpyBdJ/yuEzx86zovAlENxd5C+rv038Z/tl6xeueY7SU/tcH+oQvNpMFL&#10;z1D3LDCyd/IvKC25Aw9dmHHQGXSd5CJxQDZF/gebx55ZkbigON6eZfL/D5Z/PXx3RLYNLYsrSgzT&#10;OKQnMQbyAUZSRn0G62tMe7SYGEY8xjknrt4+AP/piYG7npmduHUOhl6wFvsrYmV2UTrh+AiyHb5A&#10;i9ewfYAENHZOR/FQDoLoOKfjeTaxFY6Hy7yq3lcY4hgr5vl8WabpZax+KbfOh08CNImLhjocfoJn&#10;hwcfYjusfkmJtxnYSKWSAZQhQ0OvF+UiFVxEtAzoTyV1Q6s8fpNjIsuPpk3FgUk1rfECZU60I9OJ&#10;cxi3IyZGLbbQHlEAB5MP8d3gogf3m5IBPdhQ/2vPnKBEfTYo4nUxn0fTps18cYWMibuMbC8jzHCE&#10;amigZFrehWT0yNXbWxR7I5MMr52cekVvJXVO7yCa93Kfsl5f6/oZAAD//wMAUEsDBBQABgAIAAAA&#10;IQCytxiO3AAAAAcBAAAPAAAAZHJzL2Rvd25yZXYueG1sTI9PT4NAFMTvJn6HzTPxZpeSIJXyaBrT&#10;1qNaSc9b9glE9k/YLcVv7/Okx8lMZn5TbmYziInG0DuLsFwkIMg2Tve2Rag/9g8rECEqq9XgLCF8&#10;U4BNdXtTqkK7q32n6RhbwSU2FAqhi9EXUoamI6PCwnmy7H260ajIcmylHtWVy80g0yR5lEb1lhc6&#10;5em5o+breDEIPvpD/jK+vm13+ympT4c67dsd4v3dvF2DiDTHvzD84jM6VMx0dhergxgQ+EhEyJYZ&#10;CHafshUfOSOkeZqDrEr5n7/6AQAA//8DAFBLAQItABQABgAIAAAAIQC2gziS/gAAAOEBAAATAAAA&#10;AAAAAAAAAAAAAAAAAABbQ29udGVudF9UeXBlc10ueG1sUEsBAi0AFAAGAAgAAAAhADj9If/WAAAA&#10;lAEAAAsAAAAAAAAAAAAAAAAALwEAAF9yZWxzLy5yZWxzUEsBAi0AFAAGAAgAAAAhAMuPh4QOAgAA&#10;9QMAAA4AAAAAAAAAAAAAAAAALgIAAGRycy9lMm9Eb2MueG1sUEsBAi0AFAAGAAgAAAAhALK3GI7c&#10;AAAABwEAAA8AAAAAAAAAAAAAAAAAaAQAAGRycy9kb3ducmV2LnhtbFBLBQYAAAAABAAEAPMAAABx&#10;BQAAAAA=&#10;" filled="f" stroked="f">
                <v:textbox style="mso-fit-shape-to-text:t">
                  <w:txbxContent>
                    <w:p w:rsidR="005771BE" w:rsidRDefault="00CA2366" w:rsidP="005771BE">
                      <w:pPr>
                        <w:spacing w:after="120"/>
                        <w:rPr>
                          <w:rFonts w:ascii="Museo Slab 500" w:hAnsi="Museo Slab 500"/>
                          <w:sz w:val="20"/>
                        </w:rPr>
                      </w:pPr>
                      <w:r w:rsidRPr="00615564">
                        <w:rPr>
                          <w:rFonts w:ascii="Museo Slab 500" w:hAnsi="Museo Slab 500"/>
                          <w:sz w:val="20"/>
                        </w:rPr>
                        <w:t>21</w:t>
                      </w:r>
                      <w:r w:rsidRPr="00615564">
                        <w:rPr>
                          <w:rFonts w:ascii="Museo Slab 500" w:hAnsi="Museo Slab 500"/>
                          <w:sz w:val="20"/>
                          <w:vertAlign w:val="superscript"/>
                        </w:rPr>
                        <w:t>st</w:t>
                      </w:r>
                      <w:r w:rsidRPr="00615564">
                        <w:rPr>
                          <w:rFonts w:ascii="Museo Slab 500" w:hAnsi="Museo Slab 500"/>
                          <w:sz w:val="20"/>
                        </w:rPr>
                        <w:t xml:space="preserve"> Century Community Learning Centers </w:t>
                      </w:r>
                      <w:r w:rsidR="005771BE">
                        <w:rPr>
                          <w:rFonts w:ascii="Museo Slab 500" w:hAnsi="Museo Slab 500"/>
                          <w:sz w:val="20"/>
                        </w:rPr>
                        <w:t>(CCLC) Grant</w:t>
                      </w:r>
                    </w:p>
                    <w:p w:rsidR="005771BE" w:rsidRPr="005C57EB" w:rsidRDefault="005771BE">
                      <w:pPr>
                        <w:rPr>
                          <w:rFonts w:ascii="Museo Slab 500" w:hAnsi="Museo Slab 500"/>
                          <w:color w:val="134770"/>
                          <w:sz w:val="52"/>
                          <w:szCs w:val="56"/>
                        </w:rPr>
                      </w:pPr>
                      <w:r w:rsidRPr="005C57EB">
                        <w:rPr>
                          <w:rFonts w:ascii="Museo Slab 500" w:hAnsi="Museo Slab 500"/>
                          <w:color w:val="134770"/>
                          <w:sz w:val="52"/>
                          <w:szCs w:val="56"/>
                        </w:rPr>
                        <w:t>Monitoring Document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265EEE" w:rsidRDefault="00265EEE" w:rsidP="00265EEE">
      <w:pPr>
        <w:pStyle w:val="Title"/>
        <w:tabs>
          <w:tab w:val="clear" w:pos="6460"/>
          <w:tab w:val="left" w:pos="1862"/>
        </w:tabs>
        <w:spacing w:before="360" w:after="480" w:line="240" w:lineRule="auto"/>
        <w:ind w:left="0"/>
        <w:jc w:val="both"/>
        <w:rPr>
          <w:rFonts w:ascii="Calibri" w:hAnsi="Calibri" w:cs="Calibri"/>
          <w:color w:val="auto"/>
          <w:sz w:val="20"/>
        </w:rPr>
      </w:pPr>
    </w:p>
    <w:p w:rsidR="001F70B3" w:rsidRPr="00330621" w:rsidRDefault="00CA2366" w:rsidP="001F70B3">
      <w:pPr>
        <w:pStyle w:val="Title"/>
        <w:tabs>
          <w:tab w:val="clear" w:pos="6460"/>
          <w:tab w:val="left" w:pos="1862"/>
        </w:tabs>
        <w:spacing w:before="360" w:after="0" w:line="240" w:lineRule="auto"/>
        <w:ind w:left="0"/>
        <w:rPr>
          <w:rFonts w:ascii="Arial" w:hAnsi="Arial"/>
          <w:color w:val="auto"/>
          <w:sz w:val="20"/>
          <w:szCs w:val="20"/>
        </w:rPr>
      </w:pPr>
      <w:r w:rsidRPr="00330621">
        <w:rPr>
          <w:rFonts w:ascii="Arial" w:hAnsi="Arial"/>
          <w:color w:val="auto"/>
          <w:sz w:val="20"/>
          <w:szCs w:val="20"/>
        </w:rPr>
        <w:t>This checklist can be used to keep track of the documents you will need during the monitoring process of your 21</w:t>
      </w:r>
      <w:r w:rsidRPr="00330621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Pr="00330621">
        <w:rPr>
          <w:rFonts w:ascii="Arial" w:hAnsi="Arial"/>
          <w:color w:val="auto"/>
          <w:sz w:val="20"/>
          <w:szCs w:val="20"/>
        </w:rPr>
        <w:t xml:space="preserve"> Century Community Learning Centers (CCLC) grant program at the Colorado Department of Education</w:t>
      </w:r>
      <w:r w:rsidR="005771BE" w:rsidRPr="00330621">
        <w:rPr>
          <w:rFonts w:ascii="Arial" w:hAnsi="Arial"/>
          <w:color w:val="auto"/>
          <w:sz w:val="20"/>
          <w:szCs w:val="20"/>
        </w:rPr>
        <w:t xml:space="preserve"> (CDE)</w:t>
      </w:r>
      <w:r w:rsidRPr="00330621">
        <w:rPr>
          <w:rFonts w:ascii="Arial" w:hAnsi="Arial"/>
          <w:color w:val="auto"/>
          <w:sz w:val="20"/>
          <w:szCs w:val="20"/>
        </w:rPr>
        <w:t>. Each category below reflects whi</w:t>
      </w:r>
      <w:r w:rsidR="006415D5" w:rsidRPr="00330621">
        <w:rPr>
          <w:rFonts w:ascii="Arial" w:hAnsi="Arial"/>
          <w:color w:val="auto"/>
          <w:sz w:val="20"/>
          <w:szCs w:val="20"/>
        </w:rPr>
        <w:t xml:space="preserve">ch documents will be needed for Pre-Visit (PV), </w:t>
      </w:r>
      <w:r w:rsidR="00BD02F7" w:rsidRPr="00330621">
        <w:rPr>
          <w:rFonts w:ascii="Arial" w:hAnsi="Arial"/>
          <w:color w:val="auto"/>
          <w:sz w:val="20"/>
          <w:szCs w:val="20"/>
        </w:rPr>
        <w:t>On-Site Visit (OS</w:t>
      </w:r>
      <w:r w:rsidR="006415D5" w:rsidRPr="00330621">
        <w:rPr>
          <w:rFonts w:ascii="Arial" w:hAnsi="Arial"/>
          <w:color w:val="auto"/>
          <w:sz w:val="20"/>
          <w:szCs w:val="20"/>
        </w:rPr>
        <w:t>), an</w:t>
      </w:r>
      <w:r w:rsidR="0058206B">
        <w:rPr>
          <w:rFonts w:ascii="Arial" w:hAnsi="Arial"/>
          <w:color w:val="auto"/>
          <w:sz w:val="20"/>
          <w:szCs w:val="20"/>
        </w:rPr>
        <w:t>d already on file with CDE.</w:t>
      </w:r>
      <w:bookmarkStart w:id="0" w:name="_GoBack"/>
      <w:bookmarkEnd w:id="0"/>
      <w:r w:rsidR="006415D5" w:rsidRPr="00330621">
        <w:rPr>
          <w:rFonts w:ascii="Arial" w:hAnsi="Arial"/>
          <w:color w:val="auto"/>
          <w:sz w:val="20"/>
          <w:szCs w:val="20"/>
        </w:rPr>
        <w:t xml:space="preserve"> </w:t>
      </w:r>
      <w:r w:rsidR="00551A03" w:rsidRPr="00330621">
        <w:rPr>
          <w:rFonts w:ascii="Arial" w:hAnsi="Arial"/>
          <w:color w:val="auto"/>
          <w:sz w:val="20"/>
          <w:szCs w:val="20"/>
        </w:rPr>
        <w:t>The numbered reference for each item listed below correlates with the Compliance Area and indicator listed on the 21</w:t>
      </w:r>
      <w:r w:rsidR="00551A03" w:rsidRPr="00330621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551A03" w:rsidRPr="00330621">
        <w:rPr>
          <w:rFonts w:ascii="Arial" w:hAnsi="Arial"/>
          <w:color w:val="auto"/>
          <w:sz w:val="20"/>
          <w:szCs w:val="20"/>
        </w:rPr>
        <w:t xml:space="preserve"> CCLC Monitoring and Compliance Document. </w:t>
      </w:r>
      <w:r w:rsidR="001F70B3" w:rsidRPr="00330621">
        <w:rPr>
          <w:rFonts w:ascii="Arial" w:hAnsi="Arial"/>
          <w:color w:val="auto"/>
          <w:sz w:val="20"/>
          <w:szCs w:val="20"/>
        </w:rPr>
        <w:t>For example, the first indicator</w:t>
      </w:r>
      <w:r w:rsidR="00D7595E" w:rsidRPr="00330621">
        <w:rPr>
          <w:rFonts w:ascii="Arial" w:hAnsi="Arial"/>
          <w:color w:val="auto"/>
          <w:sz w:val="20"/>
          <w:szCs w:val="20"/>
        </w:rPr>
        <w:t xml:space="preserve"> (“1. The program has a program director with appropriate staff…”)</w:t>
      </w:r>
      <w:r w:rsidR="001F70B3" w:rsidRPr="00330621">
        <w:rPr>
          <w:rFonts w:ascii="Arial" w:hAnsi="Arial"/>
          <w:color w:val="auto"/>
          <w:sz w:val="20"/>
          <w:szCs w:val="20"/>
        </w:rPr>
        <w:t xml:space="preserve"> for Area of Compliance #1</w:t>
      </w:r>
      <w:r w:rsidR="00D7595E" w:rsidRPr="00330621">
        <w:rPr>
          <w:rFonts w:ascii="Arial" w:hAnsi="Arial"/>
          <w:color w:val="auto"/>
          <w:sz w:val="20"/>
          <w:szCs w:val="20"/>
        </w:rPr>
        <w:t>: Program Leadership and Staffing</w:t>
      </w:r>
      <w:r w:rsidR="001F70B3" w:rsidRPr="00330621">
        <w:rPr>
          <w:rFonts w:ascii="Arial" w:hAnsi="Arial"/>
          <w:color w:val="auto"/>
          <w:sz w:val="20"/>
          <w:szCs w:val="20"/>
        </w:rPr>
        <w:t xml:space="preserve"> is listed as “1.1”</w:t>
      </w:r>
      <w:r w:rsidR="00D7595E" w:rsidRPr="00330621">
        <w:rPr>
          <w:rFonts w:ascii="Arial" w:hAnsi="Arial"/>
          <w:color w:val="auto"/>
          <w:sz w:val="20"/>
          <w:szCs w:val="20"/>
        </w:rPr>
        <w:t xml:space="preserve"> in the list below</w:t>
      </w:r>
      <w:r w:rsidR="001F70B3" w:rsidRPr="00330621">
        <w:rPr>
          <w:rFonts w:ascii="Arial" w:hAnsi="Arial"/>
          <w:color w:val="auto"/>
          <w:sz w:val="20"/>
          <w:szCs w:val="20"/>
        </w:rPr>
        <w:t xml:space="preserve">. </w:t>
      </w:r>
    </w:p>
    <w:p w:rsidR="001F70B3" w:rsidRPr="00330621" w:rsidRDefault="001F70B3" w:rsidP="001F70B3">
      <w:pPr>
        <w:pStyle w:val="Title"/>
        <w:tabs>
          <w:tab w:val="clear" w:pos="6460"/>
          <w:tab w:val="left" w:pos="1862"/>
        </w:tabs>
        <w:spacing w:before="360" w:after="0" w:line="240" w:lineRule="auto"/>
        <w:ind w:left="0"/>
        <w:rPr>
          <w:rFonts w:ascii="Arial" w:hAnsi="Arial"/>
          <w:color w:val="auto"/>
          <w:sz w:val="20"/>
          <w:szCs w:val="20"/>
        </w:rPr>
      </w:pPr>
    </w:p>
    <w:p w:rsidR="00A230C7" w:rsidRPr="00330621" w:rsidRDefault="001F70B3" w:rsidP="001F70B3">
      <w:pPr>
        <w:pStyle w:val="Title"/>
        <w:tabs>
          <w:tab w:val="clear" w:pos="6460"/>
          <w:tab w:val="left" w:pos="1862"/>
        </w:tabs>
        <w:spacing w:before="360" w:after="0" w:line="240" w:lineRule="auto"/>
        <w:ind w:left="0"/>
        <w:rPr>
          <w:rFonts w:ascii="Arial" w:hAnsi="Arial"/>
          <w:color w:val="auto"/>
          <w:sz w:val="20"/>
          <w:szCs w:val="20"/>
        </w:rPr>
      </w:pPr>
      <w:r w:rsidRPr="00330621">
        <w:rPr>
          <w:rFonts w:ascii="Arial" w:hAnsi="Arial"/>
          <w:color w:val="auto"/>
          <w:sz w:val="20"/>
          <w:szCs w:val="20"/>
        </w:rPr>
        <w:t>A</w:t>
      </w:r>
      <w:r w:rsidR="00CA2366" w:rsidRPr="00330621">
        <w:rPr>
          <w:rFonts w:ascii="Arial" w:hAnsi="Arial"/>
          <w:color w:val="auto"/>
          <w:sz w:val="20"/>
          <w:szCs w:val="20"/>
        </w:rPr>
        <w:t xml:space="preserve">ll monitoring documents and resources can be found on the </w:t>
      </w:r>
      <w:r w:rsidR="00CA2366" w:rsidRPr="00330621">
        <w:rPr>
          <w:rFonts w:ascii="Arial" w:hAnsi="Arial"/>
          <w:color w:val="0000FF"/>
          <w:sz w:val="20"/>
          <w:szCs w:val="20"/>
          <w:u w:val="single"/>
        </w:rPr>
        <w:t>21</w:t>
      </w:r>
      <w:r w:rsidR="00CA2366" w:rsidRPr="00330621">
        <w:rPr>
          <w:rFonts w:ascii="Arial" w:hAnsi="Arial"/>
          <w:color w:val="0000FF"/>
          <w:sz w:val="20"/>
          <w:szCs w:val="20"/>
          <w:u w:val="single"/>
          <w:vertAlign w:val="superscript"/>
        </w:rPr>
        <w:t>st</w:t>
      </w:r>
      <w:r w:rsidR="00CA2366" w:rsidRPr="00330621">
        <w:rPr>
          <w:rFonts w:ascii="Arial" w:hAnsi="Arial"/>
          <w:color w:val="0000FF"/>
          <w:sz w:val="20"/>
          <w:szCs w:val="20"/>
          <w:u w:val="single"/>
        </w:rPr>
        <w:t xml:space="preserve"> CCLC website</w:t>
      </w:r>
      <w:r w:rsidR="00265EEE" w:rsidRPr="00330621">
        <w:rPr>
          <w:rFonts w:ascii="Arial" w:hAnsi="Arial"/>
          <w:color w:val="auto"/>
          <w:sz w:val="20"/>
          <w:szCs w:val="20"/>
        </w:rPr>
        <w:t>.</w:t>
      </w:r>
    </w:p>
    <w:p w:rsidR="00265EEE" w:rsidRPr="00330621" w:rsidRDefault="00265EEE" w:rsidP="00265EEE">
      <w:pPr>
        <w:rPr>
          <w:sz w:val="20"/>
          <w:szCs w:val="20"/>
          <w:lang w:val="en-US"/>
        </w:rPr>
      </w:pPr>
    </w:p>
    <w:p w:rsidR="00D87CAF" w:rsidRPr="00330621" w:rsidRDefault="00BD02F7" w:rsidP="00265EEE">
      <w:pPr>
        <w:ind w:right="1260"/>
        <w:rPr>
          <w:sz w:val="20"/>
          <w:szCs w:val="20"/>
        </w:rPr>
      </w:pPr>
      <w:r w:rsidRPr="00330621">
        <w:rPr>
          <w:sz w:val="20"/>
          <w:szCs w:val="20"/>
        </w:rPr>
        <w:t>For questions about the monitoring process, c</w:t>
      </w:r>
      <w:r w:rsidR="00A230C7" w:rsidRPr="00330621">
        <w:rPr>
          <w:sz w:val="20"/>
          <w:szCs w:val="20"/>
        </w:rPr>
        <w:t xml:space="preserve">ontact your CDE Lead Consultant: </w:t>
      </w:r>
      <w:r w:rsidR="005900A6" w:rsidRPr="00330621">
        <w:rPr>
          <w:sz w:val="20"/>
          <w:szCs w:val="20"/>
        </w:rPr>
        <w:br/>
      </w:r>
      <w:r w:rsidR="00A230C7" w:rsidRPr="00330621">
        <w:rPr>
          <w:sz w:val="20"/>
          <w:szCs w:val="20"/>
        </w:rPr>
        <w:t>Cody Buchanan (</w:t>
      </w:r>
      <w:hyperlink r:id="rId11" w:history="1">
        <w:r w:rsidR="00A230C7" w:rsidRPr="00330621">
          <w:rPr>
            <w:rStyle w:val="Hyperlink"/>
            <w:color w:val="0000FF"/>
            <w:sz w:val="20"/>
            <w:szCs w:val="20"/>
          </w:rPr>
          <w:t>Buchanan_C@cde.state.co.us</w:t>
        </w:r>
      </w:hyperlink>
      <w:r w:rsidR="00A230C7" w:rsidRPr="00330621">
        <w:rPr>
          <w:sz w:val="20"/>
          <w:szCs w:val="20"/>
        </w:rPr>
        <w:t>) or Anna Young (</w:t>
      </w:r>
      <w:hyperlink r:id="rId12" w:history="1">
        <w:r w:rsidR="007674EF">
          <w:rPr>
            <w:rStyle w:val="Hyperlink"/>
            <w:color w:val="0000FF"/>
            <w:sz w:val="20"/>
            <w:szCs w:val="20"/>
          </w:rPr>
          <w:t>Y</w:t>
        </w:r>
        <w:r w:rsidR="00A230C7" w:rsidRPr="00330621">
          <w:rPr>
            <w:rStyle w:val="Hyperlink"/>
            <w:color w:val="0000FF"/>
            <w:sz w:val="20"/>
            <w:szCs w:val="20"/>
          </w:rPr>
          <w:t>oung_</w:t>
        </w:r>
        <w:r w:rsidR="007674EF">
          <w:rPr>
            <w:rStyle w:val="Hyperlink"/>
            <w:color w:val="0000FF"/>
            <w:sz w:val="20"/>
            <w:szCs w:val="20"/>
          </w:rPr>
          <w:t>A</w:t>
        </w:r>
        <w:r w:rsidR="00A230C7" w:rsidRPr="00330621">
          <w:rPr>
            <w:rStyle w:val="Hyperlink"/>
            <w:color w:val="0000FF"/>
            <w:sz w:val="20"/>
            <w:szCs w:val="20"/>
          </w:rPr>
          <w:t>@cde.state.co.us</w:t>
        </w:r>
      </w:hyperlink>
      <w:r w:rsidR="00A230C7" w:rsidRPr="00330621">
        <w:rPr>
          <w:sz w:val="20"/>
          <w:szCs w:val="20"/>
        </w:rPr>
        <w:t xml:space="preserve">). </w:t>
      </w:r>
    </w:p>
    <w:p w:rsidR="00D26146" w:rsidRPr="00EC186D" w:rsidRDefault="00CA2366" w:rsidP="001F70B3">
      <w:pPr>
        <w:pStyle w:val="Heading1"/>
        <w:numPr>
          <w:ilvl w:val="0"/>
          <w:numId w:val="0"/>
        </w:numPr>
        <w:tabs>
          <w:tab w:val="clear" w:pos="0"/>
        </w:tabs>
        <w:ind w:right="0"/>
        <w:rPr>
          <w:rFonts w:ascii="Arial" w:hAnsi="Arial"/>
          <w:sz w:val="20"/>
          <w:szCs w:val="20"/>
        </w:rPr>
      </w:pPr>
      <w:bookmarkStart w:id="1" w:name="_dpsbho18ctk1" w:colFirst="0" w:colLast="0"/>
      <w:bookmarkStart w:id="2" w:name="_njowezyk43ow" w:colFirst="0" w:colLast="0"/>
      <w:bookmarkEnd w:id="1"/>
      <w:bookmarkEnd w:id="2"/>
      <w:r w:rsidRPr="00EC186D">
        <w:rPr>
          <w:rFonts w:ascii="Arial" w:hAnsi="Arial"/>
          <w:sz w:val="20"/>
          <w:szCs w:val="20"/>
        </w:rPr>
        <w:t>Pre-Visit (PV)</w:t>
      </w:r>
    </w:p>
    <w:p w:rsidR="00D41C35" w:rsidRPr="00EC186D" w:rsidRDefault="00D41C35" w:rsidP="00265EEE">
      <w:pPr>
        <w:pStyle w:val="checkboxindent"/>
        <w:ind w:left="20" w:firstLine="34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Staffing</w:t>
      </w:r>
    </w:p>
    <w:p w:rsidR="00D41C35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1389121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41C35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EC186D">
        <w:rPr>
          <w:rFonts w:ascii="Arial" w:hAnsi="Arial"/>
          <w:color w:val="auto"/>
          <w:sz w:val="20"/>
          <w:szCs w:val="20"/>
        </w:rPr>
        <w:tab/>
        <w:t>Current organization chart</w:t>
      </w:r>
      <w:r w:rsidR="00A51CC7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A51CC7" w:rsidRPr="00EC186D">
        <w:rPr>
          <w:rFonts w:ascii="Arial" w:hAnsi="Arial"/>
          <w:sz w:val="16"/>
          <w:szCs w:val="20"/>
        </w:rPr>
        <w:t>(1.1, 1.2</w:t>
      </w:r>
      <w:r w:rsidR="00A1750E" w:rsidRPr="00EC186D">
        <w:rPr>
          <w:rFonts w:ascii="Arial" w:hAnsi="Arial"/>
          <w:sz w:val="16"/>
          <w:szCs w:val="20"/>
        </w:rPr>
        <w:t xml:space="preserve">) </w:t>
      </w:r>
      <w:r w:rsidR="00A51CC7" w:rsidRPr="00EC186D">
        <w:rPr>
          <w:rFonts w:ascii="Arial" w:hAnsi="Arial"/>
          <w:sz w:val="16"/>
          <w:szCs w:val="20"/>
        </w:rPr>
        <w:t xml:space="preserve"> </w:t>
      </w:r>
    </w:p>
    <w:p w:rsidR="00D41C35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2981779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B0DA7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EC186D">
        <w:rPr>
          <w:rFonts w:ascii="Arial" w:hAnsi="Arial"/>
          <w:color w:val="auto"/>
          <w:sz w:val="20"/>
          <w:szCs w:val="20"/>
        </w:rPr>
        <w:tab/>
      </w:r>
      <w:r w:rsidR="001F70B3" w:rsidRPr="00EC186D">
        <w:rPr>
          <w:rFonts w:ascii="Arial" w:hAnsi="Arial"/>
          <w:color w:val="auto"/>
          <w:sz w:val="20"/>
          <w:szCs w:val="20"/>
        </w:rPr>
        <w:t>Job descriptions for all 21</w:t>
      </w:r>
      <w:r w:rsidR="001F70B3" w:rsidRPr="00EC186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1F70B3" w:rsidRPr="00EC186D">
        <w:rPr>
          <w:rFonts w:ascii="Arial" w:hAnsi="Arial"/>
          <w:color w:val="auto"/>
          <w:sz w:val="20"/>
          <w:szCs w:val="20"/>
        </w:rPr>
        <w:t xml:space="preserve"> CCLC primary staff and supported roles </w:t>
      </w:r>
      <w:r w:rsidR="00A51CC7" w:rsidRPr="00EC186D">
        <w:rPr>
          <w:rFonts w:ascii="Arial" w:hAnsi="Arial"/>
          <w:sz w:val="16"/>
          <w:szCs w:val="20"/>
        </w:rPr>
        <w:t>(1.1, 1.2, 1.</w:t>
      </w:r>
      <w:r w:rsidR="0059530C" w:rsidRPr="00EC186D">
        <w:rPr>
          <w:rFonts w:ascii="Arial" w:hAnsi="Arial"/>
          <w:sz w:val="16"/>
          <w:szCs w:val="20"/>
        </w:rPr>
        <w:t>6</w:t>
      </w:r>
      <w:r w:rsidR="00A51CC7" w:rsidRPr="00EC186D">
        <w:rPr>
          <w:rFonts w:ascii="Arial" w:hAnsi="Arial"/>
          <w:sz w:val="16"/>
          <w:szCs w:val="20"/>
        </w:rPr>
        <w:t>, 1.</w:t>
      </w:r>
      <w:r w:rsidR="0059530C" w:rsidRPr="00EC186D">
        <w:rPr>
          <w:rFonts w:ascii="Arial" w:hAnsi="Arial"/>
          <w:sz w:val="16"/>
          <w:szCs w:val="20"/>
        </w:rPr>
        <w:t>7</w:t>
      </w:r>
      <w:r w:rsidR="00A1750E" w:rsidRPr="00EC186D">
        <w:rPr>
          <w:rFonts w:ascii="Arial" w:hAnsi="Arial"/>
          <w:sz w:val="16"/>
          <w:szCs w:val="20"/>
        </w:rPr>
        <w:t xml:space="preserve">) </w:t>
      </w:r>
      <w:r w:rsidR="00A51CC7" w:rsidRPr="00EC186D">
        <w:rPr>
          <w:rFonts w:ascii="Arial" w:hAnsi="Arial"/>
          <w:sz w:val="16"/>
          <w:szCs w:val="20"/>
        </w:rPr>
        <w:t xml:space="preserve"> </w:t>
      </w:r>
    </w:p>
    <w:p w:rsidR="00D41C35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84056938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41C35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EC186D">
        <w:rPr>
          <w:rFonts w:ascii="Arial" w:hAnsi="Arial"/>
          <w:color w:val="auto"/>
          <w:sz w:val="20"/>
          <w:szCs w:val="20"/>
        </w:rPr>
        <w:t xml:space="preserve">   Staff </w:t>
      </w:r>
      <w:r w:rsidR="00EE35BD">
        <w:rPr>
          <w:rFonts w:ascii="Arial" w:hAnsi="Arial"/>
          <w:color w:val="auto"/>
          <w:sz w:val="20"/>
          <w:szCs w:val="20"/>
        </w:rPr>
        <w:t xml:space="preserve">training </w:t>
      </w:r>
      <w:r w:rsidR="00D41C35" w:rsidRPr="00EC186D">
        <w:rPr>
          <w:rFonts w:ascii="Arial" w:hAnsi="Arial"/>
          <w:color w:val="auto"/>
          <w:sz w:val="20"/>
          <w:szCs w:val="20"/>
        </w:rPr>
        <w:t>needs assessment</w:t>
      </w:r>
      <w:r w:rsidR="00A51CC7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A51CC7" w:rsidRPr="00EC186D">
        <w:rPr>
          <w:rFonts w:ascii="Arial" w:hAnsi="Arial"/>
          <w:sz w:val="16"/>
          <w:szCs w:val="20"/>
        </w:rPr>
        <w:t>(1.</w:t>
      </w:r>
      <w:r w:rsidR="0059530C" w:rsidRPr="00EC186D">
        <w:rPr>
          <w:rFonts w:ascii="Arial" w:hAnsi="Arial"/>
          <w:sz w:val="16"/>
          <w:szCs w:val="20"/>
        </w:rPr>
        <w:t>4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D41C35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6663753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41C35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EC186D">
        <w:rPr>
          <w:rFonts w:ascii="Arial" w:hAnsi="Arial"/>
          <w:color w:val="auto"/>
          <w:sz w:val="20"/>
          <w:szCs w:val="20"/>
        </w:rPr>
        <w:tab/>
        <w:t xml:space="preserve">Types and number of </w:t>
      </w:r>
      <w:r w:rsidR="00A51CC7" w:rsidRPr="00EC186D">
        <w:rPr>
          <w:rFonts w:ascii="Arial" w:hAnsi="Arial"/>
          <w:color w:val="auto"/>
          <w:sz w:val="20"/>
          <w:szCs w:val="20"/>
        </w:rPr>
        <w:t xml:space="preserve">staff </w:t>
      </w:r>
      <w:r w:rsidR="00D41C35" w:rsidRPr="00EC186D">
        <w:rPr>
          <w:rFonts w:ascii="Arial" w:hAnsi="Arial"/>
          <w:color w:val="auto"/>
          <w:sz w:val="20"/>
          <w:szCs w:val="20"/>
        </w:rPr>
        <w:t xml:space="preserve">trainings </w:t>
      </w:r>
      <w:r w:rsidR="00A51CC7" w:rsidRPr="00EC186D">
        <w:rPr>
          <w:rFonts w:ascii="Arial" w:hAnsi="Arial"/>
          <w:sz w:val="16"/>
          <w:szCs w:val="20"/>
        </w:rPr>
        <w:t>(1.</w:t>
      </w:r>
      <w:r w:rsidR="0059530C" w:rsidRPr="00EC186D">
        <w:rPr>
          <w:rFonts w:ascii="Arial" w:hAnsi="Arial"/>
          <w:sz w:val="16"/>
          <w:szCs w:val="20"/>
        </w:rPr>
        <w:t>4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D41C35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0076551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C57EB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EC186D">
        <w:rPr>
          <w:rFonts w:ascii="Arial" w:hAnsi="Arial"/>
          <w:color w:val="auto"/>
          <w:sz w:val="20"/>
          <w:szCs w:val="20"/>
        </w:rPr>
        <w:t xml:space="preserve">   </w:t>
      </w:r>
      <w:r w:rsidR="00A51CC7" w:rsidRPr="00EC186D">
        <w:rPr>
          <w:rFonts w:ascii="Arial" w:hAnsi="Arial"/>
          <w:color w:val="auto"/>
          <w:sz w:val="20"/>
          <w:szCs w:val="20"/>
        </w:rPr>
        <w:t>E</w:t>
      </w:r>
      <w:r w:rsidR="00D41C35" w:rsidRPr="00EC186D">
        <w:rPr>
          <w:rFonts w:ascii="Arial" w:hAnsi="Arial"/>
          <w:color w:val="auto"/>
          <w:sz w:val="20"/>
          <w:szCs w:val="20"/>
        </w:rPr>
        <w:t>mployee evaluation process</w:t>
      </w:r>
      <w:r w:rsidR="00A51CC7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A51CC7" w:rsidRPr="00EC186D">
        <w:rPr>
          <w:rFonts w:ascii="Arial" w:hAnsi="Arial"/>
          <w:sz w:val="16"/>
          <w:szCs w:val="20"/>
        </w:rPr>
        <w:t>(</w:t>
      </w:r>
      <w:r w:rsidR="00D671F7" w:rsidRPr="00EC186D">
        <w:rPr>
          <w:rFonts w:ascii="Arial" w:hAnsi="Arial"/>
          <w:sz w:val="16"/>
          <w:szCs w:val="20"/>
        </w:rPr>
        <w:t xml:space="preserve">1.6, </w:t>
      </w:r>
      <w:r w:rsidR="00A51CC7" w:rsidRPr="00EC186D">
        <w:rPr>
          <w:rFonts w:ascii="Arial" w:hAnsi="Arial"/>
          <w:sz w:val="16"/>
          <w:szCs w:val="20"/>
        </w:rPr>
        <w:t>1.</w:t>
      </w:r>
      <w:r w:rsidR="00D671F7" w:rsidRPr="00EC186D">
        <w:rPr>
          <w:rFonts w:ascii="Arial" w:hAnsi="Arial"/>
          <w:sz w:val="16"/>
          <w:szCs w:val="20"/>
        </w:rPr>
        <w:t>7</w:t>
      </w:r>
      <w:r w:rsidR="00A1750E" w:rsidRPr="00EC186D">
        <w:rPr>
          <w:rFonts w:ascii="Arial" w:hAnsi="Arial"/>
          <w:sz w:val="16"/>
          <w:szCs w:val="20"/>
        </w:rPr>
        <w:t xml:space="preserve">) </w:t>
      </w:r>
      <w:r w:rsidR="00A51CC7" w:rsidRPr="00EC186D">
        <w:rPr>
          <w:rFonts w:ascii="Arial" w:hAnsi="Arial"/>
          <w:sz w:val="16"/>
          <w:szCs w:val="20"/>
        </w:rPr>
        <w:t xml:space="preserve"> </w:t>
      </w:r>
    </w:p>
    <w:p w:rsidR="00D41C35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81154509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7CB6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0A18DD" w:rsidRPr="00EC186D">
        <w:rPr>
          <w:rFonts w:ascii="Arial" w:hAnsi="Arial"/>
          <w:color w:val="auto"/>
          <w:sz w:val="20"/>
          <w:szCs w:val="20"/>
        </w:rPr>
        <w:t xml:space="preserve">   Staff recruitment plan</w:t>
      </w:r>
      <w:r w:rsidR="00A51CC7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A51CC7" w:rsidRPr="00EC186D">
        <w:rPr>
          <w:rFonts w:ascii="Arial" w:hAnsi="Arial"/>
          <w:sz w:val="16"/>
          <w:szCs w:val="20"/>
        </w:rPr>
        <w:t>(1.</w:t>
      </w:r>
      <w:r w:rsidR="00D671F7" w:rsidRPr="00EC186D">
        <w:rPr>
          <w:rFonts w:ascii="Arial" w:hAnsi="Arial"/>
          <w:sz w:val="16"/>
          <w:szCs w:val="20"/>
        </w:rPr>
        <w:t>7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D57CB6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3038941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7CB6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EC186D">
        <w:rPr>
          <w:rFonts w:ascii="Arial" w:hAnsi="Arial"/>
          <w:color w:val="auto"/>
          <w:sz w:val="20"/>
          <w:szCs w:val="20"/>
        </w:rPr>
        <w:t xml:space="preserve">   Volunteer log</w:t>
      </w:r>
      <w:r w:rsidR="00F24D8A" w:rsidRPr="00EC186D">
        <w:rPr>
          <w:rFonts w:ascii="Arial" w:hAnsi="Arial"/>
          <w:color w:val="auto"/>
          <w:sz w:val="20"/>
          <w:szCs w:val="20"/>
        </w:rPr>
        <w:t>s</w:t>
      </w:r>
      <w:r w:rsidR="00D57CB6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D57CB6" w:rsidRPr="00EC186D">
        <w:rPr>
          <w:rFonts w:ascii="Arial" w:hAnsi="Arial"/>
          <w:sz w:val="16"/>
          <w:szCs w:val="20"/>
        </w:rPr>
        <w:t>(6.1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E734F1" w:rsidRPr="00EC186D" w:rsidRDefault="00E734F1" w:rsidP="00265EEE">
      <w:pPr>
        <w:pStyle w:val="checkboxindent"/>
        <w:spacing w:line="240" w:lineRule="auto"/>
        <w:ind w:left="360"/>
        <w:rPr>
          <w:rFonts w:ascii="Arial" w:hAnsi="Arial"/>
          <w:b/>
          <w:sz w:val="20"/>
          <w:szCs w:val="20"/>
        </w:rPr>
      </w:pPr>
    </w:p>
    <w:p w:rsidR="006B69F5" w:rsidRPr="00EC186D" w:rsidRDefault="000A18DD" w:rsidP="00265EEE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Program</w:t>
      </w:r>
    </w:p>
    <w:p w:rsidR="006A43F4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7968353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A43F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6A43F4" w:rsidRPr="00EC186D">
        <w:rPr>
          <w:rFonts w:ascii="Arial" w:hAnsi="Arial"/>
          <w:color w:val="auto"/>
          <w:sz w:val="20"/>
          <w:szCs w:val="20"/>
        </w:rPr>
        <w:tab/>
        <w:t xml:space="preserve">Completed Quality Implementation Rubric (QIR) </w:t>
      </w:r>
      <w:r w:rsidR="006A43F4" w:rsidRPr="00EC186D">
        <w:rPr>
          <w:rFonts w:ascii="Arial" w:hAnsi="Arial"/>
          <w:sz w:val="16"/>
          <w:szCs w:val="20"/>
        </w:rPr>
        <w:t xml:space="preserve">(3.3)  </w:t>
      </w:r>
    </w:p>
    <w:p w:rsidR="00EF10FD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4569160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EC186D">
        <w:rPr>
          <w:rFonts w:ascii="Arial" w:hAnsi="Arial"/>
          <w:color w:val="auto"/>
          <w:sz w:val="20"/>
          <w:szCs w:val="20"/>
        </w:rPr>
        <w:tab/>
        <w:t xml:space="preserve">Written program operational policies and procedures and/or handbook </w:t>
      </w:r>
      <w:r w:rsidR="00EF10FD" w:rsidRPr="00EC186D">
        <w:rPr>
          <w:rFonts w:ascii="Arial" w:hAnsi="Arial"/>
          <w:sz w:val="16"/>
          <w:szCs w:val="20"/>
        </w:rPr>
        <w:t>(2.5, 2.9, 3.4)</w:t>
      </w:r>
    </w:p>
    <w:p w:rsidR="00D41C35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67853956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A43F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0A18DD" w:rsidRPr="00EC186D">
        <w:rPr>
          <w:rFonts w:ascii="Arial" w:hAnsi="Arial"/>
          <w:color w:val="auto"/>
          <w:sz w:val="20"/>
          <w:szCs w:val="20"/>
        </w:rPr>
        <w:tab/>
        <w:t>District-level requirements for student</w:t>
      </w:r>
      <w:r w:rsidR="006B69F5" w:rsidRPr="00EC186D">
        <w:rPr>
          <w:rFonts w:ascii="Arial" w:hAnsi="Arial"/>
          <w:color w:val="auto"/>
          <w:sz w:val="20"/>
          <w:szCs w:val="20"/>
        </w:rPr>
        <w:t>-to-</w:t>
      </w:r>
      <w:r w:rsidR="000A18DD" w:rsidRPr="00EC186D">
        <w:rPr>
          <w:rFonts w:ascii="Arial" w:hAnsi="Arial"/>
          <w:color w:val="auto"/>
          <w:sz w:val="20"/>
          <w:szCs w:val="20"/>
        </w:rPr>
        <w:t>staff ratios</w:t>
      </w:r>
      <w:r w:rsidR="006B69F5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6B69F5" w:rsidRPr="00EC186D">
        <w:rPr>
          <w:rFonts w:ascii="Arial" w:hAnsi="Arial"/>
          <w:sz w:val="16"/>
          <w:szCs w:val="20"/>
        </w:rPr>
        <w:t>(2.2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D26146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71658548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477E5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D02F7" w:rsidRPr="00EC186D">
        <w:rPr>
          <w:rFonts w:ascii="Arial" w:hAnsi="Arial"/>
          <w:color w:val="auto"/>
          <w:sz w:val="20"/>
          <w:szCs w:val="20"/>
        </w:rPr>
        <w:tab/>
      </w:r>
      <w:r w:rsidR="00E734F1" w:rsidRPr="00EC186D">
        <w:rPr>
          <w:rFonts w:ascii="Arial" w:hAnsi="Arial"/>
          <w:color w:val="auto"/>
          <w:sz w:val="20"/>
          <w:szCs w:val="20"/>
        </w:rPr>
        <w:t>O</w:t>
      </w:r>
      <w:r w:rsidR="00CA2366" w:rsidRPr="00EC186D">
        <w:rPr>
          <w:rFonts w:ascii="Arial" w:hAnsi="Arial"/>
          <w:color w:val="auto"/>
          <w:sz w:val="20"/>
          <w:szCs w:val="20"/>
        </w:rPr>
        <w:t>utreach</w:t>
      </w:r>
      <w:r w:rsidR="00E734F1" w:rsidRPr="00EC186D">
        <w:rPr>
          <w:rFonts w:ascii="Arial" w:hAnsi="Arial"/>
          <w:color w:val="auto"/>
          <w:sz w:val="20"/>
          <w:szCs w:val="20"/>
        </w:rPr>
        <w:t>/promotional</w:t>
      </w:r>
      <w:r w:rsidR="00CA2366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E734F1" w:rsidRPr="00EC186D">
        <w:rPr>
          <w:rFonts w:ascii="Arial" w:hAnsi="Arial"/>
          <w:color w:val="auto"/>
          <w:sz w:val="20"/>
          <w:szCs w:val="20"/>
        </w:rPr>
        <w:t>documents</w:t>
      </w:r>
      <w:r w:rsidR="00CA2366" w:rsidRPr="00EC186D">
        <w:rPr>
          <w:rFonts w:ascii="Arial" w:hAnsi="Arial"/>
          <w:color w:val="auto"/>
          <w:sz w:val="20"/>
          <w:szCs w:val="20"/>
        </w:rPr>
        <w:t xml:space="preserve"> that include</w:t>
      </w:r>
      <w:r w:rsidR="00E734F1" w:rsidRPr="00EC186D">
        <w:rPr>
          <w:rFonts w:ascii="Arial" w:hAnsi="Arial"/>
          <w:color w:val="auto"/>
          <w:sz w:val="20"/>
          <w:szCs w:val="20"/>
        </w:rPr>
        <w:t xml:space="preserve"> 21</w:t>
      </w:r>
      <w:r w:rsidR="00E734F1" w:rsidRPr="00EC186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E734F1" w:rsidRPr="00EC186D">
        <w:rPr>
          <w:rFonts w:ascii="Arial" w:hAnsi="Arial"/>
          <w:color w:val="auto"/>
          <w:sz w:val="20"/>
          <w:szCs w:val="20"/>
        </w:rPr>
        <w:t xml:space="preserve"> CCLC </w:t>
      </w:r>
      <w:r w:rsidR="006B69F5" w:rsidRPr="00EC186D">
        <w:rPr>
          <w:rFonts w:ascii="Arial" w:hAnsi="Arial"/>
          <w:color w:val="auto"/>
          <w:sz w:val="20"/>
          <w:szCs w:val="20"/>
        </w:rPr>
        <w:t xml:space="preserve">logo/other identifying information </w:t>
      </w:r>
      <w:r w:rsidR="006B69F5" w:rsidRPr="00EC186D">
        <w:rPr>
          <w:rFonts w:ascii="Arial" w:hAnsi="Arial"/>
          <w:sz w:val="16"/>
          <w:szCs w:val="20"/>
        </w:rPr>
        <w:t>(2.3</w:t>
      </w:r>
      <w:r w:rsidR="00A1750E" w:rsidRPr="00EC186D">
        <w:rPr>
          <w:rFonts w:ascii="Arial" w:hAnsi="Arial"/>
          <w:sz w:val="16"/>
          <w:szCs w:val="20"/>
        </w:rPr>
        <w:t xml:space="preserve">) </w:t>
      </w:r>
      <w:r w:rsidR="006B69F5" w:rsidRPr="00EC186D">
        <w:rPr>
          <w:rFonts w:ascii="Arial" w:hAnsi="Arial"/>
          <w:sz w:val="16"/>
          <w:szCs w:val="20"/>
        </w:rPr>
        <w:t xml:space="preserve"> </w:t>
      </w:r>
    </w:p>
    <w:p w:rsidR="000A18DD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93528545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8D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0A18DD" w:rsidRPr="00EC186D">
        <w:rPr>
          <w:rFonts w:ascii="Arial" w:hAnsi="Arial"/>
          <w:color w:val="auto"/>
          <w:sz w:val="20"/>
          <w:szCs w:val="20"/>
        </w:rPr>
        <w:tab/>
        <w:t>Communications plan (to school-day personnel)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EC186D">
        <w:rPr>
          <w:rFonts w:ascii="Arial" w:hAnsi="Arial"/>
          <w:sz w:val="16"/>
          <w:szCs w:val="20"/>
        </w:rPr>
        <w:t>(2.4)</w:t>
      </w:r>
    </w:p>
    <w:p w:rsidR="00B602B4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EC186D">
        <w:rPr>
          <w:rFonts w:ascii="Arial" w:hAnsi="Arial"/>
          <w:color w:val="auto"/>
          <w:sz w:val="20"/>
          <w:szCs w:val="20"/>
        </w:rPr>
        <w:tab/>
        <w:t xml:space="preserve">Program calendars/activity schedules </w:t>
      </w:r>
      <w:r w:rsidR="00B602B4" w:rsidRPr="00EC186D">
        <w:rPr>
          <w:rFonts w:ascii="Arial" w:hAnsi="Arial"/>
          <w:sz w:val="16"/>
          <w:szCs w:val="20"/>
        </w:rPr>
        <w:t>(3.1, 3.4)</w:t>
      </w:r>
    </w:p>
    <w:p w:rsidR="00B602B4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EC186D">
        <w:rPr>
          <w:rFonts w:ascii="Arial" w:hAnsi="Arial"/>
          <w:color w:val="auto"/>
          <w:sz w:val="20"/>
          <w:szCs w:val="20"/>
        </w:rPr>
        <w:tab/>
        <w:t>Description</w:t>
      </w:r>
      <w:r w:rsidR="00D87CAF" w:rsidRPr="00EC186D">
        <w:rPr>
          <w:rFonts w:ascii="Arial" w:hAnsi="Arial"/>
          <w:color w:val="auto"/>
          <w:sz w:val="20"/>
          <w:szCs w:val="20"/>
        </w:rPr>
        <w:t>s</w:t>
      </w:r>
      <w:r w:rsidR="00B602B4" w:rsidRPr="00EC186D">
        <w:rPr>
          <w:rFonts w:ascii="Arial" w:hAnsi="Arial"/>
          <w:color w:val="auto"/>
          <w:sz w:val="20"/>
          <w:szCs w:val="20"/>
        </w:rPr>
        <w:t xml:space="preserve"> of programming and how </w:t>
      </w:r>
      <w:r w:rsidR="00D87CAF" w:rsidRPr="00EC186D">
        <w:rPr>
          <w:rFonts w:ascii="Arial" w:hAnsi="Arial"/>
          <w:color w:val="auto"/>
          <w:sz w:val="20"/>
          <w:szCs w:val="20"/>
        </w:rPr>
        <w:t>programming</w:t>
      </w:r>
      <w:r w:rsidR="00B602B4" w:rsidRPr="00EC186D">
        <w:rPr>
          <w:rFonts w:ascii="Arial" w:hAnsi="Arial"/>
          <w:color w:val="auto"/>
          <w:sz w:val="20"/>
          <w:szCs w:val="20"/>
        </w:rPr>
        <w:t xml:space="preserve"> meets evidence-based criteria</w:t>
      </w:r>
      <w:r w:rsidR="005C57EB" w:rsidRPr="00EC186D">
        <w:rPr>
          <w:rFonts w:ascii="Arial" w:hAnsi="Arial"/>
          <w:color w:val="auto"/>
          <w:sz w:val="20"/>
          <w:szCs w:val="20"/>
        </w:rPr>
        <w:t>:</w:t>
      </w:r>
      <w:r w:rsidR="00B602B4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5C57EB" w:rsidRPr="00EC186D">
        <w:rPr>
          <w:rFonts w:ascii="Arial" w:hAnsi="Arial"/>
          <w:sz w:val="16"/>
          <w:szCs w:val="20"/>
        </w:rPr>
        <w:t>(3.1)</w:t>
      </w:r>
    </w:p>
    <w:p w:rsidR="00B602B4" w:rsidRPr="00EC186D" w:rsidRDefault="0058206B" w:rsidP="00265EEE">
      <w:pPr>
        <w:pStyle w:val="checkboxindent2"/>
        <w:ind w:left="1800" w:hanging="360"/>
        <w:rPr>
          <w:rFonts w:ascii="Arial" w:hAnsi="Arial"/>
          <w:color w:val="255272" w:themeColor="accent5" w:themeShade="80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6085516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65EEE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602B4" w:rsidRPr="00EC186D">
        <w:rPr>
          <w:rFonts w:ascii="Arial" w:hAnsi="Arial"/>
          <w:sz w:val="20"/>
          <w:szCs w:val="20"/>
        </w:rPr>
        <w:tab/>
      </w:r>
      <w:r w:rsidR="005C57EB" w:rsidRPr="00EC186D">
        <w:rPr>
          <w:rFonts w:ascii="Arial" w:hAnsi="Arial"/>
          <w:sz w:val="20"/>
          <w:szCs w:val="20"/>
        </w:rPr>
        <w:t xml:space="preserve">for </w:t>
      </w:r>
      <w:r w:rsidR="00B602B4" w:rsidRPr="00EC186D">
        <w:rPr>
          <w:rFonts w:ascii="Arial" w:hAnsi="Arial"/>
          <w:sz w:val="20"/>
          <w:szCs w:val="20"/>
        </w:rPr>
        <w:t xml:space="preserve">student programs </w:t>
      </w:r>
      <w:r w:rsidR="00B602B4" w:rsidRPr="00EC186D">
        <w:rPr>
          <w:rFonts w:ascii="Arial" w:hAnsi="Arial"/>
          <w:color w:val="255272" w:themeColor="accent5" w:themeShade="80"/>
          <w:sz w:val="16"/>
          <w:szCs w:val="20"/>
        </w:rPr>
        <w:t>(3.3)</w:t>
      </w:r>
    </w:p>
    <w:p w:rsidR="00B602B4" w:rsidRPr="00EC186D" w:rsidRDefault="0058206B" w:rsidP="00265EEE">
      <w:pPr>
        <w:pStyle w:val="checkboxindent2"/>
        <w:ind w:left="1800"/>
        <w:rPr>
          <w:rFonts w:ascii="Arial" w:hAnsi="Arial"/>
          <w:color w:val="255272" w:themeColor="accent5" w:themeShade="80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5853571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602B4" w:rsidRPr="00EC186D">
        <w:rPr>
          <w:rFonts w:ascii="Arial" w:hAnsi="Arial"/>
          <w:sz w:val="20"/>
          <w:szCs w:val="20"/>
        </w:rPr>
        <w:tab/>
      </w:r>
      <w:r w:rsidR="005C57EB" w:rsidRPr="00EC186D">
        <w:rPr>
          <w:rFonts w:ascii="Arial" w:hAnsi="Arial"/>
          <w:sz w:val="20"/>
          <w:szCs w:val="20"/>
        </w:rPr>
        <w:t xml:space="preserve">for </w:t>
      </w:r>
      <w:r w:rsidR="00B602B4" w:rsidRPr="00EC186D">
        <w:rPr>
          <w:rFonts w:ascii="Arial" w:hAnsi="Arial"/>
          <w:sz w:val="20"/>
          <w:szCs w:val="20"/>
        </w:rPr>
        <w:t xml:space="preserve">parent engagement </w:t>
      </w:r>
      <w:r w:rsidR="00B602B4" w:rsidRPr="00EC186D">
        <w:rPr>
          <w:rFonts w:ascii="Arial" w:hAnsi="Arial"/>
          <w:color w:val="255272" w:themeColor="accent5" w:themeShade="80"/>
          <w:sz w:val="16"/>
          <w:szCs w:val="20"/>
        </w:rPr>
        <w:t>(3.5)</w:t>
      </w:r>
    </w:p>
    <w:p w:rsidR="00793047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591259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93047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A57DA" w:rsidRPr="00EC186D">
        <w:rPr>
          <w:rFonts w:ascii="Arial" w:hAnsi="Arial"/>
          <w:color w:val="auto"/>
          <w:sz w:val="20"/>
          <w:szCs w:val="20"/>
        </w:rPr>
        <w:t xml:space="preserve">   Policies/</w:t>
      </w:r>
      <w:r w:rsidR="00793047" w:rsidRPr="00EC186D">
        <w:rPr>
          <w:rFonts w:ascii="Arial" w:hAnsi="Arial"/>
          <w:color w:val="auto"/>
          <w:sz w:val="20"/>
          <w:szCs w:val="20"/>
        </w:rPr>
        <w:t>procedures for housing program</w:t>
      </w:r>
      <w:r w:rsidR="003461C8" w:rsidRPr="00EC186D">
        <w:rPr>
          <w:rFonts w:ascii="Arial" w:hAnsi="Arial"/>
          <w:color w:val="auto"/>
          <w:sz w:val="20"/>
          <w:szCs w:val="20"/>
        </w:rPr>
        <w:t>(s)</w:t>
      </w:r>
      <w:r w:rsidR="00793047" w:rsidRPr="00EC186D">
        <w:rPr>
          <w:rFonts w:ascii="Arial" w:hAnsi="Arial"/>
          <w:color w:val="auto"/>
          <w:sz w:val="20"/>
          <w:szCs w:val="20"/>
        </w:rPr>
        <w:t xml:space="preserve"> in a safe and accessible facility </w:t>
      </w:r>
      <w:r w:rsidR="00793047" w:rsidRPr="00EC186D">
        <w:rPr>
          <w:rFonts w:ascii="Arial" w:hAnsi="Arial"/>
          <w:sz w:val="16"/>
          <w:szCs w:val="20"/>
        </w:rPr>
        <w:t>(2.11)</w:t>
      </w:r>
    </w:p>
    <w:p w:rsidR="00B602B4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18D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0A18DD" w:rsidRPr="00EC186D">
        <w:rPr>
          <w:rFonts w:ascii="Arial" w:hAnsi="Arial"/>
          <w:color w:val="auto"/>
          <w:sz w:val="20"/>
          <w:szCs w:val="20"/>
        </w:rPr>
        <w:tab/>
      </w:r>
      <w:r w:rsidR="00750F40" w:rsidRPr="00EC186D">
        <w:rPr>
          <w:rFonts w:ascii="Arial" w:hAnsi="Arial"/>
          <w:color w:val="auto"/>
          <w:sz w:val="20"/>
          <w:szCs w:val="20"/>
        </w:rPr>
        <w:t>Documentation of</w:t>
      </w:r>
      <w:r w:rsidR="003461C8" w:rsidRPr="00EC186D">
        <w:rPr>
          <w:rFonts w:ascii="Arial" w:hAnsi="Arial"/>
          <w:color w:val="auto"/>
          <w:sz w:val="20"/>
          <w:szCs w:val="20"/>
        </w:rPr>
        <w:t xml:space="preserve"> a</w:t>
      </w:r>
      <w:r w:rsidR="000A18DD" w:rsidRPr="00EC186D">
        <w:rPr>
          <w:rFonts w:ascii="Arial" w:hAnsi="Arial"/>
          <w:color w:val="auto"/>
          <w:sz w:val="20"/>
          <w:szCs w:val="20"/>
        </w:rPr>
        <w:t>ccommodations provided to special needs students</w:t>
      </w:r>
      <w:r w:rsidR="00793047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793047" w:rsidRPr="00EC186D">
        <w:rPr>
          <w:rFonts w:ascii="Arial" w:hAnsi="Arial"/>
          <w:sz w:val="16"/>
          <w:szCs w:val="20"/>
        </w:rPr>
        <w:t>(2.11)</w:t>
      </w:r>
    </w:p>
    <w:p w:rsidR="000A18DD" w:rsidRPr="00EC186D" w:rsidRDefault="0058206B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F4365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0A18DD" w:rsidRPr="00EC186D">
        <w:rPr>
          <w:rFonts w:ascii="Arial" w:hAnsi="Arial"/>
          <w:color w:val="auto"/>
          <w:sz w:val="20"/>
          <w:szCs w:val="20"/>
        </w:rPr>
        <w:tab/>
        <w:t>Transportation policy</w:t>
      </w:r>
      <w:r w:rsidR="00A40DEF" w:rsidRPr="00EC186D">
        <w:rPr>
          <w:rFonts w:ascii="Arial" w:hAnsi="Arial"/>
          <w:color w:val="auto"/>
          <w:sz w:val="20"/>
          <w:szCs w:val="20"/>
        </w:rPr>
        <w:t xml:space="preserve"> for 21</w:t>
      </w:r>
      <w:r w:rsidR="00A40DEF" w:rsidRPr="00EC186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A40DEF" w:rsidRPr="00EC186D">
        <w:rPr>
          <w:rFonts w:ascii="Arial" w:hAnsi="Arial"/>
          <w:color w:val="auto"/>
          <w:sz w:val="20"/>
          <w:szCs w:val="20"/>
        </w:rPr>
        <w:t xml:space="preserve"> CCLC students</w:t>
      </w:r>
      <w:r w:rsidR="000A18DD" w:rsidRPr="00EC186D">
        <w:rPr>
          <w:rFonts w:ascii="Arial" w:hAnsi="Arial"/>
          <w:color w:val="auto"/>
          <w:sz w:val="20"/>
          <w:szCs w:val="20"/>
        </w:rPr>
        <w:t xml:space="preserve"> and related documents </w:t>
      </w:r>
      <w:r w:rsidR="00793047" w:rsidRPr="00EC186D">
        <w:rPr>
          <w:rFonts w:ascii="Arial" w:hAnsi="Arial"/>
          <w:sz w:val="16"/>
          <w:szCs w:val="20"/>
        </w:rPr>
        <w:t>(2.12)</w:t>
      </w:r>
    </w:p>
    <w:p w:rsidR="00A40DEF" w:rsidRPr="00EC186D" w:rsidRDefault="0058206B" w:rsidP="00265EEE">
      <w:pPr>
        <w:pStyle w:val="checkboxindent"/>
        <w:ind w:left="108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1078486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F4365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40DEF" w:rsidRPr="00EC186D">
        <w:rPr>
          <w:rFonts w:ascii="Arial" w:hAnsi="Arial"/>
          <w:color w:val="auto"/>
          <w:sz w:val="20"/>
          <w:szCs w:val="20"/>
        </w:rPr>
        <w:tab/>
        <w:t xml:space="preserve">Process for ensuring that transportation is not a barrier </w:t>
      </w:r>
      <w:r w:rsidR="00A40DEF" w:rsidRPr="00EC186D">
        <w:rPr>
          <w:rFonts w:ascii="Arial" w:hAnsi="Arial"/>
          <w:sz w:val="16"/>
          <w:szCs w:val="20"/>
        </w:rPr>
        <w:t>(2.12)</w:t>
      </w:r>
    </w:p>
    <w:p w:rsidR="00793047" w:rsidRPr="00EC186D" w:rsidRDefault="0058206B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51750575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93047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793047" w:rsidRPr="00EC186D">
        <w:rPr>
          <w:rFonts w:ascii="Arial" w:hAnsi="Arial"/>
          <w:color w:val="auto"/>
          <w:sz w:val="20"/>
          <w:szCs w:val="20"/>
        </w:rPr>
        <w:tab/>
      </w:r>
      <w:r w:rsidR="006472E2" w:rsidRPr="00EC186D">
        <w:rPr>
          <w:rFonts w:ascii="Arial" w:hAnsi="Arial"/>
          <w:color w:val="auto"/>
          <w:sz w:val="20"/>
          <w:szCs w:val="20"/>
        </w:rPr>
        <w:t xml:space="preserve">Process for ensuring transportation provided by LEA or transportation partner is safe </w:t>
      </w:r>
      <w:r w:rsidR="00793047" w:rsidRPr="00EC186D">
        <w:rPr>
          <w:rFonts w:ascii="Arial" w:hAnsi="Arial"/>
          <w:sz w:val="16"/>
          <w:szCs w:val="20"/>
        </w:rPr>
        <w:t>(2.12)</w:t>
      </w:r>
    </w:p>
    <w:p w:rsidR="00EC186D" w:rsidRPr="00EC186D" w:rsidRDefault="0058206B" w:rsidP="00EC186D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791240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C186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C186D" w:rsidRPr="00EC186D">
        <w:rPr>
          <w:rFonts w:ascii="Arial" w:hAnsi="Arial"/>
          <w:color w:val="auto"/>
          <w:sz w:val="20"/>
          <w:szCs w:val="20"/>
        </w:rPr>
        <w:t xml:space="preserve">   Documentation of initial non-public school consultation </w:t>
      </w:r>
      <w:r w:rsidR="00EC186D" w:rsidRPr="00EC186D">
        <w:rPr>
          <w:rFonts w:ascii="Arial" w:hAnsi="Arial"/>
          <w:sz w:val="16"/>
          <w:szCs w:val="20"/>
        </w:rPr>
        <w:t>(8.2)</w:t>
      </w:r>
    </w:p>
    <w:p w:rsidR="00B602B4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8968903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EC186D">
        <w:rPr>
          <w:rFonts w:ascii="Arial" w:hAnsi="Arial"/>
          <w:color w:val="auto"/>
          <w:sz w:val="20"/>
          <w:szCs w:val="20"/>
        </w:rPr>
        <w:tab/>
        <w:t>Policies</w:t>
      </w:r>
      <w:r w:rsidR="003461C8" w:rsidRPr="00EC186D">
        <w:rPr>
          <w:rFonts w:ascii="Arial" w:hAnsi="Arial"/>
          <w:color w:val="auto"/>
          <w:sz w:val="20"/>
          <w:szCs w:val="20"/>
        </w:rPr>
        <w:t>/</w:t>
      </w:r>
      <w:r w:rsidR="00B602B4" w:rsidRPr="00EC186D">
        <w:rPr>
          <w:rFonts w:ascii="Arial" w:hAnsi="Arial"/>
          <w:color w:val="auto"/>
          <w:sz w:val="20"/>
          <w:szCs w:val="20"/>
        </w:rPr>
        <w:t xml:space="preserve">procedures for timely and meaningful non-public </w:t>
      </w:r>
      <w:r w:rsidR="00CC0C4B">
        <w:rPr>
          <w:rFonts w:ascii="Arial" w:hAnsi="Arial"/>
          <w:color w:val="auto"/>
          <w:sz w:val="20"/>
          <w:szCs w:val="20"/>
        </w:rPr>
        <w:t xml:space="preserve">school </w:t>
      </w:r>
      <w:r w:rsidR="00B602B4" w:rsidRPr="00EC186D">
        <w:rPr>
          <w:rFonts w:ascii="Arial" w:hAnsi="Arial"/>
          <w:color w:val="auto"/>
          <w:sz w:val="20"/>
          <w:szCs w:val="20"/>
        </w:rPr>
        <w:t>consultation</w:t>
      </w:r>
      <w:r w:rsidR="00EC186D" w:rsidRPr="00EC186D">
        <w:rPr>
          <w:rFonts w:ascii="Arial" w:hAnsi="Arial"/>
          <w:color w:val="auto"/>
          <w:sz w:val="20"/>
          <w:szCs w:val="20"/>
        </w:rPr>
        <w:t>(</w:t>
      </w:r>
      <w:r w:rsidR="00B602B4" w:rsidRPr="00EC186D">
        <w:rPr>
          <w:rFonts w:ascii="Arial" w:hAnsi="Arial"/>
          <w:color w:val="auto"/>
          <w:sz w:val="20"/>
          <w:szCs w:val="20"/>
        </w:rPr>
        <w:t>s</w:t>
      </w:r>
      <w:r w:rsidR="00EC186D" w:rsidRPr="00EC186D">
        <w:rPr>
          <w:rFonts w:ascii="Arial" w:hAnsi="Arial"/>
          <w:color w:val="auto"/>
          <w:sz w:val="20"/>
          <w:szCs w:val="20"/>
        </w:rPr>
        <w:t>)</w:t>
      </w:r>
      <w:r w:rsidR="00B602B4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EC186D">
        <w:rPr>
          <w:rFonts w:ascii="Arial" w:hAnsi="Arial"/>
          <w:sz w:val="16"/>
          <w:szCs w:val="20"/>
        </w:rPr>
        <w:t>(8.2)</w:t>
      </w:r>
    </w:p>
    <w:p w:rsidR="00A1750E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89670946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EC186D">
        <w:rPr>
          <w:rFonts w:ascii="Arial" w:hAnsi="Arial"/>
          <w:color w:val="auto"/>
          <w:sz w:val="20"/>
          <w:szCs w:val="20"/>
        </w:rPr>
        <w:tab/>
      </w:r>
      <w:r w:rsidR="00EC186D" w:rsidRPr="00EC186D">
        <w:rPr>
          <w:rFonts w:ascii="Arial" w:hAnsi="Arial"/>
          <w:color w:val="auto"/>
          <w:sz w:val="20"/>
          <w:szCs w:val="20"/>
        </w:rPr>
        <w:t>Written correspondence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 sent to non-public school</w:t>
      </w:r>
      <w:r w:rsidR="00EC186D" w:rsidRPr="00EC186D">
        <w:rPr>
          <w:rFonts w:ascii="Arial" w:hAnsi="Arial"/>
          <w:color w:val="auto"/>
          <w:sz w:val="20"/>
          <w:szCs w:val="20"/>
        </w:rPr>
        <w:t>(</w:t>
      </w:r>
      <w:r w:rsidR="00A1750E" w:rsidRPr="00EC186D">
        <w:rPr>
          <w:rFonts w:ascii="Arial" w:hAnsi="Arial"/>
          <w:color w:val="auto"/>
          <w:sz w:val="20"/>
          <w:szCs w:val="20"/>
        </w:rPr>
        <w:t>s</w:t>
      </w:r>
      <w:r w:rsidR="00EC186D" w:rsidRPr="00EC186D">
        <w:rPr>
          <w:rFonts w:ascii="Arial" w:hAnsi="Arial"/>
          <w:color w:val="auto"/>
          <w:sz w:val="20"/>
          <w:szCs w:val="20"/>
        </w:rPr>
        <w:t>)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EC186D">
        <w:rPr>
          <w:rFonts w:ascii="Arial" w:hAnsi="Arial"/>
          <w:sz w:val="16"/>
          <w:szCs w:val="20"/>
        </w:rPr>
        <w:t xml:space="preserve">(8.2)  </w:t>
      </w:r>
    </w:p>
    <w:p w:rsidR="008356C8" w:rsidRPr="00EC186D" w:rsidRDefault="0058206B" w:rsidP="007342CA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799984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EC186D">
        <w:rPr>
          <w:rFonts w:ascii="Arial" w:hAnsi="Arial"/>
          <w:color w:val="auto"/>
          <w:sz w:val="20"/>
          <w:szCs w:val="20"/>
        </w:rPr>
        <w:tab/>
        <w:t>Written affirmation</w:t>
      </w:r>
      <w:r w:rsidR="00EC186D" w:rsidRPr="00EC186D">
        <w:rPr>
          <w:rFonts w:ascii="Arial" w:hAnsi="Arial"/>
          <w:color w:val="auto"/>
          <w:sz w:val="20"/>
          <w:szCs w:val="20"/>
        </w:rPr>
        <w:t>(</w:t>
      </w:r>
      <w:r w:rsidR="00A1750E" w:rsidRPr="00EC186D">
        <w:rPr>
          <w:rFonts w:ascii="Arial" w:hAnsi="Arial"/>
          <w:color w:val="auto"/>
          <w:sz w:val="20"/>
          <w:szCs w:val="20"/>
        </w:rPr>
        <w:t>s</w:t>
      </w:r>
      <w:r w:rsidR="00EC186D" w:rsidRPr="00EC186D">
        <w:rPr>
          <w:rFonts w:ascii="Arial" w:hAnsi="Arial"/>
          <w:color w:val="auto"/>
          <w:sz w:val="20"/>
          <w:szCs w:val="20"/>
        </w:rPr>
        <w:t>)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 signed by </w:t>
      </w:r>
      <w:r w:rsidR="00483268" w:rsidRPr="00EC186D">
        <w:rPr>
          <w:rFonts w:ascii="Arial" w:hAnsi="Arial"/>
          <w:color w:val="auto"/>
          <w:sz w:val="20"/>
          <w:szCs w:val="20"/>
        </w:rPr>
        <w:t>non-public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 school official</w:t>
      </w:r>
      <w:r w:rsidR="00EC186D" w:rsidRPr="00EC186D">
        <w:rPr>
          <w:rFonts w:ascii="Arial" w:hAnsi="Arial"/>
          <w:color w:val="auto"/>
          <w:sz w:val="20"/>
          <w:szCs w:val="20"/>
        </w:rPr>
        <w:t>(</w:t>
      </w:r>
      <w:r w:rsidR="00A1750E" w:rsidRPr="00EC186D">
        <w:rPr>
          <w:rFonts w:ascii="Arial" w:hAnsi="Arial"/>
          <w:color w:val="auto"/>
          <w:sz w:val="20"/>
          <w:szCs w:val="20"/>
        </w:rPr>
        <w:t>s</w:t>
      </w:r>
      <w:r w:rsidR="00EC186D" w:rsidRPr="00EC186D">
        <w:rPr>
          <w:rFonts w:ascii="Arial" w:hAnsi="Arial"/>
          <w:color w:val="auto"/>
          <w:sz w:val="20"/>
          <w:szCs w:val="20"/>
        </w:rPr>
        <w:t>)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EC186D">
        <w:rPr>
          <w:rFonts w:ascii="Arial" w:hAnsi="Arial"/>
          <w:sz w:val="16"/>
          <w:szCs w:val="20"/>
        </w:rPr>
        <w:t>(8.2)</w:t>
      </w:r>
      <w:bookmarkStart w:id="3" w:name="_ia2b2q3aq4iz" w:colFirst="0" w:colLast="0"/>
      <w:bookmarkEnd w:id="3"/>
    </w:p>
    <w:p w:rsidR="007021FF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8194214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021FF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7021FF" w:rsidRPr="00EC186D">
        <w:rPr>
          <w:rFonts w:ascii="Arial" w:hAnsi="Arial"/>
          <w:color w:val="auto"/>
          <w:sz w:val="20"/>
          <w:szCs w:val="20"/>
        </w:rPr>
        <w:tab/>
        <w:t>If ELT, proof of meeting components of submitted and approved ELT plan</w:t>
      </w:r>
      <w:r w:rsidR="00D87CAF" w:rsidRPr="00EC186D">
        <w:rPr>
          <w:rFonts w:ascii="Arial" w:hAnsi="Arial"/>
          <w:color w:val="auto"/>
          <w:sz w:val="20"/>
          <w:szCs w:val="20"/>
        </w:rPr>
        <w:t xml:space="preserve"> (or approved </w:t>
      </w:r>
      <w:r w:rsidR="00750F40" w:rsidRPr="00EC186D">
        <w:rPr>
          <w:rFonts w:ascii="Arial" w:hAnsi="Arial"/>
          <w:color w:val="auto"/>
          <w:sz w:val="20"/>
          <w:szCs w:val="20"/>
        </w:rPr>
        <w:t>amendments</w:t>
      </w:r>
      <w:r w:rsidR="00D87CAF" w:rsidRPr="00EC186D">
        <w:rPr>
          <w:rFonts w:ascii="Arial" w:hAnsi="Arial"/>
          <w:color w:val="auto"/>
          <w:sz w:val="20"/>
          <w:szCs w:val="20"/>
        </w:rPr>
        <w:t>)</w:t>
      </w:r>
      <w:r w:rsidR="007021FF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7021FF" w:rsidRPr="00EC186D">
        <w:rPr>
          <w:rFonts w:ascii="Arial" w:hAnsi="Arial"/>
          <w:sz w:val="16"/>
          <w:szCs w:val="20"/>
        </w:rPr>
        <w:t>(2.13)</w:t>
      </w:r>
    </w:p>
    <w:p w:rsidR="008356C8" w:rsidRPr="00EC186D" w:rsidRDefault="008356C8" w:rsidP="00265EEE">
      <w:pPr>
        <w:pStyle w:val="checkboxindent2"/>
        <w:spacing w:line="240" w:lineRule="auto"/>
        <w:ind w:left="360" w:firstLine="0"/>
        <w:rPr>
          <w:rFonts w:ascii="Arial" w:hAnsi="Arial"/>
          <w:b/>
          <w:color w:val="255272" w:themeColor="accent5" w:themeShade="80"/>
          <w:sz w:val="20"/>
          <w:szCs w:val="20"/>
        </w:rPr>
      </w:pPr>
    </w:p>
    <w:p w:rsidR="00D87CAF" w:rsidRPr="00EC186D" w:rsidRDefault="00D87CAF" w:rsidP="00D87CAF">
      <w:pPr>
        <w:pStyle w:val="Heading1"/>
        <w:numPr>
          <w:ilvl w:val="0"/>
          <w:numId w:val="0"/>
        </w:numPr>
        <w:tabs>
          <w:tab w:val="clear" w:pos="0"/>
        </w:tabs>
        <w:ind w:right="0"/>
        <w:rPr>
          <w:rFonts w:ascii="Arial" w:hAnsi="Arial"/>
          <w:sz w:val="20"/>
          <w:szCs w:val="20"/>
        </w:rPr>
      </w:pPr>
      <w:r w:rsidRPr="00EC186D">
        <w:rPr>
          <w:rFonts w:ascii="Arial" w:hAnsi="Arial"/>
          <w:sz w:val="20"/>
          <w:szCs w:val="20"/>
        </w:rPr>
        <w:lastRenderedPageBreak/>
        <w:t>Pre-Visit (PV) (cont.)</w:t>
      </w:r>
    </w:p>
    <w:p w:rsidR="000A18DD" w:rsidRPr="00EC186D" w:rsidRDefault="000A18DD" w:rsidP="00265EEE">
      <w:pPr>
        <w:pStyle w:val="checkboxindent2"/>
        <w:ind w:left="360" w:firstLine="0"/>
        <w:rPr>
          <w:rFonts w:ascii="Arial" w:hAnsi="Arial"/>
          <w:b/>
          <w:sz w:val="20"/>
          <w:szCs w:val="20"/>
        </w:rPr>
      </w:pPr>
      <w:r w:rsidRPr="00EC186D">
        <w:rPr>
          <w:rFonts w:ascii="Arial" w:hAnsi="Arial"/>
          <w:b/>
          <w:sz w:val="20"/>
          <w:szCs w:val="20"/>
        </w:rPr>
        <w:t>Partners/Providers</w:t>
      </w:r>
    </w:p>
    <w:p w:rsidR="00C5647F" w:rsidRPr="00EC186D" w:rsidRDefault="0058206B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4920916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5647F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C5647F" w:rsidRPr="00EC186D">
        <w:rPr>
          <w:rFonts w:ascii="Arial" w:hAnsi="Arial"/>
          <w:color w:val="auto"/>
          <w:sz w:val="20"/>
          <w:szCs w:val="20"/>
        </w:rPr>
        <w:tab/>
        <w:t xml:space="preserve">Agreements/MOUs/contracts </w:t>
      </w:r>
      <w:r w:rsidR="00C5647F" w:rsidRPr="00EC186D">
        <w:rPr>
          <w:rFonts w:ascii="Arial" w:hAnsi="Arial"/>
          <w:sz w:val="16"/>
          <w:szCs w:val="20"/>
        </w:rPr>
        <w:t>(2.6, 2.7, 2.8, 2.9</w:t>
      </w:r>
      <w:r w:rsidR="00D57CB6" w:rsidRPr="00EC186D">
        <w:rPr>
          <w:rFonts w:ascii="Arial" w:hAnsi="Arial"/>
          <w:sz w:val="16"/>
          <w:szCs w:val="20"/>
        </w:rPr>
        <w:t>, 6.1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BD02F7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60003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90ED6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D02F7" w:rsidRPr="00EC186D">
        <w:rPr>
          <w:rFonts w:ascii="Arial" w:hAnsi="Arial"/>
          <w:color w:val="auto"/>
          <w:sz w:val="20"/>
          <w:szCs w:val="20"/>
        </w:rPr>
        <w:tab/>
      </w:r>
      <w:r w:rsidR="000A18DD" w:rsidRPr="00EC186D">
        <w:rPr>
          <w:rFonts w:ascii="Arial" w:hAnsi="Arial"/>
          <w:color w:val="auto"/>
          <w:sz w:val="20"/>
          <w:szCs w:val="20"/>
        </w:rPr>
        <w:t>Written</w:t>
      </w:r>
      <w:r w:rsidR="00BD02F7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8421F2" w:rsidRPr="00EC186D">
        <w:rPr>
          <w:rFonts w:ascii="Arial" w:hAnsi="Arial"/>
          <w:color w:val="auto"/>
          <w:sz w:val="20"/>
          <w:szCs w:val="20"/>
        </w:rPr>
        <w:t>s</w:t>
      </w:r>
      <w:r w:rsidR="00BD02F7" w:rsidRPr="00EC186D">
        <w:rPr>
          <w:rFonts w:ascii="Arial" w:hAnsi="Arial"/>
          <w:color w:val="auto"/>
          <w:sz w:val="20"/>
          <w:szCs w:val="20"/>
        </w:rPr>
        <w:t xml:space="preserve">ervices, activities and contributions </w:t>
      </w:r>
      <w:r w:rsidR="00090ED6" w:rsidRPr="00EC186D">
        <w:rPr>
          <w:rFonts w:ascii="Arial" w:hAnsi="Arial"/>
          <w:sz w:val="16"/>
          <w:szCs w:val="20"/>
        </w:rPr>
        <w:t>(2.7</w:t>
      </w:r>
      <w:r w:rsidR="006A43F4" w:rsidRPr="00EC186D">
        <w:rPr>
          <w:rFonts w:ascii="Arial" w:hAnsi="Arial"/>
          <w:sz w:val="16"/>
          <w:szCs w:val="20"/>
        </w:rPr>
        <w:t>)</w:t>
      </w:r>
    </w:p>
    <w:p w:rsidR="008356C8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78837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356C8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8356C8" w:rsidRPr="00EC186D">
        <w:rPr>
          <w:rFonts w:ascii="Arial" w:hAnsi="Arial"/>
          <w:color w:val="auto"/>
          <w:sz w:val="20"/>
          <w:szCs w:val="20"/>
        </w:rPr>
        <w:tab/>
        <w:t xml:space="preserve">Orientation materials for partners/providers </w:t>
      </w:r>
      <w:r w:rsidR="008356C8" w:rsidRPr="00EC186D">
        <w:rPr>
          <w:rFonts w:ascii="Arial" w:hAnsi="Arial"/>
          <w:sz w:val="16"/>
          <w:szCs w:val="20"/>
        </w:rPr>
        <w:t xml:space="preserve">(2.9) </w:t>
      </w:r>
    </w:p>
    <w:p w:rsidR="00EF10FD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5690494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EC186D">
        <w:rPr>
          <w:rFonts w:ascii="Arial" w:hAnsi="Arial"/>
          <w:color w:val="auto"/>
          <w:sz w:val="20"/>
          <w:szCs w:val="20"/>
        </w:rPr>
        <w:tab/>
        <w:t xml:space="preserve">Communications plan (for partner input) </w:t>
      </w:r>
      <w:r w:rsidR="00EF10FD" w:rsidRPr="00EC186D">
        <w:rPr>
          <w:rFonts w:ascii="Arial" w:hAnsi="Arial"/>
          <w:sz w:val="16"/>
          <w:szCs w:val="20"/>
        </w:rPr>
        <w:t xml:space="preserve">(2.10) </w:t>
      </w:r>
    </w:p>
    <w:p w:rsidR="00EF10FD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9405840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EC186D">
        <w:rPr>
          <w:rFonts w:ascii="Arial" w:hAnsi="Arial"/>
          <w:color w:val="auto"/>
          <w:sz w:val="20"/>
          <w:szCs w:val="20"/>
        </w:rPr>
        <w:tab/>
        <w:t xml:space="preserve">In-kind contribution list </w:t>
      </w:r>
      <w:r w:rsidR="00EF10FD" w:rsidRPr="00EC186D">
        <w:rPr>
          <w:rFonts w:ascii="Arial" w:hAnsi="Arial"/>
          <w:sz w:val="16"/>
          <w:szCs w:val="20"/>
        </w:rPr>
        <w:t>(6.1)</w:t>
      </w:r>
    </w:p>
    <w:p w:rsidR="006A43F4" w:rsidRPr="00EC186D" w:rsidRDefault="006A43F4" w:rsidP="00265EEE">
      <w:pPr>
        <w:pStyle w:val="checkboxindent"/>
        <w:spacing w:line="240" w:lineRule="auto"/>
        <w:ind w:left="360" w:firstLine="0"/>
        <w:rPr>
          <w:rFonts w:ascii="Arial" w:hAnsi="Arial"/>
          <w:b/>
          <w:sz w:val="20"/>
          <w:szCs w:val="20"/>
        </w:rPr>
      </w:pPr>
    </w:p>
    <w:p w:rsidR="008421F2" w:rsidRPr="00EC186D" w:rsidRDefault="000A18DD" w:rsidP="00265EEE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Data and Evaluation</w:t>
      </w:r>
    </w:p>
    <w:p w:rsidR="00BD02F7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7583324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054A9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2054A9" w:rsidRPr="00EC186D">
        <w:rPr>
          <w:rFonts w:ascii="Arial" w:hAnsi="Arial"/>
          <w:color w:val="auto"/>
          <w:sz w:val="20"/>
          <w:szCs w:val="20"/>
        </w:rPr>
        <w:tab/>
      </w:r>
      <w:r w:rsidR="00BD02F7" w:rsidRPr="00EC186D">
        <w:rPr>
          <w:rFonts w:ascii="Arial" w:hAnsi="Arial"/>
          <w:color w:val="auto"/>
          <w:sz w:val="20"/>
          <w:szCs w:val="20"/>
        </w:rPr>
        <w:t>Completed evaluation instruments and surveys, rubrics, etc.</w:t>
      </w:r>
      <w:r w:rsidR="00B076D7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B076D7" w:rsidRPr="00EC186D">
        <w:rPr>
          <w:rFonts w:ascii="Arial" w:hAnsi="Arial"/>
          <w:sz w:val="16"/>
          <w:szCs w:val="20"/>
        </w:rPr>
        <w:t>(4.1</w:t>
      </w:r>
      <w:r w:rsidR="006A43F4" w:rsidRPr="00EC186D">
        <w:rPr>
          <w:rFonts w:ascii="Arial" w:hAnsi="Arial"/>
          <w:sz w:val="16"/>
          <w:szCs w:val="20"/>
        </w:rPr>
        <w:t>)</w:t>
      </w:r>
    </w:p>
    <w:p w:rsidR="00BD02F7" w:rsidRPr="00EC186D" w:rsidRDefault="0058206B" w:rsidP="00265EEE">
      <w:pPr>
        <w:pStyle w:val="checkboxindent"/>
        <w:ind w:left="108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6683832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054A9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2054A9" w:rsidRPr="00EC186D">
        <w:rPr>
          <w:rFonts w:ascii="Arial" w:hAnsi="Arial"/>
          <w:color w:val="auto"/>
          <w:sz w:val="20"/>
          <w:szCs w:val="20"/>
        </w:rPr>
        <w:tab/>
      </w:r>
      <w:r w:rsidR="00B076D7" w:rsidRPr="00EC186D">
        <w:rPr>
          <w:rFonts w:ascii="Arial" w:hAnsi="Arial"/>
          <w:color w:val="auto"/>
          <w:sz w:val="20"/>
          <w:szCs w:val="20"/>
        </w:rPr>
        <w:t xml:space="preserve">Process, policies, procedures, checklists for data collection, data verification, and data reporting </w:t>
      </w:r>
      <w:r w:rsidR="00B076D7" w:rsidRPr="00EC186D">
        <w:rPr>
          <w:rFonts w:ascii="Arial" w:hAnsi="Arial"/>
          <w:sz w:val="16"/>
          <w:szCs w:val="20"/>
        </w:rPr>
        <w:t>(4.3</w:t>
      </w:r>
      <w:r w:rsidR="006A43F4" w:rsidRPr="00EC186D">
        <w:rPr>
          <w:rFonts w:ascii="Arial" w:hAnsi="Arial"/>
          <w:sz w:val="16"/>
          <w:szCs w:val="20"/>
        </w:rPr>
        <w:t>)</w:t>
      </w:r>
      <w:r w:rsidR="00B076D7" w:rsidRPr="00EC186D">
        <w:rPr>
          <w:rFonts w:ascii="Arial" w:hAnsi="Arial"/>
          <w:sz w:val="16"/>
          <w:szCs w:val="20"/>
        </w:rPr>
        <w:t xml:space="preserve"> </w:t>
      </w:r>
    </w:p>
    <w:p w:rsidR="00D87CAF" w:rsidRPr="00EC186D" w:rsidRDefault="0058206B" w:rsidP="00D87CAF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078845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87CAF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87CAF" w:rsidRPr="00EC186D">
        <w:rPr>
          <w:rFonts w:ascii="Arial" w:hAnsi="Arial"/>
          <w:color w:val="auto"/>
          <w:sz w:val="20"/>
          <w:szCs w:val="20"/>
        </w:rPr>
        <w:tab/>
        <w:t xml:space="preserve">Evaluation results posted on subgrantee website </w:t>
      </w:r>
      <w:r w:rsidR="00D87CAF" w:rsidRPr="00EC186D">
        <w:rPr>
          <w:rFonts w:ascii="Arial" w:hAnsi="Arial"/>
          <w:sz w:val="16"/>
          <w:szCs w:val="20"/>
        </w:rPr>
        <w:t xml:space="preserve">(4.4) </w:t>
      </w:r>
    </w:p>
    <w:p w:rsidR="00A1750E" w:rsidRPr="00EC186D" w:rsidRDefault="0058206B" w:rsidP="00265EE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1018648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EC186D">
        <w:rPr>
          <w:rFonts w:ascii="Arial" w:hAnsi="Arial"/>
          <w:color w:val="auto"/>
          <w:sz w:val="20"/>
          <w:szCs w:val="20"/>
        </w:rPr>
        <w:tab/>
      </w:r>
      <w:r w:rsidR="00D87CAF" w:rsidRPr="00EC186D">
        <w:rPr>
          <w:rFonts w:ascii="Arial" w:hAnsi="Arial"/>
          <w:color w:val="auto"/>
          <w:sz w:val="20"/>
          <w:szCs w:val="20"/>
        </w:rPr>
        <w:t>Policies/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procedures regarding </w:t>
      </w:r>
      <w:r w:rsidR="00CC0C4B">
        <w:rPr>
          <w:rFonts w:ascii="Arial" w:hAnsi="Arial"/>
          <w:color w:val="auto"/>
          <w:sz w:val="20"/>
          <w:szCs w:val="20"/>
        </w:rPr>
        <w:t xml:space="preserve">student </w:t>
      </w:r>
      <w:r w:rsidR="00A1750E" w:rsidRPr="00EC186D">
        <w:rPr>
          <w:rFonts w:ascii="Arial" w:hAnsi="Arial"/>
          <w:color w:val="auto"/>
          <w:sz w:val="20"/>
          <w:szCs w:val="20"/>
        </w:rPr>
        <w:t>Personall</w:t>
      </w:r>
      <w:r w:rsidR="00EC186D" w:rsidRPr="00EC186D">
        <w:rPr>
          <w:rFonts w:ascii="Arial" w:hAnsi="Arial"/>
          <w:color w:val="auto"/>
          <w:sz w:val="20"/>
          <w:szCs w:val="20"/>
        </w:rPr>
        <w:t>y Identifiable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 Information (PII) </w:t>
      </w:r>
      <w:r w:rsidR="00A1750E" w:rsidRPr="00EC186D">
        <w:rPr>
          <w:rFonts w:ascii="Arial" w:hAnsi="Arial"/>
          <w:sz w:val="16"/>
          <w:szCs w:val="20"/>
        </w:rPr>
        <w:t>(8.4)</w:t>
      </w:r>
    </w:p>
    <w:p w:rsidR="006A43F4" w:rsidRPr="00EC186D" w:rsidRDefault="006A43F4" w:rsidP="00265EEE">
      <w:pPr>
        <w:pStyle w:val="checkboxindent"/>
        <w:spacing w:line="240" w:lineRule="auto"/>
        <w:ind w:left="360" w:firstLine="0"/>
        <w:rPr>
          <w:rFonts w:ascii="Arial" w:hAnsi="Arial"/>
          <w:b/>
          <w:sz w:val="20"/>
          <w:szCs w:val="20"/>
        </w:rPr>
      </w:pPr>
    </w:p>
    <w:p w:rsidR="005771BE" w:rsidRPr="00EC186D" w:rsidRDefault="00D57CB6" w:rsidP="00265EEE">
      <w:pPr>
        <w:pStyle w:val="checkboxindent"/>
        <w:tabs>
          <w:tab w:val="left" w:pos="360"/>
        </w:tabs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Fiscal</w:t>
      </w:r>
    </w:p>
    <w:p w:rsidR="00D57CB6" w:rsidRPr="00EC186D" w:rsidRDefault="0058206B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567238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EC186D">
        <w:rPr>
          <w:rFonts w:ascii="Arial" w:hAnsi="Arial"/>
          <w:color w:val="auto"/>
          <w:sz w:val="20"/>
          <w:szCs w:val="20"/>
        </w:rPr>
        <w:t xml:space="preserve">   </w:t>
      </w:r>
      <w:r w:rsidR="006A43F4" w:rsidRPr="00EC186D">
        <w:rPr>
          <w:rFonts w:ascii="Arial" w:hAnsi="Arial"/>
          <w:color w:val="auto"/>
          <w:sz w:val="20"/>
          <w:szCs w:val="20"/>
        </w:rPr>
        <w:t xml:space="preserve">Budget to Actual report </w:t>
      </w:r>
      <w:r w:rsidR="006A43F4" w:rsidRPr="00EC186D">
        <w:rPr>
          <w:rFonts w:ascii="Arial" w:hAnsi="Arial"/>
          <w:sz w:val="16"/>
          <w:szCs w:val="20"/>
        </w:rPr>
        <w:t>(7.1)</w:t>
      </w:r>
    </w:p>
    <w:p w:rsidR="00D57CB6" w:rsidRPr="00EC186D" w:rsidRDefault="0058206B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0282040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7CB6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EC186D">
        <w:rPr>
          <w:rFonts w:ascii="Arial" w:hAnsi="Arial"/>
          <w:color w:val="auto"/>
          <w:sz w:val="20"/>
          <w:szCs w:val="20"/>
        </w:rPr>
        <w:t xml:space="preserve">   System-generated transaction detail report of </w:t>
      </w:r>
      <w:r w:rsidR="0099027B" w:rsidRPr="00EC186D">
        <w:rPr>
          <w:rFonts w:ascii="Arial" w:hAnsi="Arial"/>
          <w:color w:val="auto"/>
          <w:sz w:val="20"/>
          <w:szCs w:val="20"/>
        </w:rPr>
        <w:t>21</w:t>
      </w:r>
      <w:r w:rsidR="0099027B" w:rsidRPr="00EC186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99027B" w:rsidRPr="00EC186D">
        <w:rPr>
          <w:rFonts w:ascii="Arial" w:hAnsi="Arial"/>
          <w:color w:val="auto"/>
          <w:sz w:val="20"/>
          <w:szCs w:val="20"/>
        </w:rPr>
        <w:t xml:space="preserve"> CCLC </w:t>
      </w:r>
      <w:r w:rsidR="00D57CB6" w:rsidRPr="00EC186D">
        <w:rPr>
          <w:rFonts w:ascii="Arial" w:hAnsi="Arial"/>
          <w:color w:val="auto"/>
          <w:sz w:val="20"/>
          <w:szCs w:val="20"/>
        </w:rPr>
        <w:t>expenditures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A1750E" w:rsidRPr="00EC186D">
        <w:rPr>
          <w:rFonts w:ascii="Arial" w:hAnsi="Arial"/>
          <w:sz w:val="16"/>
          <w:szCs w:val="20"/>
        </w:rPr>
        <w:t>(7.2)</w:t>
      </w:r>
    </w:p>
    <w:p w:rsidR="00D57CB6" w:rsidRPr="00EC186D" w:rsidRDefault="0058206B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5045828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7CB6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EC186D">
        <w:rPr>
          <w:rFonts w:ascii="Arial" w:hAnsi="Arial"/>
          <w:color w:val="auto"/>
          <w:sz w:val="20"/>
          <w:szCs w:val="20"/>
        </w:rPr>
        <w:t xml:space="preserve">   Time &amp; Effort reports </w:t>
      </w:r>
      <w:r w:rsidR="005A0FB7" w:rsidRPr="00EC186D">
        <w:rPr>
          <w:rFonts w:ascii="Arial" w:hAnsi="Arial"/>
          <w:color w:val="auto"/>
          <w:sz w:val="20"/>
          <w:szCs w:val="20"/>
        </w:rPr>
        <w:t xml:space="preserve">– </w:t>
      </w:r>
      <w:r w:rsidR="00D57CB6" w:rsidRPr="00EC186D">
        <w:rPr>
          <w:rFonts w:ascii="Arial" w:hAnsi="Arial"/>
          <w:color w:val="auto"/>
          <w:sz w:val="20"/>
          <w:szCs w:val="20"/>
        </w:rPr>
        <w:t>October 2018 and January 2019</w:t>
      </w:r>
      <w:r w:rsidR="005A0FB7" w:rsidRPr="00EC186D">
        <w:rPr>
          <w:rFonts w:ascii="Arial" w:hAnsi="Arial"/>
          <w:color w:val="auto"/>
          <w:sz w:val="20"/>
          <w:szCs w:val="20"/>
        </w:rPr>
        <w:t xml:space="preserve"> – </w:t>
      </w:r>
      <w:r w:rsidR="00D57CB6" w:rsidRPr="00EC186D">
        <w:rPr>
          <w:rFonts w:ascii="Arial" w:hAnsi="Arial"/>
          <w:color w:val="auto"/>
          <w:sz w:val="20"/>
          <w:szCs w:val="20"/>
        </w:rPr>
        <w:t>for all employees</w:t>
      </w:r>
      <w:r w:rsidR="00A1750E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F24D8A" w:rsidRPr="00EC186D">
        <w:rPr>
          <w:rFonts w:ascii="Arial" w:hAnsi="Arial"/>
          <w:color w:val="auto"/>
          <w:sz w:val="20"/>
          <w:szCs w:val="20"/>
        </w:rPr>
        <w:t>paid for by 21</w:t>
      </w:r>
      <w:r w:rsidR="00F24D8A" w:rsidRPr="00EC186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F24D8A" w:rsidRPr="00EC186D">
        <w:rPr>
          <w:rFonts w:ascii="Arial" w:hAnsi="Arial"/>
          <w:color w:val="auto"/>
          <w:sz w:val="20"/>
          <w:szCs w:val="20"/>
        </w:rPr>
        <w:t xml:space="preserve"> CCLC </w:t>
      </w:r>
      <w:r w:rsidR="00A1750E" w:rsidRPr="00EC186D">
        <w:rPr>
          <w:rFonts w:ascii="Arial" w:hAnsi="Arial"/>
          <w:sz w:val="16"/>
          <w:szCs w:val="20"/>
        </w:rPr>
        <w:t>(7.3)</w:t>
      </w:r>
    </w:p>
    <w:p w:rsidR="00D57CB6" w:rsidRPr="00EC186D" w:rsidRDefault="0058206B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86998435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7CB6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57CB6" w:rsidRPr="00EC186D">
        <w:rPr>
          <w:rFonts w:ascii="Arial" w:hAnsi="Arial"/>
          <w:color w:val="auto"/>
          <w:sz w:val="20"/>
          <w:szCs w:val="20"/>
        </w:rPr>
        <w:t xml:space="preserve">   Time &amp; Effort reports for </w:t>
      </w:r>
      <w:r w:rsidR="003461C8" w:rsidRPr="00EC186D">
        <w:rPr>
          <w:rFonts w:ascii="Arial" w:hAnsi="Arial"/>
          <w:color w:val="auto"/>
          <w:sz w:val="20"/>
          <w:szCs w:val="20"/>
        </w:rPr>
        <w:t>all staff that have travell</w:t>
      </w:r>
      <w:r w:rsidR="00D57CB6" w:rsidRPr="00EC186D">
        <w:rPr>
          <w:rFonts w:ascii="Arial" w:hAnsi="Arial"/>
          <w:color w:val="auto"/>
          <w:sz w:val="20"/>
          <w:szCs w:val="20"/>
        </w:rPr>
        <w:t>ed for 21</w:t>
      </w:r>
      <w:r w:rsidR="00D57CB6" w:rsidRPr="00EC186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F24D8A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D57CB6" w:rsidRPr="00EC186D">
        <w:rPr>
          <w:rFonts w:ascii="Arial" w:hAnsi="Arial"/>
          <w:color w:val="auto"/>
          <w:sz w:val="20"/>
          <w:szCs w:val="20"/>
        </w:rPr>
        <w:t xml:space="preserve">CCLC </w:t>
      </w:r>
      <w:r w:rsidR="00A1750E" w:rsidRPr="00EC186D">
        <w:rPr>
          <w:rFonts w:ascii="Arial" w:hAnsi="Arial"/>
          <w:sz w:val="16"/>
          <w:szCs w:val="20"/>
        </w:rPr>
        <w:t>(7.3)</w:t>
      </w:r>
      <w:r w:rsidR="00D57CB6" w:rsidRPr="00EC186D">
        <w:rPr>
          <w:rFonts w:ascii="Arial" w:hAnsi="Arial"/>
          <w:sz w:val="16"/>
          <w:szCs w:val="20"/>
        </w:rPr>
        <w:t xml:space="preserve"> </w:t>
      </w:r>
    </w:p>
    <w:p w:rsidR="00B602B4" w:rsidRPr="00EC186D" w:rsidRDefault="0058206B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31896845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EC186D">
        <w:rPr>
          <w:rFonts w:ascii="Arial" w:hAnsi="Arial"/>
          <w:color w:val="auto"/>
          <w:sz w:val="20"/>
          <w:szCs w:val="20"/>
        </w:rPr>
        <w:t xml:space="preserve">   Description of services and evidence of supplemental nature of </w:t>
      </w:r>
      <w:r w:rsidR="005A0FB7" w:rsidRPr="00EC186D">
        <w:rPr>
          <w:rFonts w:ascii="Arial" w:hAnsi="Arial"/>
          <w:color w:val="auto"/>
          <w:sz w:val="20"/>
          <w:szCs w:val="20"/>
        </w:rPr>
        <w:t>these federal programs</w:t>
      </w:r>
      <w:r w:rsidR="00B602B4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B602B4" w:rsidRPr="00EC186D">
        <w:rPr>
          <w:rFonts w:ascii="Arial" w:hAnsi="Arial"/>
          <w:sz w:val="16"/>
          <w:szCs w:val="20"/>
        </w:rPr>
        <w:t>(7.4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B602B4" w:rsidRPr="00EC186D" w:rsidRDefault="0058206B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0855296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EC186D">
        <w:rPr>
          <w:rFonts w:ascii="Arial" w:hAnsi="Arial"/>
          <w:color w:val="auto"/>
          <w:sz w:val="20"/>
          <w:szCs w:val="20"/>
        </w:rPr>
        <w:t xml:space="preserve">   </w:t>
      </w:r>
      <w:r w:rsidR="005A0FB7" w:rsidRPr="00EC186D">
        <w:rPr>
          <w:rFonts w:ascii="Arial" w:hAnsi="Arial"/>
          <w:color w:val="auto"/>
          <w:sz w:val="20"/>
          <w:szCs w:val="20"/>
        </w:rPr>
        <w:t xml:space="preserve">Current inventory list of equipment purchased with 21st CCLC funds </w:t>
      </w:r>
      <w:r w:rsidR="00B602B4" w:rsidRPr="00EC186D">
        <w:rPr>
          <w:rFonts w:ascii="Arial" w:hAnsi="Arial"/>
          <w:sz w:val="16"/>
          <w:szCs w:val="20"/>
        </w:rPr>
        <w:t>(7.5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B602B4" w:rsidRPr="00EC186D" w:rsidRDefault="0058206B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669446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EC186D">
        <w:rPr>
          <w:rFonts w:ascii="Arial" w:hAnsi="Arial"/>
          <w:color w:val="auto"/>
          <w:sz w:val="20"/>
          <w:szCs w:val="20"/>
        </w:rPr>
        <w:t xml:space="preserve">   Internal procedure for checking out equipment, if applicable </w:t>
      </w:r>
      <w:r w:rsidR="00B602B4" w:rsidRPr="00EC186D">
        <w:rPr>
          <w:rFonts w:ascii="Arial" w:hAnsi="Arial"/>
          <w:sz w:val="16"/>
          <w:szCs w:val="20"/>
        </w:rPr>
        <w:t>(7.6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B602B4" w:rsidRPr="00EC186D" w:rsidRDefault="0058206B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56892892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602B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602B4" w:rsidRPr="00EC186D">
        <w:rPr>
          <w:rFonts w:ascii="Arial" w:hAnsi="Arial"/>
          <w:color w:val="auto"/>
          <w:sz w:val="20"/>
          <w:szCs w:val="20"/>
        </w:rPr>
        <w:t xml:space="preserve">   Current list of </w:t>
      </w:r>
      <w:r w:rsidR="00483268" w:rsidRPr="00EC186D">
        <w:rPr>
          <w:rFonts w:ascii="Arial" w:hAnsi="Arial"/>
          <w:color w:val="auto"/>
          <w:sz w:val="20"/>
          <w:szCs w:val="20"/>
        </w:rPr>
        <w:t>21</w:t>
      </w:r>
      <w:r w:rsidR="00483268" w:rsidRPr="00EC186D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483268" w:rsidRPr="00EC186D">
        <w:rPr>
          <w:rFonts w:ascii="Arial" w:hAnsi="Arial"/>
          <w:color w:val="auto"/>
          <w:sz w:val="20"/>
          <w:szCs w:val="20"/>
        </w:rPr>
        <w:t xml:space="preserve"> CCLC </w:t>
      </w:r>
      <w:r w:rsidR="00B602B4" w:rsidRPr="00EC186D">
        <w:rPr>
          <w:rFonts w:ascii="Arial" w:hAnsi="Arial"/>
          <w:color w:val="auto"/>
          <w:sz w:val="20"/>
          <w:szCs w:val="20"/>
        </w:rPr>
        <w:t>staff</w:t>
      </w:r>
      <w:r w:rsidR="00BB4AC8" w:rsidRPr="00EC186D">
        <w:rPr>
          <w:rFonts w:ascii="Arial" w:hAnsi="Arial"/>
          <w:color w:val="auto"/>
          <w:sz w:val="20"/>
          <w:szCs w:val="20"/>
        </w:rPr>
        <w:t>,</w:t>
      </w:r>
      <w:r w:rsidR="00B602B4" w:rsidRPr="00EC186D">
        <w:rPr>
          <w:rFonts w:ascii="Arial" w:hAnsi="Arial"/>
          <w:color w:val="auto"/>
          <w:sz w:val="20"/>
          <w:szCs w:val="20"/>
        </w:rPr>
        <w:t xml:space="preserve"> including </w:t>
      </w:r>
      <w:r w:rsidR="00BB4AC8" w:rsidRPr="00EC186D">
        <w:rPr>
          <w:rFonts w:ascii="Arial" w:hAnsi="Arial"/>
          <w:color w:val="auto"/>
          <w:sz w:val="20"/>
          <w:szCs w:val="20"/>
        </w:rPr>
        <w:t>authorized representative identified to</w:t>
      </w:r>
      <w:r w:rsidR="00B602B4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BB4AC8" w:rsidRPr="00EC186D">
        <w:rPr>
          <w:rFonts w:ascii="Arial" w:hAnsi="Arial"/>
          <w:color w:val="auto"/>
          <w:sz w:val="20"/>
          <w:szCs w:val="20"/>
        </w:rPr>
        <w:t xml:space="preserve">sign RFFs </w:t>
      </w:r>
      <w:r w:rsidR="00BB4AC8" w:rsidRPr="00EC186D">
        <w:rPr>
          <w:rFonts w:ascii="Arial" w:hAnsi="Arial"/>
          <w:sz w:val="16"/>
          <w:szCs w:val="20"/>
        </w:rPr>
        <w:t>(7.7</w:t>
      </w:r>
      <w:r w:rsidR="00A1750E" w:rsidRPr="00EC186D">
        <w:rPr>
          <w:rFonts w:ascii="Arial" w:hAnsi="Arial"/>
          <w:sz w:val="16"/>
          <w:szCs w:val="20"/>
        </w:rPr>
        <w:t>)</w:t>
      </w:r>
    </w:p>
    <w:p w:rsidR="00BB4AC8" w:rsidRPr="00EC186D" w:rsidRDefault="0058206B" w:rsidP="00265EEE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6237275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021FF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B4AC8" w:rsidRPr="00EC186D">
        <w:rPr>
          <w:rFonts w:ascii="Arial" w:hAnsi="Arial"/>
          <w:color w:val="auto"/>
          <w:sz w:val="20"/>
          <w:szCs w:val="20"/>
        </w:rPr>
        <w:t xml:space="preserve">   Copies of the following procedures/policies required under Uniform Grant Guidance</w:t>
      </w:r>
      <w:r w:rsidR="00BD20C4" w:rsidRPr="00EC186D">
        <w:rPr>
          <w:rFonts w:ascii="Arial" w:hAnsi="Arial"/>
          <w:color w:val="auto"/>
          <w:sz w:val="20"/>
          <w:szCs w:val="20"/>
        </w:rPr>
        <w:t>:</w:t>
      </w:r>
      <w:r w:rsidR="00BB4AC8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BB4AC8" w:rsidRPr="00EC186D">
        <w:rPr>
          <w:rFonts w:ascii="Arial" w:hAnsi="Arial"/>
          <w:sz w:val="16"/>
          <w:szCs w:val="20"/>
        </w:rPr>
        <w:t xml:space="preserve">(7.8, </w:t>
      </w:r>
      <w:r w:rsidR="00A1750E" w:rsidRPr="00EC186D">
        <w:rPr>
          <w:rFonts w:ascii="Arial" w:hAnsi="Arial"/>
          <w:sz w:val="16"/>
          <w:szCs w:val="20"/>
        </w:rPr>
        <w:t>7.12</w:t>
      </w:r>
      <w:r w:rsidR="00BB4AC8" w:rsidRPr="00EC186D">
        <w:rPr>
          <w:rFonts w:ascii="Arial" w:hAnsi="Arial"/>
          <w:sz w:val="16"/>
          <w:szCs w:val="20"/>
        </w:rPr>
        <w:t>)</w:t>
      </w:r>
    </w:p>
    <w:p w:rsidR="00BB4AC8" w:rsidRPr="00EC186D" w:rsidRDefault="0058206B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64346854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EC186D">
        <w:rPr>
          <w:rFonts w:ascii="Arial" w:hAnsi="Arial"/>
          <w:sz w:val="20"/>
          <w:szCs w:val="20"/>
        </w:rPr>
        <w:tab/>
        <w:t>Procurement</w:t>
      </w:r>
      <w:r w:rsidR="00A1750E" w:rsidRPr="00EC186D">
        <w:rPr>
          <w:rFonts w:ascii="Arial" w:hAnsi="Arial"/>
          <w:sz w:val="20"/>
          <w:szCs w:val="20"/>
        </w:rPr>
        <w:t xml:space="preserve"> </w:t>
      </w:r>
    </w:p>
    <w:p w:rsidR="00BB4AC8" w:rsidRPr="00EC186D" w:rsidRDefault="0058206B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9225320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EC186D">
        <w:rPr>
          <w:rFonts w:ascii="Arial" w:hAnsi="Arial"/>
          <w:sz w:val="20"/>
          <w:szCs w:val="20"/>
        </w:rPr>
        <w:tab/>
        <w:t>Financial Management</w:t>
      </w:r>
      <w:r w:rsidR="00A1750E" w:rsidRPr="00EC186D">
        <w:rPr>
          <w:rFonts w:ascii="Arial" w:hAnsi="Arial"/>
          <w:sz w:val="20"/>
          <w:szCs w:val="20"/>
        </w:rPr>
        <w:t xml:space="preserve"> </w:t>
      </w:r>
      <w:r w:rsidR="00483268" w:rsidRPr="00EC186D">
        <w:rPr>
          <w:rFonts w:ascii="Arial" w:hAnsi="Arial"/>
          <w:sz w:val="20"/>
          <w:szCs w:val="20"/>
        </w:rPr>
        <w:t xml:space="preserve">System </w:t>
      </w:r>
    </w:p>
    <w:p w:rsidR="00BB4AC8" w:rsidRPr="00EC186D" w:rsidRDefault="0058206B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51970849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4AC8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EC186D">
        <w:rPr>
          <w:rFonts w:ascii="Arial" w:hAnsi="Arial"/>
          <w:sz w:val="20"/>
          <w:szCs w:val="20"/>
        </w:rPr>
        <w:tab/>
        <w:t xml:space="preserve">Conflict of Interest  </w:t>
      </w:r>
    </w:p>
    <w:p w:rsidR="00147137" w:rsidRPr="00EC186D" w:rsidRDefault="0058206B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8993687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EC186D">
        <w:rPr>
          <w:rFonts w:ascii="Arial" w:hAnsi="Arial"/>
          <w:sz w:val="20"/>
          <w:szCs w:val="20"/>
        </w:rPr>
        <w:tab/>
        <w:t>Micro-Purchases</w:t>
      </w:r>
      <w:r w:rsidR="00A1750E" w:rsidRPr="00EC186D">
        <w:rPr>
          <w:rFonts w:ascii="Arial" w:hAnsi="Arial"/>
          <w:sz w:val="20"/>
          <w:szCs w:val="20"/>
        </w:rPr>
        <w:t xml:space="preserve"> </w:t>
      </w:r>
    </w:p>
    <w:p w:rsidR="00BB4AC8" w:rsidRPr="00EC186D" w:rsidRDefault="0058206B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30592221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4AC8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EC186D">
        <w:rPr>
          <w:rFonts w:ascii="Arial" w:hAnsi="Arial"/>
          <w:sz w:val="20"/>
          <w:szCs w:val="20"/>
        </w:rPr>
        <w:tab/>
        <w:t>Program Income</w:t>
      </w:r>
    </w:p>
    <w:p w:rsidR="00BB4AC8" w:rsidRPr="00EC186D" w:rsidRDefault="0058206B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2664166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B4AC8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BB4AC8" w:rsidRPr="00EC186D">
        <w:rPr>
          <w:rFonts w:ascii="Arial" w:hAnsi="Arial"/>
          <w:sz w:val="20"/>
          <w:szCs w:val="20"/>
        </w:rPr>
        <w:tab/>
      </w:r>
      <w:r w:rsidR="00A1750E" w:rsidRPr="00EC186D">
        <w:rPr>
          <w:rFonts w:ascii="Arial" w:hAnsi="Arial"/>
          <w:sz w:val="20"/>
          <w:szCs w:val="20"/>
        </w:rPr>
        <w:t>Method of Conducting Technical Evaluations</w:t>
      </w:r>
      <w:r w:rsidR="00483268" w:rsidRPr="00EC186D">
        <w:rPr>
          <w:rFonts w:ascii="Arial" w:hAnsi="Arial"/>
          <w:sz w:val="20"/>
          <w:szCs w:val="20"/>
        </w:rPr>
        <w:t xml:space="preserve"> of Proposal</w:t>
      </w:r>
      <w:r w:rsidR="00A1750E" w:rsidRPr="00EC186D">
        <w:rPr>
          <w:rFonts w:ascii="Arial" w:hAnsi="Arial"/>
          <w:sz w:val="20"/>
          <w:szCs w:val="20"/>
        </w:rPr>
        <w:t xml:space="preserve"> </w:t>
      </w:r>
    </w:p>
    <w:p w:rsidR="00A1750E" w:rsidRPr="00EC186D" w:rsidRDefault="0058206B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9399935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A1750E" w:rsidRPr="00EC186D">
        <w:rPr>
          <w:rFonts w:ascii="Arial" w:hAnsi="Arial"/>
          <w:sz w:val="20"/>
          <w:szCs w:val="20"/>
        </w:rPr>
        <w:tab/>
        <w:t xml:space="preserve">Records Retention </w:t>
      </w:r>
    </w:p>
    <w:p w:rsidR="00A1750E" w:rsidRPr="00EC186D" w:rsidRDefault="0058206B" w:rsidP="00265EEE">
      <w:pPr>
        <w:pStyle w:val="checkboxindent2"/>
        <w:ind w:left="180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3555481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EC186D">
            <w:rPr>
              <w:rFonts w:ascii="Arial" w:hAnsi="Arial"/>
              <w:sz w:val="20"/>
              <w:szCs w:val="20"/>
            </w:rPr>
            <w:sym w:font="Wingdings" w:char="F06F"/>
          </w:r>
        </w:sdtContent>
      </w:sdt>
      <w:r w:rsidR="00A1750E" w:rsidRPr="00EC186D">
        <w:rPr>
          <w:rFonts w:ascii="Arial" w:hAnsi="Arial"/>
          <w:sz w:val="20"/>
          <w:szCs w:val="20"/>
        </w:rPr>
        <w:tab/>
      </w:r>
      <w:r w:rsidR="00483268" w:rsidRPr="00EC186D">
        <w:rPr>
          <w:rFonts w:ascii="Arial" w:hAnsi="Arial"/>
          <w:sz w:val="20"/>
          <w:szCs w:val="20"/>
        </w:rPr>
        <w:t xml:space="preserve">Student and Staff </w:t>
      </w:r>
      <w:r w:rsidR="00A1750E" w:rsidRPr="00EC186D">
        <w:rPr>
          <w:rFonts w:ascii="Arial" w:hAnsi="Arial"/>
          <w:sz w:val="20"/>
          <w:szCs w:val="20"/>
        </w:rPr>
        <w:t xml:space="preserve">Travel Policy </w:t>
      </w:r>
    </w:p>
    <w:p w:rsidR="00BB4AC8" w:rsidRPr="00EC186D" w:rsidRDefault="0058206B" w:rsidP="00265EEE">
      <w:pPr>
        <w:pStyle w:val="checkboxindent"/>
        <w:ind w:left="36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9088017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EC186D">
        <w:rPr>
          <w:rFonts w:ascii="Arial" w:hAnsi="Arial"/>
          <w:color w:val="auto"/>
          <w:sz w:val="20"/>
          <w:szCs w:val="20"/>
        </w:rPr>
        <w:t xml:space="preserve">   Corrective Action implementation plan and progress, if applicable </w:t>
      </w:r>
      <w:r w:rsidR="00A1750E" w:rsidRPr="00EC186D">
        <w:rPr>
          <w:rFonts w:ascii="Arial" w:hAnsi="Arial"/>
          <w:sz w:val="16"/>
          <w:szCs w:val="20"/>
        </w:rPr>
        <w:t>(7.13)</w:t>
      </w:r>
    </w:p>
    <w:p w:rsidR="00A1750E" w:rsidRPr="00EC186D" w:rsidRDefault="0058206B" w:rsidP="00265EEE">
      <w:pPr>
        <w:pStyle w:val="checkboxindent"/>
        <w:ind w:left="36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69125384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1750E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1750E" w:rsidRPr="00EC186D">
        <w:rPr>
          <w:rFonts w:ascii="Arial" w:hAnsi="Arial"/>
          <w:color w:val="auto"/>
          <w:sz w:val="20"/>
          <w:szCs w:val="20"/>
        </w:rPr>
        <w:t xml:space="preserve">   Detailed procedure/formula that enables equitable distribution of funds to non-public schools </w:t>
      </w:r>
      <w:r w:rsidR="00A1750E" w:rsidRPr="00EC186D">
        <w:rPr>
          <w:rFonts w:ascii="Arial" w:hAnsi="Arial"/>
          <w:sz w:val="16"/>
          <w:szCs w:val="20"/>
        </w:rPr>
        <w:t>(8.2)</w:t>
      </w:r>
    </w:p>
    <w:p w:rsidR="007021FF" w:rsidRPr="00EC186D" w:rsidRDefault="007021FF" w:rsidP="00265EEE">
      <w:pPr>
        <w:pStyle w:val="checkboxindent"/>
        <w:spacing w:line="240" w:lineRule="auto"/>
        <w:ind w:left="360" w:firstLine="0"/>
        <w:rPr>
          <w:rFonts w:ascii="Arial" w:hAnsi="Arial"/>
          <w:sz w:val="20"/>
          <w:szCs w:val="20"/>
        </w:rPr>
      </w:pPr>
    </w:p>
    <w:p w:rsidR="003B1E40" w:rsidRPr="00EC186D" w:rsidRDefault="00EF10FD" w:rsidP="001F70B3">
      <w:pPr>
        <w:pStyle w:val="checkboxindent"/>
        <w:spacing w:line="240" w:lineRule="auto"/>
        <w:ind w:left="0" w:firstLine="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Notes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B1E40" w:rsidRPr="00EC186D" w:rsidTr="00985875">
        <w:trPr>
          <w:trHeight w:val="3401"/>
        </w:trPr>
        <w:tc>
          <w:tcPr>
            <w:tcW w:w="10795" w:type="dxa"/>
          </w:tcPr>
          <w:p w:rsidR="00985875" w:rsidRPr="00EC186D" w:rsidRDefault="00985875" w:rsidP="00985875">
            <w:pPr>
              <w:pStyle w:val="checkboxindent"/>
              <w:spacing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5875" w:rsidRPr="00330621" w:rsidRDefault="00330621" w:rsidP="00330621">
      <w:pPr>
        <w:pStyle w:val="Heading1"/>
        <w:numPr>
          <w:ilvl w:val="0"/>
          <w:numId w:val="0"/>
        </w:numPr>
        <w:tabs>
          <w:tab w:val="clear" w:pos="0"/>
        </w:tabs>
        <w:ind w:left="360" w:right="0" w:hanging="360"/>
        <w:rPr>
          <w:rFonts w:ascii="Arial" w:hAnsi="Arial"/>
          <w:sz w:val="20"/>
          <w:szCs w:val="20"/>
        </w:rPr>
      </w:pPr>
      <w:bookmarkStart w:id="4" w:name="_fr4182tr4981" w:colFirst="0" w:colLast="0"/>
      <w:bookmarkEnd w:id="4"/>
      <w:r w:rsidRPr="00EC186D">
        <w:rPr>
          <w:rFonts w:ascii="Arial" w:hAnsi="Arial"/>
          <w:sz w:val="20"/>
          <w:szCs w:val="20"/>
        </w:rPr>
        <w:lastRenderedPageBreak/>
        <w:t>On-Site Visit (OS)</w:t>
      </w:r>
    </w:p>
    <w:p w:rsidR="00D41C35" w:rsidRPr="00EC186D" w:rsidRDefault="00D41C35" w:rsidP="001F70B3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Staffing</w:t>
      </w:r>
    </w:p>
    <w:p w:rsidR="00A51CC7" w:rsidRPr="00EC186D" w:rsidRDefault="0058206B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108732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51CC7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51CC7" w:rsidRPr="00EC186D">
        <w:rPr>
          <w:rFonts w:ascii="Arial" w:hAnsi="Arial"/>
          <w:color w:val="auto"/>
          <w:sz w:val="20"/>
          <w:szCs w:val="20"/>
        </w:rPr>
        <w:tab/>
        <w:t>Backgroun</w:t>
      </w:r>
      <w:r w:rsidR="006A43F4" w:rsidRPr="00EC186D">
        <w:rPr>
          <w:rFonts w:ascii="Arial" w:hAnsi="Arial"/>
          <w:color w:val="auto"/>
          <w:sz w:val="20"/>
          <w:szCs w:val="20"/>
        </w:rPr>
        <w:t xml:space="preserve">d check documentation </w:t>
      </w:r>
      <w:r w:rsidR="006A43F4" w:rsidRPr="00EC186D">
        <w:rPr>
          <w:rFonts w:ascii="Arial" w:hAnsi="Arial"/>
          <w:sz w:val="18"/>
          <w:szCs w:val="20"/>
        </w:rPr>
        <w:t>(1</w:t>
      </w:r>
      <w:r w:rsidR="00D671F7" w:rsidRPr="00EC186D">
        <w:rPr>
          <w:rFonts w:ascii="Arial" w:hAnsi="Arial"/>
          <w:sz w:val="18"/>
          <w:szCs w:val="20"/>
        </w:rPr>
        <w:t>.3</w:t>
      </w:r>
      <w:r w:rsidR="00D16C21" w:rsidRPr="00EC186D">
        <w:rPr>
          <w:rFonts w:ascii="Arial" w:hAnsi="Arial"/>
          <w:sz w:val="18"/>
          <w:szCs w:val="20"/>
        </w:rPr>
        <w:t>, 1.6</w:t>
      </w:r>
      <w:r w:rsidR="006A43F4" w:rsidRPr="00EC186D">
        <w:rPr>
          <w:rFonts w:ascii="Arial" w:hAnsi="Arial"/>
          <w:sz w:val="18"/>
          <w:szCs w:val="20"/>
        </w:rPr>
        <w:t>)</w:t>
      </w:r>
      <w:r w:rsidR="00A51CC7" w:rsidRPr="00EC186D">
        <w:rPr>
          <w:rFonts w:ascii="Arial" w:hAnsi="Arial"/>
          <w:sz w:val="18"/>
          <w:szCs w:val="20"/>
        </w:rPr>
        <w:t xml:space="preserve"> </w:t>
      </w:r>
    </w:p>
    <w:p w:rsidR="00D7595E" w:rsidRPr="00EC186D" w:rsidRDefault="0058206B" w:rsidP="00D16C21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16C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16C21" w:rsidRPr="00EC186D">
        <w:rPr>
          <w:rFonts w:ascii="Arial" w:hAnsi="Arial"/>
          <w:color w:val="auto"/>
          <w:sz w:val="20"/>
          <w:szCs w:val="20"/>
        </w:rPr>
        <w:t xml:space="preserve">   Performance appraisals of staff </w:t>
      </w:r>
      <w:r w:rsidR="00D16C21" w:rsidRPr="00EC186D">
        <w:rPr>
          <w:rFonts w:ascii="Arial" w:hAnsi="Arial"/>
          <w:color w:val="auto"/>
          <w:sz w:val="20"/>
          <w:szCs w:val="20"/>
          <w:u w:val="single"/>
        </w:rPr>
        <w:t>and</w:t>
      </w:r>
      <w:r w:rsidR="00D16C21" w:rsidRPr="00EC186D">
        <w:rPr>
          <w:rFonts w:ascii="Arial" w:hAnsi="Arial"/>
          <w:color w:val="auto"/>
          <w:sz w:val="20"/>
          <w:szCs w:val="20"/>
        </w:rPr>
        <w:t xml:space="preserve"> volunteers </w:t>
      </w:r>
      <w:r w:rsidR="00D16C21" w:rsidRPr="00EC186D">
        <w:rPr>
          <w:rFonts w:ascii="Arial" w:hAnsi="Arial"/>
          <w:sz w:val="16"/>
          <w:szCs w:val="20"/>
        </w:rPr>
        <w:t>(1.5)</w:t>
      </w:r>
    </w:p>
    <w:p w:rsidR="00D7595E" w:rsidRPr="00EC186D" w:rsidRDefault="0058206B" w:rsidP="00D7595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595E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7595E" w:rsidRPr="00EC186D">
        <w:rPr>
          <w:rFonts w:ascii="Arial" w:hAnsi="Arial"/>
          <w:color w:val="auto"/>
          <w:sz w:val="20"/>
          <w:szCs w:val="20"/>
        </w:rPr>
        <w:tab/>
        <w:t xml:space="preserve">Staff timesheets </w:t>
      </w:r>
      <w:r w:rsidR="00D7595E" w:rsidRPr="00EC186D">
        <w:rPr>
          <w:rFonts w:ascii="Arial" w:hAnsi="Arial"/>
          <w:sz w:val="16"/>
          <w:szCs w:val="20"/>
        </w:rPr>
        <w:t>(1.6)</w:t>
      </w:r>
    </w:p>
    <w:p w:rsidR="00D16C21" w:rsidRPr="00EC186D" w:rsidRDefault="0058206B" w:rsidP="00D7595E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2526590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595E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7595E" w:rsidRPr="00EC186D">
        <w:rPr>
          <w:rFonts w:ascii="Arial" w:hAnsi="Arial"/>
          <w:color w:val="auto"/>
          <w:sz w:val="20"/>
          <w:szCs w:val="20"/>
        </w:rPr>
        <w:t xml:space="preserve">   Staff meeting schedules/minutes </w:t>
      </w:r>
      <w:r w:rsidR="00D7595E" w:rsidRPr="00EC186D">
        <w:rPr>
          <w:rFonts w:ascii="Arial" w:hAnsi="Arial"/>
          <w:sz w:val="16"/>
          <w:szCs w:val="20"/>
        </w:rPr>
        <w:t>(2.4)</w:t>
      </w:r>
    </w:p>
    <w:p w:rsidR="00EF10FD" w:rsidRPr="00EC186D" w:rsidRDefault="0058206B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6042222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595E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EC186D">
        <w:rPr>
          <w:rFonts w:ascii="Arial" w:hAnsi="Arial"/>
          <w:color w:val="auto"/>
          <w:sz w:val="20"/>
          <w:szCs w:val="20"/>
        </w:rPr>
        <w:tab/>
        <w:t xml:space="preserve">Staff training materials </w:t>
      </w:r>
      <w:r w:rsidR="00EF10FD" w:rsidRPr="00EC186D">
        <w:rPr>
          <w:rFonts w:ascii="Arial" w:hAnsi="Arial"/>
          <w:sz w:val="16"/>
          <w:szCs w:val="20"/>
        </w:rPr>
        <w:t>(2.5, 3.4)</w:t>
      </w:r>
    </w:p>
    <w:p w:rsidR="00EF10FD" w:rsidRPr="00EC186D" w:rsidRDefault="00EF10FD" w:rsidP="00265EEE">
      <w:pPr>
        <w:pStyle w:val="checkboxindent"/>
        <w:spacing w:line="240" w:lineRule="auto"/>
        <w:ind w:left="360" w:hanging="360"/>
        <w:rPr>
          <w:rFonts w:ascii="Arial" w:hAnsi="Arial"/>
          <w:sz w:val="20"/>
          <w:szCs w:val="20"/>
        </w:rPr>
      </w:pPr>
    </w:p>
    <w:p w:rsidR="00D41C35" w:rsidRPr="00EC186D" w:rsidRDefault="000A18DD" w:rsidP="001F70B3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Program</w:t>
      </w:r>
    </w:p>
    <w:p w:rsidR="00D26146" w:rsidRPr="00EC186D" w:rsidRDefault="0058206B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0531930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41C35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D41C35" w:rsidRPr="00EC186D">
        <w:rPr>
          <w:rFonts w:ascii="Arial" w:hAnsi="Arial"/>
          <w:color w:val="auto"/>
          <w:sz w:val="20"/>
          <w:szCs w:val="20"/>
        </w:rPr>
        <w:tab/>
      </w:r>
      <w:r w:rsidR="00E734F1" w:rsidRPr="00EC186D">
        <w:rPr>
          <w:rFonts w:ascii="Arial" w:hAnsi="Arial"/>
          <w:color w:val="auto"/>
          <w:sz w:val="20"/>
          <w:szCs w:val="20"/>
        </w:rPr>
        <w:t>S</w:t>
      </w:r>
      <w:r w:rsidR="00CA2366" w:rsidRPr="00EC186D">
        <w:rPr>
          <w:rFonts w:ascii="Arial" w:hAnsi="Arial"/>
          <w:color w:val="auto"/>
          <w:sz w:val="20"/>
          <w:szCs w:val="20"/>
        </w:rPr>
        <w:t xml:space="preserve">ign-in </w:t>
      </w:r>
      <w:r w:rsidR="00F04866" w:rsidRPr="00EC186D">
        <w:rPr>
          <w:rFonts w:ascii="Arial" w:hAnsi="Arial"/>
          <w:color w:val="auto"/>
          <w:sz w:val="20"/>
          <w:szCs w:val="20"/>
        </w:rPr>
        <w:t>s</w:t>
      </w:r>
      <w:r w:rsidR="00CA2366" w:rsidRPr="00EC186D">
        <w:rPr>
          <w:rFonts w:ascii="Arial" w:hAnsi="Arial"/>
          <w:color w:val="auto"/>
          <w:sz w:val="20"/>
          <w:szCs w:val="20"/>
        </w:rPr>
        <w:t>heets</w:t>
      </w:r>
      <w:r w:rsidR="00704271" w:rsidRPr="00EC186D">
        <w:rPr>
          <w:rFonts w:ascii="Arial" w:hAnsi="Arial"/>
          <w:color w:val="auto"/>
          <w:sz w:val="20"/>
          <w:szCs w:val="20"/>
        </w:rPr>
        <w:t xml:space="preserve"> (students </w:t>
      </w:r>
      <w:r w:rsidR="00704271" w:rsidRPr="00EC186D">
        <w:rPr>
          <w:rFonts w:ascii="Arial" w:hAnsi="Arial"/>
          <w:color w:val="auto"/>
          <w:sz w:val="20"/>
          <w:szCs w:val="20"/>
          <w:u w:val="single"/>
        </w:rPr>
        <w:t>and</w:t>
      </w:r>
      <w:r w:rsidR="00704271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8D76B8" w:rsidRPr="00EC186D">
        <w:rPr>
          <w:rFonts w:ascii="Arial" w:hAnsi="Arial"/>
          <w:color w:val="auto"/>
          <w:sz w:val="20"/>
          <w:szCs w:val="20"/>
        </w:rPr>
        <w:t>parents/</w:t>
      </w:r>
      <w:r w:rsidR="00704271" w:rsidRPr="00EC186D">
        <w:rPr>
          <w:rFonts w:ascii="Arial" w:hAnsi="Arial"/>
          <w:color w:val="auto"/>
          <w:sz w:val="20"/>
          <w:szCs w:val="20"/>
        </w:rPr>
        <w:t>families)</w:t>
      </w:r>
      <w:r w:rsidR="00F04866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F04866" w:rsidRPr="00EC186D">
        <w:rPr>
          <w:rFonts w:ascii="Arial" w:hAnsi="Arial"/>
          <w:sz w:val="16"/>
          <w:szCs w:val="20"/>
        </w:rPr>
        <w:t xml:space="preserve">(2.1, </w:t>
      </w:r>
      <w:r w:rsidR="00B076D7" w:rsidRPr="00EC186D">
        <w:rPr>
          <w:rFonts w:ascii="Arial" w:hAnsi="Arial"/>
          <w:sz w:val="16"/>
          <w:szCs w:val="20"/>
        </w:rPr>
        <w:t>3.5</w:t>
      </w:r>
      <w:r w:rsidR="006A43F4" w:rsidRPr="00EC186D">
        <w:rPr>
          <w:rFonts w:ascii="Arial" w:hAnsi="Arial"/>
          <w:sz w:val="16"/>
          <w:szCs w:val="20"/>
        </w:rPr>
        <w:t>)</w:t>
      </w:r>
    </w:p>
    <w:p w:rsidR="00D26146" w:rsidRPr="00EC186D" w:rsidRDefault="0058206B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2B21AB" w:rsidRPr="00EC186D">
        <w:rPr>
          <w:rFonts w:ascii="Arial" w:hAnsi="Arial"/>
          <w:color w:val="auto"/>
          <w:sz w:val="20"/>
          <w:szCs w:val="20"/>
        </w:rPr>
        <w:tab/>
      </w:r>
      <w:r w:rsidR="000A18DD" w:rsidRPr="00EC186D">
        <w:rPr>
          <w:rFonts w:ascii="Arial" w:hAnsi="Arial"/>
          <w:color w:val="auto"/>
          <w:sz w:val="20"/>
          <w:szCs w:val="20"/>
        </w:rPr>
        <w:t>Completed r</w:t>
      </w:r>
      <w:r w:rsidR="00CA2366" w:rsidRPr="00EC186D">
        <w:rPr>
          <w:rFonts w:ascii="Arial" w:hAnsi="Arial"/>
          <w:color w:val="auto"/>
          <w:sz w:val="20"/>
          <w:szCs w:val="20"/>
        </w:rPr>
        <w:t>egistration forms</w:t>
      </w:r>
      <w:r w:rsidR="00F04866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F04866" w:rsidRPr="00EC186D">
        <w:rPr>
          <w:rFonts w:ascii="Arial" w:hAnsi="Arial"/>
          <w:sz w:val="16"/>
          <w:szCs w:val="20"/>
        </w:rPr>
        <w:t xml:space="preserve">(2.1, </w:t>
      </w:r>
      <w:r w:rsidR="008D76B8" w:rsidRPr="00EC186D">
        <w:rPr>
          <w:rFonts w:ascii="Arial" w:hAnsi="Arial"/>
          <w:sz w:val="16"/>
          <w:szCs w:val="20"/>
        </w:rPr>
        <w:t>3</w:t>
      </w:r>
      <w:r w:rsidR="00B076D7" w:rsidRPr="00EC186D">
        <w:rPr>
          <w:rFonts w:ascii="Arial" w:hAnsi="Arial"/>
          <w:sz w:val="16"/>
          <w:szCs w:val="20"/>
        </w:rPr>
        <w:t>.5</w:t>
      </w:r>
      <w:r w:rsidR="006A43F4" w:rsidRPr="00EC186D">
        <w:rPr>
          <w:rFonts w:ascii="Arial" w:hAnsi="Arial"/>
          <w:sz w:val="16"/>
          <w:szCs w:val="20"/>
        </w:rPr>
        <w:t>)</w:t>
      </w:r>
    </w:p>
    <w:p w:rsidR="00EF10FD" w:rsidRPr="00EC186D" w:rsidRDefault="0058206B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89612009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EC186D">
        <w:rPr>
          <w:rFonts w:ascii="Arial" w:hAnsi="Arial"/>
          <w:color w:val="auto"/>
          <w:sz w:val="20"/>
          <w:szCs w:val="20"/>
        </w:rPr>
        <w:tab/>
        <w:t xml:space="preserve">Curricular materials/outlines </w:t>
      </w:r>
      <w:r w:rsidR="00EF10FD" w:rsidRPr="00EC186D">
        <w:rPr>
          <w:rFonts w:ascii="Arial" w:hAnsi="Arial"/>
          <w:sz w:val="16"/>
          <w:szCs w:val="20"/>
        </w:rPr>
        <w:t>(2.5, 3.4)</w:t>
      </w:r>
    </w:p>
    <w:p w:rsidR="00EF10FD" w:rsidRPr="00EC186D" w:rsidRDefault="0058206B" w:rsidP="001F70B3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123870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EC186D">
        <w:rPr>
          <w:rFonts w:ascii="Arial" w:hAnsi="Arial"/>
          <w:color w:val="auto"/>
          <w:sz w:val="20"/>
          <w:szCs w:val="20"/>
        </w:rPr>
        <w:t xml:space="preserve">   Surveys of classroom teachers and administrators, if available </w:t>
      </w:r>
      <w:r w:rsidR="00EF10FD" w:rsidRPr="00EC186D">
        <w:rPr>
          <w:rFonts w:ascii="Arial" w:hAnsi="Arial"/>
          <w:sz w:val="16"/>
          <w:szCs w:val="20"/>
        </w:rPr>
        <w:t>(2.4, 2.5)</w:t>
      </w:r>
    </w:p>
    <w:p w:rsidR="00B076D7" w:rsidRPr="00EC186D" w:rsidRDefault="00B076D7" w:rsidP="00265EEE">
      <w:pPr>
        <w:pStyle w:val="checkboxindent"/>
        <w:spacing w:line="240" w:lineRule="auto"/>
        <w:ind w:left="360" w:hanging="360"/>
        <w:rPr>
          <w:rFonts w:ascii="Arial" w:hAnsi="Arial"/>
          <w:sz w:val="20"/>
          <w:szCs w:val="20"/>
        </w:rPr>
      </w:pPr>
    </w:p>
    <w:p w:rsidR="00891417" w:rsidRPr="00EC186D" w:rsidRDefault="00891417" w:rsidP="001F70B3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Partners/Providers</w:t>
      </w:r>
    </w:p>
    <w:p w:rsidR="00BD20C4" w:rsidRPr="00EC186D" w:rsidRDefault="0058206B" w:rsidP="00BD20C4">
      <w:pPr>
        <w:pStyle w:val="checkboxindent"/>
        <w:ind w:left="720" w:firstLine="0"/>
        <w:rPr>
          <w:rFonts w:ascii="Arial" w:hAnsi="Arial"/>
          <w:b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586965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20C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D20C4" w:rsidRPr="00EC186D">
        <w:rPr>
          <w:rFonts w:ascii="Arial" w:hAnsi="Arial"/>
          <w:color w:val="auto"/>
          <w:sz w:val="20"/>
          <w:szCs w:val="20"/>
        </w:rPr>
        <w:t xml:space="preserve">   Partner/provider contact logs </w:t>
      </w:r>
      <w:r w:rsidR="00BD20C4" w:rsidRPr="00EC186D">
        <w:rPr>
          <w:rFonts w:ascii="Arial" w:hAnsi="Arial"/>
          <w:sz w:val="16"/>
          <w:szCs w:val="20"/>
        </w:rPr>
        <w:t>(2.6)</w:t>
      </w:r>
    </w:p>
    <w:p w:rsidR="003B1E40" w:rsidRPr="00EC186D" w:rsidRDefault="0058206B" w:rsidP="001F70B3">
      <w:pPr>
        <w:pStyle w:val="checkboxindent"/>
        <w:ind w:left="720" w:firstLine="0"/>
        <w:rPr>
          <w:rFonts w:ascii="Arial" w:hAnsi="Arial"/>
          <w:sz w:val="16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70918996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20C4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EF10FD" w:rsidRPr="00EC186D">
        <w:rPr>
          <w:rFonts w:ascii="Arial" w:hAnsi="Arial"/>
          <w:color w:val="auto"/>
          <w:sz w:val="20"/>
          <w:szCs w:val="20"/>
        </w:rPr>
        <w:t xml:space="preserve">   Partner/provider meeting minutes/</w:t>
      </w:r>
      <w:r w:rsidR="00BD20C4" w:rsidRPr="00EC186D">
        <w:rPr>
          <w:rFonts w:ascii="Arial" w:hAnsi="Arial"/>
          <w:color w:val="auto"/>
          <w:sz w:val="20"/>
          <w:szCs w:val="20"/>
        </w:rPr>
        <w:t>notes</w:t>
      </w:r>
      <w:r w:rsidR="00EF10FD" w:rsidRPr="00EC186D">
        <w:rPr>
          <w:rFonts w:ascii="Arial" w:hAnsi="Arial"/>
          <w:color w:val="auto"/>
          <w:sz w:val="20"/>
          <w:szCs w:val="20"/>
        </w:rPr>
        <w:t xml:space="preserve"> </w:t>
      </w:r>
      <w:r w:rsidR="00EF10FD" w:rsidRPr="00EC186D">
        <w:rPr>
          <w:rFonts w:ascii="Arial" w:hAnsi="Arial"/>
          <w:sz w:val="16"/>
          <w:szCs w:val="20"/>
        </w:rPr>
        <w:t xml:space="preserve">(2.6, 2.7, 2.10) </w:t>
      </w:r>
    </w:p>
    <w:p w:rsidR="00A40DEF" w:rsidRPr="00EC186D" w:rsidRDefault="0058206B" w:rsidP="00A40DEF">
      <w:pPr>
        <w:pStyle w:val="checkboxindent"/>
        <w:ind w:left="108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6822689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40DEF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40DEF" w:rsidRPr="00EC186D">
        <w:rPr>
          <w:rFonts w:ascii="Arial" w:hAnsi="Arial"/>
          <w:color w:val="auto"/>
          <w:sz w:val="20"/>
          <w:szCs w:val="20"/>
        </w:rPr>
        <w:tab/>
        <w:t xml:space="preserve">Written correspondence with partners/providers </w:t>
      </w:r>
      <w:r w:rsidR="00A40DEF" w:rsidRPr="00EC186D">
        <w:rPr>
          <w:rFonts w:ascii="Arial" w:hAnsi="Arial"/>
          <w:sz w:val="16"/>
          <w:szCs w:val="20"/>
        </w:rPr>
        <w:t>(2.10)</w:t>
      </w:r>
    </w:p>
    <w:p w:rsidR="00A40DEF" w:rsidRPr="00EC186D" w:rsidRDefault="0058206B" w:rsidP="00A40DEF">
      <w:pPr>
        <w:pStyle w:val="checkboxindent"/>
        <w:ind w:left="108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01297492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40DEF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A40DEF" w:rsidRPr="00EC186D">
        <w:rPr>
          <w:rFonts w:ascii="Arial" w:hAnsi="Arial"/>
          <w:color w:val="auto"/>
          <w:sz w:val="20"/>
          <w:szCs w:val="20"/>
        </w:rPr>
        <w:tab/>
        <w:t>Written correspondence with other state, federal and local program</w:t>
      </w:r>
      <w:r w:rsidR="00D87CAF" w:rsidRPr="00EC186D">
        <w:rPr>
          <w:rFonts w:ascii="Arial" w:hAnsi="Arial"/>
          <w:color w:val="auto"/>
          <w:sz w:val="20"/>
          <w:szCs w:val="20"/>
        </w:rPr>
        <w:t>s</w:t>
      </w:r>
      <w:r w:rsidR="00A40DEF" w:rsidRPr="00EC186D">
        <w:rPr>
          <w:rFonts w:ascii="Arial" w:hAnsi="Arial"/>
          <w:color w:val="auto"/>
          <w:sz w:val="20"/>
          <w:szCs w:val="20"/>
        </w:rPr>
        <w:t xml:space="preserve"> and/or agencies </w:t>
      </w:r>
      <w:r w:rsidR="00A40DEF" w:rsidRPr="00EC186D">
        <w:rPr>
          <w:rFonts w:ascii="Arial" w:hAnsi="Arial"/>
          <w:sz w:val="16"/>
          <w:szCs w:val="20"/>
        </w:rPr>
        <w:t>(3.6)</w:t>
      </w:r>
    </w:p>
    <w:p w:rsidR="00EF10FD" w:rsidRPr="00EC186D" w:rsidRDefault="00EF10FD" w:rsidP="00D87CAF">
      <w:pPr>
        <w:pStyle w:val="checkboxindent"/>
        <w:spacing w:line="240" w:lineRule="auto"/>
        <w:ind w:left="0" w:firstLine="0"/>
        <w:rPr>
          <w:rFonts w:ascii="Arial" w:hAnsi="Arial"/>
          <w:b/>
          <w:sz w:val="20"/>
          <w:szCs w:val="20"/>
        </w:rPr>
      </w:pPr>
    </w:p>
    <w:p w:rsidR="0059530C" w:rsidRPr="00EC186D" w:rsidRDefault="0059530C" w:rsidP="001F70B3">
      <w:pPr>
        <w:pStyle w:val="checkboxindent"/>
        <w:ind w:left="360" w:firstLine="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Data and Evaluation</w:t>
      </w:r>
    </w:p>
    <w:p w:rsidR="00EF10FD" w:rsidRPr="00EC186D" w:rsidRDefault="0058206B" w:rsidP="00BD20C4">
      <w:pPr>
        <w:pStyle w:val="checkboxindent"/>
        <w:ind w:left="720" w:firstLine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8102242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F10FD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BD20C4" w:rsidRPr="00EC186D">
        <w:rPr>
          <w:rFonts w:ascii="Arial" w:hAnsi="Arial"/>
          <w:color w:val="auto"/>
          <w:sz w:val="20"/>
          <w:szCs w:val="20"/>
        </w:rPr>
        <w:t xml:space="preserve">   </w:t>
      </w:r>
      <w:r w:rsidR="00EF10FD" w:rsidRPr="00EC186D">
        <w:rPr>
          <w:rFonts w:ascii="Arial" w:hAnsi="Arial"/>
          <w:color w:val="auto"/>
          <w:sz w:val="20"/>
          <w:szCs w:val="20"/>
        </w:rPr>
        <w:t>Copy of notificat</w:t>
      </w:r>
      <w:r w:rsidR="00D87CAF" w:rsidRPr="00EC186D">
        <w:rPr>
          <w:rFonts w:ascii="Arial" w:hAnsi="Arial"/>
          <w:color w:val="auto"/>
          <w:sz w:val="20"/>
          <w:szCs w:val="20"/>
        </w:rPr>
        <w:t xml:space="preserve">ion to stakeholders about local-level </w:t>
      </w:r>
      <w:r w:rsidR="00EF10FD" w:rsidRPr="00EC186D">
        <w:rPr>
          <w:rFonts w:ascii="Arial" w:hAnsi="Arial"/>
          <w:color w:val="auto"/>
          <w:sz w:val="20"/>
          <w:szCs w:val="20"/>
        </w:rPr>
        <w:t>program evaluation</w:t>
      </w:r>
      <w:r w:rsidR="00D87CAF" w:rsidRPr="00EC186D">
        <w:rPr>
          <w:rFonts w:ascii="Arial" w:hAnsi="Arial"/>
          <w:color w:val="auto"/>
          <w:sz w:val="20"/>
          <w:szCs w:val="20"/>
        </w:rPr>
        <w:t xml:space="preserve"> result</w:t>
      </w:r>
      <w:r w:rsidR="00EF10FD" w:rsidRPr="00EC186D">
        <w:rPr>
          <w:rFonts w:ascii="Arial" w:hAnsi="Arial"/>
          <w:color w:val="auto"/>
          <w:sz w:val="20"/>
          <w:szCs w:val="20"/>
        </w:rPr>
        <w:t>s</w:t>
      </w:r>
      <w:r w:rsidR="00EF10FD" w:rsidRPr="00EC186D">
        <w:rPr>
          <w:rFonts w:ascii="Arial" w:hAnsi="Arial"/>
          <w:color w:val="auto"/>
          <w:sz w:val="16"/>
          <w:szCs w:val="20"/>
        </w:rPr>
        <w:t xml:space="preserve"> </w:t>
      </w:r>
      <w:r w:rsidR="00EF10FD" w:rsidRPr="00EC186D">
        <w:rPr>
          <w:rFonts w:ascii="Arial" w:hAnsi="Arial"/>
          <w:sz w:val="16"/>
          <w:szCs w:val="20"/>
        </w:rPr>
        <w:t>(4.4)</w:t>
      </w:r>
    </w:p>
    <w:p w:rsidR="0059530C" w:rsidRPr="00EC186D" w:rsidRDefault="0059530C" w:rsidP="00265EEE">
      <w:pPr>
        <w:pStyle w:val="checkboxindent"/>
        <w:spacing w:line="240" w:lineRule="auto"/>
        <w:ind w:left="360" w:firstLine="0"/>
        <w:rPr>
          <w:rFonts w:ascii="Arial" w:hAnsi="Arial"/>
          <w:sz w:val="20"/>
          <w:szCs w:val="20"/>
        </w:rPr>
      </w:pPr>
    </w:p>
    <w:p w:rsidR="003B1E40" w:rsidRDefault="003B1E40" w:rsidP="00265EEE">
      <w:pPr>
        <w:pStyle w:val="checkboxindent"/>
        <w:spacing w:line="240" w:lineRule="auto"/>
        <w:ind w:left="36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Notes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00AE4" w:rsidRPr="00EC186D" w:rsidTr="00254750">
        <w:trPr>
          <w:trHeight w:val="3401"/>
        </w:trPr>
        <w:tc>
          <w:tcPr>
            <w:tcW w:w="10795" w:type="dxa"/>
          </w:tcPr>
          <w:p w:rsidR="00900AE4" w:rsidRPr="00EC186D" w:rsidRDefault="00900AE4" w:rsidP="00254750">
            <w:pPr>
              <w:pStyle w:val="checkboxindent"/>
              <w:spacing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00AE4" w:rsidRDefault="00900AE4" w:rsidP="00265EEE">
      <w:pPr>
        <w:pStyle w:val="checkboxindent"/>
        <w:spacing w:line="240" w:lineRule="auto"/>
        <w:ind w:left="360"/>
        <w:rPr>
          <w:rFonts w:ascii="Arial" w:hAnsi="Arial"/>
          <w:b/>
          <w:color w:val="auto"/>
          <w:sz w:val="20"/>
          <w:szCs w:val="20"/>
        </w:rPr>
      </w:pPr>
    </w:p>
    <w:p w:rsidR="00900AE4" w:rsidRPr="00EC186D" w:rsidRDefault="00900AE4" w:rsidP="00265EEE">
      <w:pPr>
        <w:pStyle w:val="checkboxindent"/>
        <w:spacing w:line="240" w:lineRule="auto"/>
        <w:ind w:left="360"/>
        <w:rPr>
          <w:rFonts w:ascii="Arial" w:hAnsi="Arial"/>
          <w:b/>
          <w:color w:val="auto"/>
          <w:sz w:val="20"/>
          <w:szCs w:val="20"/>
        </w:rPr>
      </w:pPr>
    </w:p>
    <w:p w:rsidR="003F649D" w:rsidRPr="00EC186D" w:rsidRDefault="003F649D" w:rsidP="001F70B3">
      <w:pPr>
        <w:pStyle w:val="checkboxindent"/>
        <w:ind w:left="0" w:firstLine="0"/>
        <w:rPr>
          <w:rFonts w:ascii="Arial" w:hAnsi="Arial"/>
          <w:sz w:val="20"/>
          <w:szCs w:val="20"/>
        </w:rPr>
      </w:pPr>
    </w:p>
    <w:p w:rsidR="00900AE4" w:rsidRDefault="00900AE4">
      <w:pPr>
        <w:spacing w:before="0" w:after="0" w:line="276" w:lineRule="auto"/>
        <w:rPr>
          <w:b/>
          <w:color w:val="FFFFFF" w:themeColor="background1"/>
          <w:position w:val="-6"/>
          <w:sz w:val="20"/>
          <w:szCs w:val="20"/>
        </w:rPr>
      </w:pPr>
      <w:r>
        <w:rPr>
          <w:sz w:val="20"/>
          <w:szCs w:val="20"/>
        </w:rPr>
        <w:br w:type="page"/>
      </w:r>
    </w:p>
    <w:p w:rsidR="00900AE4" w:rsidRPr="00EC186D" w:rsidRDefault="00900AE4" w:rsidP="00900AE4">
      <w:pPr>
        <w:pStyle w:val="Heading1"/>
        <w:numPr>
          <w:ilvl w:val="0"/>
          <w:numId w:val="0"/>
        </w:numPr>
        <w:tabs>
          <w:tab w:val="clear" w:pos="0"/>
        </w:tabs>
        <w:ind w:left="360" w:right="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Documents on file at CDE</w:t>
      </w:r>
    </w:p>
    <w:p w:rsidR="00330621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Staffing</w:t>
      </w:r>
    </w:p>
    <w:p w:rsidR="00330621" w:rsidRPr="00EC186D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9297799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</w:t>
      </w:r>
      <w:r w:rsidR="00330621">
        <w:rPr>
          <w:rFonts w:ascii="Arial" w:hAnsi="Arial"/>
          <w:color w:val="auto"/>
          <w:sz w:val="20"/>
          <w:szCs w:val="20"/>
        </w:rPr>
        <w:t>Staff/student attendance</w:t>
      </w:r>
      <w:r w:rsidR="00330621" w:rsidRPr="00EC186D">
        <w:rPr>
          <w:rFonts w:ascii="Arial" w:hAnsi="Arial"/>
          <w:color w:val="auto"/>
          <w:sz w:val="20"/>
          <w:szCs w:val="20"/>
        </w:rPr>
        <w:t xml:space="preserve"> logs</w:t>
      </w:r>
    </w:p>
    <w:p w:rsidR="00330621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</w:p>
    <w:p w:rsidR="00330621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Program</w:t>
      </w:r>
    </w:p>
    <w:p w:rsidR="00330621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73916799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</w:t>
      </w:r>
      <w:r w:rsidR="00330621">
        <w:rPr>
          <w:rFonts w:ascii="Arial" w:hAnsi="Arial"/>
          <w:color w:val="auto"/>
          <w:sz w:val="20"/>
          <w:szCs w:val="20"/>
        </w:rPr>
        <w:t xml:space="preserve"> </w:t>
      </w:r>
      <w:r w:rsidR="00330621" w:rsidRPr="00EC186D">
        <w:rPr>
          <w:rFonts w:ascii="Arial" w:hAnsi="Arial"/>
          <w:color w:val="auto"/>
          <w:sz w:val="20"/>
          <w:szCs w:val="20"/>
        </w:rPr>
        <w:t>Approved grant application</w:t>
      </w:r>
      <w:r w:rsidR="00330621">
        <w:rPr>
          <w:rFonts w:ascii="Arial" w:hAnsi="Arial"/>
          <w:color w:val="auto"/>
          <w:sz w:val="20"/>
          <w:szCs w:val="20"/>
        </w:rPr>
        <w:t xml:space="preserve">, </w:t>
      </w:r>
      <w:r w:rsidR="00330621" w:rsidRPr="00EC186D">
        <w:rPr>
          <w:rFonts w:ascii="Arial" w:hAnsi="Arial"/>
          <w:color w:val="auto"/>
          <w:sz w:val="20"/>
          <w:szCs w:val="20"/>
        </w:rPr>
        <w:t xml:space="preserve">assurances, and approved amendments </w:t>
      </w:r>
    </w:p>
    <w:p w:rsidR="00330621" w:rsidRPr="00EC186D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4293308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ELT Plan, if applicable</w:t>
      </w:r>
    </w:p>
    <w:p w:rsidR="00330621" w:rsidRPr="00EC186D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7325154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Unified Improvement Plan (UIP)</w:t>
      </w:r>
      <w:r w:rsidR="00330621">
        <w:rPr>
          <w:rFonts w:ascii="Arial" w:hAnsi="Arial"/>
          <w:color w:val="auto"/>
          <w:sz w:val="20"/>
          <w:szCs w:val="20"/>
        </w:rPr>
        <w:t xml:space="preserve"> submitted to CDE</w:t>
      </w:r>
    </w:p>
    <w:p w:rsidR="00330621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49893134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PM worksheets approved in the grant application </w:t>
      </w:r>
      <w:r w:rsidR="00330621">
        <w:rPr>
          <w:rFonts w:ascii="Arial" w:hAnsi="Arial"/>
          <w:color w:val="auto"/>
          <w:sz w:val="20"/>
          <w:szCs w:val="20"/>
        </w:rPr>
        <w:t>or</w:t>
      </w:r>
      <w:r w:rsidR="00330621" w:rsidRPr="00EC186D">
        <w:rPr>
          <w:rFonts w:ascii="Arial" w:hAnsi="Arial"/>
          <w:color w:val="auto"/>
          <w:sz w:val="20"/>
          <w:szCs w:val="20"/>
        </w:rPr>
        <w:t xml:space="preserve"> approved amendments</w:t>
      </w:r>
    </w:p>
    <w:p w:rsidR="00330621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6831497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900AE4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900AE4">
        <w:rPr>
          <w:rFonts w:ascii="Arial" w:hAnsi="Arial"/>
          <w:color w:val="auto"/>
          <w:sz w:val="20"/>
          <w:szCs w:val="20"/>
        </w:rPr>
        <w:t xml:space="preserve">   Assessment and trend data discussion of Performance Measure (PM) progress</w:t>
      </w:r>
    </w:p>
    <w:p w:rsidR="00330621" w:rsidRPr="00900AE4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73851690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900AE4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900AE4">
        <w:rPr>
          <w:rFonts w:ascii="Arial" w:hAnsi="Arial"/>
          <w:color w:val="auto"/>
          <w:sz w:val="20"/>
          <w:szCs w:val="20"/>
        </w:rPr>
        <w:t xml:space="preserve">   </w:t>
      </w:r>
      <w:r w:rsidR="00330621">
        <w:rPr>
          <w:rFonts w:ascii="Arial" w:hAnsi="Arial"/>
          <w:color w:val="auto"/>
          <w:sz w:val="20"/>
          <w:szCs w:val="20"/>
        </w:rPr>
        <w:t>Submitted f</w:t>
      </w:r>
      <w:r w:rsidR="00330621" w:rsidRPr="00900AE4">
        <w:rPr>
          <w:rFonts w:ascii="Arial" w:hAnsi="Arial"/>
          <w:color w:val="auto"/>
          <w:sz w:val="20"/>
          <w:szCs w:val="20"/>
        </w:rPr>
        <w:t>ield trip approval forms</w:t>
      </w:r>
    </w:p>
    <w:p w:rsidR="00330621" w:rsidRDefault="0058206B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65598282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Sustainability plan</w:t>
      </w:r>
      <w:r w:rsidR="00330621">
        <w:rPr>
          <w:rFonts w:ascii="Arial" w:hAnsi="Arial"/>
          <w:color w:val="auto"/>
          <w:sz w:val="20"/>
          <w:szCs w:val="20"/>
        </w:rPr>
        <w:t xml:space="preserve"> submitted to CDE</w:t>
      </w:r>
    </w:p>
    <w:p w:rsidR="00330621" w:rsidRDefault="00330621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</w:p>
    <w:p w:rsidR="00330621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Partners/Providers</w:t>
      </w:r>
    </w:p>
    <w:p w:rsidR="00330621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7701167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900AE4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900AE4">
        <w:rPr>
          <w:rFonts w:ascii="Arial" w:hAnsi="Arial"/>
          <w:color w:val="auto"/>
          <w:sz w:val="20"/>
          <w:szCs w:val="20"/>
        </w:rPr>
        <w:t xml:space="preserve">   </w:t>
      </w:r>
      <w:r w:rsidR="00330621" w:rsidRPr="00330621">
        <w:rPr>
          <w:rFonts w:ascii="Arial" w:hAnsi="Arial"/>
          <w:color w:val="auto"/>
          <w:sz w:val="20"/>
          <w:szCs w:val="20"/>
        </w:rPr>
        <w:t>Names, role</w:t>
      </w:r>
      <w:r w:rsidR="00330621">
        <w:rPr>
          <w:rFonts w:ascii="Arial" w:hAnsi="Arial"/>
          <w:color w:val="auto"/>
          <w:sz w:val="20"/>
          <w:szCs w:val="20"/>
        </w:rPr>
        <w:t>s</w:t>
      </w:r>
      <w:r w:rsidR="00330621" w:rsidRPr="00330621">
        <w:rPr>
          <w:rFonts w:ascii="Arial" w:hAnsi="Arial"/>
          <w:color w:val="auto"/>
          <w:sz w:val="20"/>
          <w:szCs w:val="20"/>
        </w:rPr>
        <w:t xml:space="preserve"> and dates of attendance as listed on CDE training sign-in sheets</w:t>
      </w:r>
    </w:p>
    <w:p w:rsidR="00330621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</w:p>
    <w:p w:rsidR="00330621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Data and Evaluation</w:t>
      </w:r>
    </w:p>
    <w:p w:rsidR="00330621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>
        <w:rPr>
          <w:rFonts w:ascii="Arial" w:hAnsi="Arial"/>
          <w:color w:val="auto"/>
          <w:sz w:val="20"/>
          <w:szCs w:val="20"/>
        </w:rPr>
        <w:t xml:space="preserve">  </w:t>
      </w:r>
      <w:r w:rsidR="00330621" w:rsidRPr="00985875">
        <w:rPr>
          <w:rFonts w:ascii="Arial" w:hAnsi="Arial"/>
          <w:color w:val="auto"/>
          <w:sz w:val="20"/>
          <w:szCs w:val="20"/>
        </w:rPr>
        <w:t>EZReports monthly data submissions</w:t>
      </w:r>
      <w:r w:rsidR="00330621">
        <w:rPr>
          <w:rFonts w:ascii="Arial" w:hAnsi="Arial"/>
          <w:color w:val="auto"/>
          <w:sz w:val="20"/>
          <w:szCs w:val="20"/>
        </w:rPr>
        <w:t xml:space="preserve"> and other EZReports submissions</w:t>
      </w:r>
    </w:p>
    <w:p w:rsidR="00330621" w:rsidRPr="00330621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345598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</w:t>
      </w:r>
      <w:r w:rsidR="00330621">
        <w:rPr>
          <w:rFonts w:ascii="Arial" w:hAnsi="Arial"/>
          <w:color w:val="auto"/>
          <w:sz w:val="20"/>
          <w:szCs w:val="20"/>
        </w:rPr>
        <w:t>Student enrollment data</w:t>
      </w:r>
    </w:p>
    <w:p w:rsidR="00330621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  <w:lang w:val="en-US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52168018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</w:t>
      </w:r>
      <w:r w:rsidR="00330621" w:rsidRPr="00985875">
        <w:rPr>
          <w:rFonts w:ascii="Arial" w:hAnsi="Arial"/>
          <w:color w:val="auto"/>
          <w:sz w:val="20"/>
          <w:szCs w:val="20"/>
          <w:lang w:val="en-US"/>
        </w:rPr>
        <w:t>21</w:t>
      </w:r>
      <w:r w:rsidR="00330621" w:rsidRPr="00985875">
        <w:rPr>
          <w:rFonts w:ascii="Arial" w:hAnsi="Arial"/>
          <w:color w:val="auto"/>
          <w:sz w:val="20"/>
          <w:szCs w:val="20"/>
          <w:vertAlign w:val="superscript"/>
          <w:lang w:val="en-US"/>
        </w:rPr>
        <w:t>st</w:t>
      </w:r>
      <w:r w:rsidR="00330621" w:rsidRPr="00985875">
        <w:rPr>
          <w:rFonts w:ascii="Arial" w:hAnsi="Arial"/>
          <w:color w:val="auto"/>
          <w:sz w:val="20"/>
          <w:szCs w:val="20"/>
          <w:lang w:val="en-US"/>
        </w:rPr>
        <w:t xml:space="preserve"> CCLC End-of-Year Reports</w:t>
      </w:r>
    </w:p>
    <w:p w:rsidR="00330621" w:rsidRPr="00EC186D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5296141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Submission of required data and evaluation reports</w:t>
      </w:r>
    </w:p>
    <w:p w:rsidR="00330621" w:rsidRPr="00EC186D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927634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Teacher surveys submitted through EZReports</w:t>
      </w:r>
    </w:p>
    <w:p w:rsidR="00330621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</w:p>
    <w:p w:rsidR="00330621" w:rsidRPr="00EC186D" w:rsidRDefault="00330621" w:rsidP="00330621">
      <w:pPr>
        <w:pStyle w:val="checkboxindent"/>
        <w:ind w:firstLine="3"/>
        <w:rPr>
          <w:rFonts w:ascii="Arial" w:hAnsi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Fiscal</w:t>
      </w:r>
    </w:p>
    <w:p w:rsidR="00330621" w:rsidRPr="00EC186D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07596141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</w:t>
      </w:r>
      <w:r w:rsidR="00330621" w:rsidRPr="00900AE4">
        <w:rPr>
          <w:rFonts w:ascii="Arial" w:hAnsi="Arial"/>
          <w:color w:val="auto"/>
          <w:sz w:val="20"/>
          <w:szCs w:val="20"/>
        </w:rPr>
        <w:t>Approved annual budgets or approved revisions</w:t>
      </w:r>
    </w:p>
    <w:p w:rsidR="00330621" w:rsidRPr="00EC186D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65304978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EC186D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EC186D">
        <w:rPr>
          <w:rFonts w:ascii="Arial" w:hAnsi="Arial"/>
          <w:color w:val="auto"/>
          <w:sz w:val="20"/>
          <w:szCs w:val="20"/>
        </w:rPr>
        <w:t xml:space="preserve">   Funding Chart </w:t>
      </w:r>
    </w:p>
    <w:p w:rsidR="0013371A" w:rsidRPr="00EC186D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4625568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>
        <w:rPr>
          <w:rFonts w:ascii="Arial" w:hAnsi="Arial"/>
          <w:color w:val="auto"/>
          <w:sz w:val="20"/>
          <w:szCs w:val="20"/>
        </w:rPr>
        <w:t xml:space="preserve">   21</w:t>
      </w:r>
      <w:r w:rsidR="00330621" w:rsidRPr="00900AE4">
        <w:rPr>
          <w:rFonts w:ascii="Arial" w:hAnsi="Arial"/>
          <w:color w:val="auto"/>
          <w:sz w:val="20"/>
          <w:szCs w:val="20"/>
          <w:vertAlign w:val="superscript"/>
        </w:rPr>
        <w:t>st</w:t>
      </w:r>
      <w:r w:rsidR="00330621">
        <w:rPr>
          <w:rFonts w:ascii="Arial" w:hAnsi="Arial"/>
          <w:color w:val="auto"/>
          <w:sz w:val="20"/>
          <w:szCs w:val="20"/>
        </w:rPr>
        <w:t xml:space="preserve"> CCLC s</w:t>
      </w:r>
      <w:r w:rsidR="00330621" w:rsidRPr="00EC186D">
        <w:rPr>
          <w:rFonts w:ascii="Arial" w:hAnsi="Arial"/>
          <w:color w:val="auto"/>
          <w:sz w:val="20"/>
          <w:szCs w:val="20"/>
        </w:rPr>
        <w:t>igned Grant Award Letter (GAL)</w:t>
      </w:r>
      <w:r w:rsidR="00900AE4">
        <w:rPr>
          <w:rFonts w:ascii="Arial" w:hAnsi="Arial"/>
          <w:color w:val="auto"/>
          <w:sz w:val="20"/>
          <w:szCs w:val="20"/>
        </w:rPr>
        <w:tab/>
      </w:r>
    </w:p>
    <w:p w:rsidR="00900AE4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67395783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0AE4" w:rsidRPr="00900AE4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900AE4" w:rsidRPr="00900AE4">
        <w:rPr>
          <w:rFonts w:ascii="Arial" w:hAnsi="Arial"/>
          <w:color w:val="auto"/>
          <w:sz w:val="20"/>
          <w:szCs w:val="20"/>
        </w:rPr>
        <w:t xml:space="preserve">   I</w:t>
      </w:r>
      <w:r w:rsidR="00900AE4">
        <w:rPr>
          <w:rFonts w:ascii="Arial" w:hAnsi="Arial"/>
          <w:color w:val="auto"/>
          <w:sz w:val="20"/>
          <w:szCs w:val="20"/>
        </w:rPr>
        <w:t>nterim Financial Reports (IFRs)</w:t>
      </w:r>
    </w:p>
    <w:p w:rsidR="00900AE4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41142155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0AE4" w:rsidRPr="00900AE4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900AE4" w:rsidRPr="00900AE4">
        <w:rPr>
          <w:rFonts w:ascii="Arial" w:hAnsi="Arial"/>
          <w:color w:val="auto"/>
          <w:sz w:val="20"/>
          <w:szCs w:val="20"/>
        </w:rPr>
        <w:t xml:space="preserve">   Annual Financial Reports (AFRs)</w:t>
      </w:r>
    </w:p>
    <w:p w:rsidR="00900AE4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57019211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900AE4">
        <w:rPr>
          <w:rFonts w:ascii="Arial" w:hAnsi="Arial"/>
          <w:color w:val="auto"/>
          <w:sz w:val="20"/>
          <w:szCs w:val="20"/>
        </w:rPr>
        <w:t xml:space="preserve">   </w:t>
      </w:r>
      <w:r w:rsidR="00900AE4" w:rsidRPr="00900AE4">
        <w:rPr>
          <w:rFonts w:ascii="Arial" w:hAnsi="Arial"/>
          <w:color w:val="auto"/>
          <w:sz w:val="20"/>
          <w:szCs w:val="20"/>
        </w:rPr>
        <w:t>Grant Distribution Reports</w:t>
      </w:r>
    </w:p>
    <w:p w:rsidR="00947B5F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22621926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900AE4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900AE4">
        <w:rPr>
          <w:rFonts w:ascii="Arial" w:hAnsi="Arial"/>
          <w:color w:val="auto"/>
          <w:sz w:val="20"/>
          <w:szCs w:val="20"/>
        </w:rPr>
        <w:t xml:space="preserve">   </w:t>
      </w:r>
      <w:r w:rsidR="00900AE4" w:rsidRPr="00900AE4">
        <w:rPr>
          <w:rFonts w:ascii="Arial" w:hAnsi="Arial"/>
          <w:color w:val="auto"/>
          <w:sz w:val="20"/>
          <w:szCs w:val="20"/>
        </w:rPr>
        <w:t>Internal IFR List</w:t>
      </w:r>
      <w:bookmarkStart w:id="5" w:name="_tmajjk7nbcbq" w:colFirst="0" w:colLast="0"/>
      <w:bookmarkEnd w:id="5"/>
    </w:p>
    <w:p w:rsidR="00330621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-150149089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900AE4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900AE4">
        <w:rPr>
          <w:rFonts w:ascii="Arial" w:hAnsi="Arial"/>
          <w:color w:val="auto"/>
          <w:sz w:val="20"/>
          <w:szCs w:val="20"/>
        </w:rPr>
        <w:t xml:space="preserve">   </w:t>
      </w:r>
      <w:r w:rsidR="00330621" w:rsidRPr="00330621">
        <w:rPr>
          <w:rFonts w:ascii="Arial" w:hAnsi="Arial"/>
          <w:color w:val="auto"/>
          <w:sz w:val="20"/>
          <w:szCs w:val="20"/>
        </w:rPr>
        <w:t>Corrective action plan, if applicable</w:t>
      </w:r>
    </w:p>
    <w:p w:rsidR="00330621" w:rsidRDefault="0058206B" w:rsidP="00330621">
      <w:pPr>
        <w:pStyle w:val="checkboxindent"/>
        <w:ind w:left="360" w:firstLine="0"/>
        <w:rPr>
          <w:rFonts w:ascii="Arial" w:hAnsi="Arial"/>
          <w:color w:val="auto"/>
          <w:sz w:val="20"/>
          <w:szCs w:val="20"/>
        </w:rPr>
      </w:pPr>
      <w:sdt>
        <w:sdtPr>
          <w:rPr>
            <w:rFonts w:ascii="Arial" w:hAnsi="Arial"/>
            <w:color w:val="auto"/>
            <w:sz w:val="20"/>
            <w:szCs w:val="20"/>
          </w:rPr>
          <w:id w:val="173465476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30621" w:rsidRPr="00900AE4">
            <w:rPr>
              <w:rFonts w:ascii="Arial" w:hAnsi="Arial"/>
              <w:color w:val="auto"/>
              <w:sz w:val="20"/>
              <w:szCs w:val="20"/>
            </w:rPr>
            <w:sym w:font="Wingdings" w:char="F06F"/>
          </w:r>
        </w:sdtContent>
      </w:sdt>
      <w:r w:rsidR="00330621" w:rsidRPr="00900AE4">
        <w:rPr>
          <w:rFonts w:ascii="Arial" w:hAnsi="Arial"/>
          <w:color w:val="auto"/>
          <w:sz w:val="20"/>
          <w:szCs w:val="20"/>
        </w:rPr>
        <w:t xml:space="preserve">   </w:t>
      </w:r>
      <w:r w:rsidR="00330621" w:rsidRPr="00330621">
        <w:rPr>
          <w:rFonts w:ascii="Arial" w:hAnsi="Arial"/>
          <w:color w:val="auto"/>
          <w:sz w:val="20"/>
          <w:szCs w:val="20"/>
        </w:rPr>
        <w:t xml:space="preserve">Copy of the non-public schools consultation forms </w:t>
      </w:r>
      <w:r w:rsidR="00330621">
        <w:rPr>
          <w:rFonts w:ascii="Arial" w:hAnsi="Arial"/>
          <w:color w:val="auto"/>
          <w:sz w:val="20"/>
          <w:szCs w:val="20"/>
        </w:rPr>
        <w:t>submitted to CDE</w:t>
      </w:r>
    </w:p>
    <w:p w:rsidR="00330621" w:rsidRDefault="00330621" w:rsidP="00900AE4">
      <w:pPr>
        <w:pStyle w:val="checkboxindent"/>
        <w:ind w:left="630" w:firstLine="0"/>
        <w:rPr>
          <w:rFonts w:ascii="Arial" w:hAnsi="Arial"/>
          <w:color w:val="auto"/>
          <w:sz w:val="20"/>
          <w:szCs w:val="20"/>
        </w:rPr>
      </w:pPr>
    </w:p>
    <w:p w:rsidR="00900AE4" w:rsidRDefault="00900AE4" w:rsidP="00900AE4">
      <w:pPr>
        <w:pStyle w:val="checkboxindent"/>
        <w:spacing w:line="240" w:lineRule="auto"/>
        <w:ind w:left="360"/>
        <w:rPr>
          <w:rFonts w:ascii="Arial" w:hAnsi="Arial"/>
          <w:b/>
          <w:color w:val="auto"/>
          <w:sz w:val="20"/>
          <w:szCs w:val="20"/>
        </w:rPr>
      </w:pPr>
      <w:r w:rsidRPr="00EC186D">
        <w:rPr>
          <w:rFonts w:ascii="Arial" w:hAnsi="Arial"/>
          <w:b/>
          <w:color w:val="auto"/>
          <w:sz w:val="20"/>
          <w:szCs w:val="20"/>
        </w:rPr>
        <w:t>Notes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00AE4" w:rsidRPr="00EC186D" w:rsidTr="00254750">
        <w:trPr>
          <w:trHeight w:val="3401"/>
        </w:trPr>
        <w:tc>
          <w:tcPr>
            <w:tcW w:w="10795" w:type="dxa"/>
          </w:tcPr>
          <w:p w:rsidR="00900AE4" w:rsidRPr="00EC186D" w:rsidRDefault="00900AE4" w:rsidP="00254750">
            <w:pPr>
              <w:pStyle w:val="checkboxindent"/>
              <w:spacing w:line="240" w:lineRule="auto"/>
              <w:ind w:left="0" w:firstLine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00AE4" w:rsidRPr="00EC186D" w:rsidRDefault="00900AE4" w:rsidP="00330621">
      <w:pPr>
        <w:pStyle w:val="checkboxindent"/>
        <w:spacing w:line="240" w:lineRule="auto"/>
        <w:ind w:left="0" w:firstLine="0"/>
        <w:rPr>
          <w:rFonts w:ascii="Arial" w:hAnsi="Arial"/>
          <w:b/>
          <w:color w:val="auto"/>
          <w:sz w:val="20"/>
          <w:szCs w:val="20"/>
        </w:rPr>
      </w:pPr>
    </w:p>
    <w:sectPr w:rsidR="00900AE4" w:rsidRPr="00EC186D" w:rsidSect="0033062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698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F9" w:rsidRDefault="000E7FF9" w:rsidP="00564D26">
      <w:r>
        <w:separator/>
      </w:r>
    </w:p>
  </w:endnote>
  <w:endnote w:type="continuationSeparator" w:id="0">
    <w:p w:rsidR="000E7FF9" w:rsidRDefault="000E7FF9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4402836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:rsidR="003B1E40" w:rsidRPr="00A319AE" w:rsidRDefault="00060475" w:rsidP="00A319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A319AE">
          <w:rPr>
            <w:sz w:val="18"/>
          </w:rPr>
          <w:fldChar w:fldCharType="begin"/>
        </w:r>
        <w:r w:rsidRPr="00A319AE">
          <w:rPr>
            <w:sz w:val="18"/>
          </w:rPr>
          <w:instrText xml:space="preserve"> PAGE   \* MERGEFORMAT </w:instrText>
        </w:r>
        <w:r w:rsidRPr="00A319AE">
          <w:rPr>
            <w:sz w:val="18"/>
          </w:rPr>
          <w:fldChar w:fldCharType="separate"/>
        </w:r>
        <w:r w:rsidR="0058206B">
          <w:rPr>
            <w:noProof/>
            <w:sz w:val="18"/>
          </w:rPr>
          <w:t>4</w:t>
        </w:r>
        <w:r w:rsidRPr="00A319AE">
          <w:rPr>
            <w:noProof/>
            <w:sz w:val="18"/>
          </w:rPr>
          <w:fldChar w:fldCharType="end"/>
        </w:r>
        <w:r w:rsidRPr="00A319AE">
          <w:rPr>
            <w:sz w:val="18"/>
          </w:rPr>
          <w:t xml:space="preserve"> | </w:t>
        </w:r>
        <w:r w:rsidRPr="00A319AE">
          <w:rPr>
            <w:color w:val="7F7F7F" w:themeColor="background1" w:themeShade="7F"/>
            <w:sz w:val="18"/>
          </w:rPr>
          <w:t>March 2019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4431818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:rsidR="007C3BDF" w:rsidRPr="00900AE4" w:rsidRDefault="00060475" w:rsidP="00A319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900AE4">
          <w:rPr>
            <w:sz w:val="18"/>
            <w:szCs w:val="18"/>
          </w:rPr>
          <w:fldChar w:fldCharType="begin"/>
        </w:r>
        <w:r w:rsidRPr="00900AE4">
          <w:rPr>
            <w:sz w:val="18"/>
            <w:szCs w:val="18"/>
          </w:rPr>
          <w:instrText xml:space="preserve"> PAGE   \* MERGEFORMAT </w:instrText>
        </w:r>
        <w:r w:rsidRPr="00900AE4">
          <w:rPr>
            <w:sz w:val="18"/>
            <w:szCs w:val="18"/>
          </w:rPr>
          <w:fldChar w:fldCharType="separate"/>
        </w:r>
        <w:r w:rsidR="0058206B">
          <w:rPr>
            <w:noProof/>
            <w:sz w:val="18"/>
            <w:szCs w:val="18"/>
          </w:rPr>
          <w:t>1</w:t>
        </w:r>
        <w:r w:rsidRPr="00900AE4">
          <w:rPr>
            <w:noProof/>
            <w:sz w:val="18"/>
            <w:szCs w:val="18"/>
          </w:rPr>
          <w:fldChar w:fldCharType="end"/>
        </w:r>
        <w:r w:rsidRPr="00900AE4">
          <w:rPr>
            <w:sz w:val="18"/>
            <w:szCs w:val="18"/>
          </w:rPr>
          <w:t xml:space="preserve"> | </w:t>
        </w:r>
        <w:r w:rsidRPr="00900AE4">
          <w:rPr>
            <w:color w:val="7F7F7F" w:themeColor="background1" w:themeShade="7F"/>
            <w:sz w:val="18"/>
            <w:szCs w:val="18"/>
          </w:rPr>
          <w:t>March 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F9" w:rsidRDefault="000E7FF9" w:rsidP="00564D26">
      <w:r>
        <w:separator/>
      </w:r>
    </w:p>
  </w:footnote>
  <w:footnote w:type="continuationSeparator" w:id="0">
    <w:p w:rsidR="000E7FF9" w:rsidRDefault="000E7FF9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4" w:rsidRDefault="00900AE4">
    <w:pPr>
      <w:pStyle w:val="Header"/>
      <w:rPr>
        <w:color w:val="auto"/>
        <w:szCs w:val="18"/>
      </w:rPr>
    </w:pPr>
    <w:r w:rsidRPr="00900AE4">
      <w:rPr>
        <w:color w:val="auto"/>
        <w:szCs w:val="18"/>
      </w:rPr>
      <w:t>21</w:t>
    </w:r>
    <w:r w:rsidRPr="00900AE4">
      <w:rPr>
        <w:color w:val="auto"/>
        <w:szCs w:val="18"/>
        <w:vertAlign w:val="superscript"/>
      </w:rPr>
      <w:t>st</w:t>
    </w:r>
    <w:r w:rsidRPr="00900AE4">
      <w:rPr>
        <w:color w:val="auto"/>
        <w:szCs w:val="18"/>
      </w:rPr>
      <w:t xml:space="preserve"> Century Community Learning Centers (CCLC) Grant | Monitoring Document Checklist</w:t>
    </w:r>
  </w:p>
  <w:p w:rsidR="00900AE4" w:rsidRPr="00900AE4" w:rsidRDefault="00900AE4">
    <w:pPr>
      <w:pStyle w:val="Header"/>
      <w:rPr>
        <w:color w:val="auto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E2" w:rsidRPr="00060475" w:rsidRDefault="00330621">
    <w:pPr>
      <w:pStyle w:val="Header"/>
      <w:rPr>
        <w:rFonts w:ascii="Calibri" w:hAnsi="Calibri" w:cs="Calibri"/>
      </w:rPr>
    </w:pPr>
    <w:r w:rsidRPr="00060475">
      <w:rPr>
        <w:rFonts w:ascii="Calibri" w:hAnsi="Calibri" w:cs="Calibri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5455990</wp:posOffset>
          </wp:positionH>
          <wp:positionV relativeFrom="paragraph">
            <wp:posOffset>-132221</wp:posOffset>
          </wp:positionV>
          <wp:extent cx="1300730" cy="1310640"/>
          <wp:effectExtent l="0" t="0" r="0" b="3810"/>
          <wp:wrapNone/>
          <wp:docPr id="328" name="Picture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73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0B3" w:rsidRPr="00060475">
      <w:rPr>
        <w:rFonts w:ascii="Calibri" w:hAnsi="Calibri" w:cs="Calibri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7E9635CC" wp14:editId="639AC0A7">
          <wp:simplePos x="0" y="0"/>
          <wp:positionH relativeFrom="column">
            <wp:posOffset>106186</wp:posOffset>
          </wp:positionH>
          <wp:positionV relativeFrom="paragraph">
            <wp:posOffset>-65264</wp:posOffset>
          </wp:positionV>
          <wp:extent cx="2474981" cy="451105"/>
          <wp:effectExtent l="0" t="0" r="1905" b="635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7EB" w:rsidRPr="00060475"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4D03D4" wp14:editId="1C7F4293">
              <wp:simplePos x="0" y="0"/>
              <wp:positionH relativeFrom="margin">
                <wp:align>right</wp:align>
              </wp:positionH>
              <wp:positionV relativeFrom="page">
                <wp:posOffset>221320</wp:posOffset>
              </wp:positionV>
              <wp:extent cx="6849187" cy="1447800"/>
              <wp:effectExtent l="0" t="0" r="889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87" cy="1447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B3B81" id="Rectangle 24" o:spid="_x0000_s1026" alt="decorative element" style="position:absolute;margin-left:488.1pt;margin-top:17.45pt;width:539.3pt;height:11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IfsgIAAMYFAAAOAAAAZHJzL2Uyb0RvYy54bWysVEtv2zAMvg/YfxB0X+0EaZsGdYqgRYcB&#10;XVu0HXpWZDo2IImapMTJfv0o+dHHih2GXWSRIj+Sn0meX+y1YjtwvkFT8MlRzhkYiWVjNgX/8XT9&#10;Zc6ZD8KUQqGBgh/A84vl50/nrV3AFGtUJThGIMYvWlvwOgS7yDIva9DCH6EFQ48VOi0CiW6TlU60&#10;hK5VNs3zk6xFV1qHErwn7VX3yJcJv6pAhruq8hCYKjjlFtLp0rmOZ7Y8F4uNE7ZuZJ+G+IcstGgM&#10;BR2hrkQQbOuaP6B0Ix16rMKRRJ1hVTUSUg1UzSR/V81jLSykWogcb0ea/P+Dlbe7e8easuDTGWdG&#10;aPpHD8SaMBsFLOpK8JIIK0GiE6HZAQMFGkyI3LXWLwji0d67XvJ0jUTsK6fjl0pk+8T3YeQb9oFJ&#10;Up7MZ2eT+Slnkt4ms9npPE9/JHtxt86Hr4CaxUvBHaWWeBa7Gx8oJJkOJjGaR9WU141SSYhNBJfK&#10;sZ2g37/eTJKr2urvWHa6s+N8DJl6Lpon1DdIykQ8gxG5Cxo1Way+qzfdwkFBtFPmASrilCqcpogj&#10;chdUSEn0dcn4WpTQqWMqQ/mjR8olAUbkiuKP2D3A2yIH7C7L3j66QhqG0Tn/W2Kd8+iRIqMJo7Nu&#10;DLqPABRV1Ufu7AeSOmoiS2ssD9RxDrtR9FZeN/Rrb4QP98LR7NGU0j4Jd3RUCtuCY3/jrEb36yN9&#10;tKeRoFfOWprlgvufW+GAM/XN0LCcUW/F4U/C7Ph0SoJ7/bJ+/WK2+hKpXya0uaxM12gf1HCtHOpn&#10;WjurGJWehJEUu+AyuEG4DN2OocUlYbVKZjTwVoQb82hlBI+sxtZ92j8LZ/v+DjQatzjMvVi8a/PO&#10;NnoaXG0DVk2agRdee75pWaTG6Rdb3Eav5WT1sn6XvwEAAP//AwBQSwMEFAAGAAgAAAAhAFxTmsjd&#10;AAAACAEAAA8AAABkcnMvZG93bnJldi54bWxMj8FOwzAQRO9I/IO1SFwq6pBCaEM2FVAhzrS9cHPj&#10;JbGI1yF2U/P3uCc4jmY086ZaR9uLiUZvHCPczjMQxI3ThluE/e71ZgnCB8Va9Y4J4Yc8rOvLi0qV&#10;2p34naZtaEUqYV8qhC6EoZTSNx1Z5eduIE7epxutCkmOrdSjOqVy28s8ywppleG00KmBXjpqvrZH&#10;i7Bph27z8bw30+zbenMf3+Jst0C8vopPjyACxfAXhjN+Qoc6MR3ckbUXPUI6EhAWdysQZzd7WBYg&#10;Dgh5ka9A1pX8f6D+BQAA//8DAFBLAQItABQABgAIAAAAIQC2gziS/gAAAOEBAAATAAAAAAAAAAAA&#10;AAAAAAAAAABbQ29udGVudF9UeXBlc10ueG1sUEsBAi0AFAAGAAgAAAAhADj9If/WAAAAlAEAAAsA&#10;AAAAAAAAAAAAAAAALwEAAF9yZWxzLy5yZWxzUEsBAi0AFAAGAAgAAAAhAKqqch+yAgAAxgUAAA4A&#10;AAAAAAAAAAAAAAAALgIAAGRycy9lMm9Eb2MueG1sUEsBAi0AFAAGAAgAAAAhAFxTmsjdAAAACAEA&#10;AA8AAAAAAAAAAAAAAAAADAUAAGRycy9kb3ducmV2LnhtbFBLBQYAAAAABAAEAPMAAAAWBgAAAAA=&#10;" fillcolor="#f2f2f2 [3052]" stroked="f" strokeweight="1.25pt">
              <w10:wrap anchorx="margin" anchory="page"/>
            </v:rect>
          </w:pict>
        </mc:Fallback>
      </mc:AlternateContent>
    </w:r>
    <w:r w:rsidR="0095666B" w:rsidRPr="00060475">
      <w:rPr>
        <w:rFonts w:ascii="Calibri" w:hAnsi="Calibri" w:cs="Calibri"/>
      </w:rPr>
      <w:t xml:space="preserve"> </w:t>
    </w:r>
    <w:r w:rsidR="00A21FC5" w:rsidRPr="00060475">
      <w:rPr>
        <w:rFonts w:ascii="Calibri" w:hAnsi="Calibri" w:cs="Calibri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4C4807"/>
    <w:rsid w:val="00036B75"/>
    <w:rsid w:val="00041722"/>
    <w:rsid w:val="00047B91"/>
    <w:rsid w:val="00060475"/>
    <w:rsid w:val="00066F79"/>
    <w:rsid w:val="00090ED6"/>
    <w:rsid w:val="000A18DD"/>
    <w:rsid w:val="000A59F3"/>
    <w:rsid w:val="000B7D0A"/>
    <w:rsid w:val="000E7FF9"/>
    <w:rsid w:val="00107F9E"/>
    <w:rsid w:val="00117BFF"/>
    <w:rsid w:val="0013371A"/>
    <w:rsid w:val="00147137"/>
    <w:rsid w:val="001900E2"/>
    <w:rsid w:val="001B1700"/>
    <w:rsid w:val="001F70B3"/>
    <w:rsid w:val="002054A9"/>
    <w:rsid w:val="00211DFA"/>
    <w:rsid w:val="00217054"/>
    <w:rsid w:val="00247833"/>
    <w:rsid w:val="00265EEE"/>
    <w:rsid w:val="002B0DA7"/>
    <w:rsid w:val="002B21AB"/>
    <w:rsid w:val="002D6D6B"/>
    <w:rsid w:val="002F12E2"/>
    <w:rsid w:val="00314572"/>
    <w:rsid w:val="00330621"/>
    <w:rsid w:val="00335E15"/>
    <w:rsid w:val="003461C8"/>
    <w:rsid w:val="00346CF9"/>
    <w:rsid w:val="003578E5"/>
    <w:rsid w:val="00360FD7"/>
    <w:rsid w:val="003A1045"/>
    <w:rsid w:val="003B0734"/>
    <w:rsid w:val="003B1E40"/>
    <w:rsid w:val="003D045E"/>
    <w:rsid w:val="003E1FD9"/>
    <w:rsid w:val="003E41AC"/>
    <w:rsid w:val="003F1B03"/>
    <w:rsid w:val="003F649D"/>
    <w:rsid w:val="00413BBA"/>
    <w:rsid w:val="00423791"/>
    <w:rsid w:val="00474255"/>
    <w:rsid w:val="00477152"/>
    <w:rsid w:val="00483268"/>
    <w:rsid w:val="004C3091"/>
    <w:rsid w:val="004C4807"/>
    <w:rsid w:val="00527253"/>
    <w:rsid w:val="00541DC8"/>
    <w:rsid w:val="00551A03"/>
    <w:rsid w:val="00564D26"/>
    <w:rsid w:val="005765B1"/>
    <w:rsid w:val="005771BE"/>
    <w:rsid w:val="0058206B"/>
    <w:rsid w:val="005900A6"/>
    <w:rsid w:val="0059530C"/>
    <w:rsid w:val="005A0FB7"/>
    <w:rsid w:val="005A2845"/>
    <w:rsid w:val="005C57EB"/>
    <w:rsid w:val="005D1C0F"/>
    <w:rsid w:val="00615564"/>
    <w:rsid w:val="006415D5"/>
    <w:rsid w:val="006472E2"/>
    <w:rsid w:val="006709D2"/>
    <w:rsid w:val="006A43F4"/>
    <w:rsid w:val="006B69F5"/>
    <w:rsid w:val="007021FF"/>
    <w:rsid w:val="00704271"/>
    <w:rsid w:val="00710774"/>
    <w:rsid w:val="00732C8B"/>
    <w:rsid w:val="007342CA"/>
    <w:rsid w:val="00743CBD"/>
    <w:rsid w:val="00745941"/>
    <w:rsid w:val="00750F40"/>
    <w:rsid w:val="007674EF"/>
    <w:rsid w:val="007755A7"/>
    <w:rsid w:val="00793047"/>
    <w:rsid w:val="007A2648"/>
    <w:rsid w:val="007C3BDF"/>
    <w:rsid w:val="00801643"/>
    <w:rsid w:val="00803BCB"/>
    <w:rsid w:val="00820A63"/>
    <w:rsid w:val="00830A42"/>
    <w:rsid w:val="008356C8"/>
    <w:rsid w:val="008421F2"/>
    <w:rsid w:val="00891417"/>
    <w:rsid w:val="008A4582"/>
    <w:rsid w:val="008D76B8"/>
    <w:rsid w:val="008F578F"/>
    <w:rsid w:val="00900AE4"/>
    <w:rsid w:val="00930657"/>
    <w:rsid w:val="009309D5"/>
    <w:rsid w:val="009477E5"/>
    <w:rsid w:val="00947B5F"/>
    <w:rsid w:val="0095666B"/>
    <w:rsid w:val="00966EE0"/>
    <w:rsid w:val="009744A2"/>
    <w:rsid w:val="009820D7"/>
    <w:rsid w:val="00985875"/>
    <w:rsid w:val="0099027B"/>
    <w:rsid w:val="009C67D0"/>
    <w:rsid w:val="009D1DD0"/>
    <w:rsid w:val="00A1750E"/>
    <w:rsid w:val="00A21FC5"/>
    <w:rsid w:val="00A230C7"/>
    <w:rsid w:val="00A319AE"/>
    <w:rsid w:val="00A40DEF"/>
    <w:rsid w:val="00A51CC7"/>
    <w:rsid w:val="00A722C5"/>
    <w:rsid w:val="00AA1D2C"/>
    <w:rsid w:val="00AB43B4"/>
    <w:rsid w:val="00AB6F3C"/>
    <w:rsid w:val="00B0412F"/>
    <w:rsid w:val="00B076D7"/>
    <w:rsid w:val="00B16194"/>
    <w:rsid w:val="00B602B4"/>
    <w:rsid w:val="00B62DAD"/>
    <w:rsid w:val="00B775DA"/>
    <w:rsid w:val="00B85139"/>
    <w:rsid w:val="00BB4AC8"/>
    <w:rsid w:val="00BB6F54"/>
    <w:rsid w:val="00BD02F7"/>
    <w:rsid w:val="00BD20C4"/>
    <w:rsid w:val="00BF4365"/>
    <w:rsid w:val="00C1337C"/>
    <w:rsid w:val="00C45E12"/>
    <w:rsid w:val="00C54371"/>
    <w:rsid w:val="00C5647F"/>
    <w:rsid w:val="00C658BF"/>
    <w:rsid w:val="00C7755B"/>
    <w:rsid w:val="00CA2366"/>
    <w:rsid w:val="00CC0C4B"/>
    <w:rsid w:val="00CE6C0D"/>
    <w:rsid w:val="00CF1B34"/>
    <w:rsid w:val="00D048D9"/>
    <w:rsid w:val="00D16C21"/>
    <w:rsid w:val="00D26146"/>
    <w:rsid w:val="00D36A4D"/>
    <w:rsid w:val="00D41C35"/>
    <w:rsid w:val="00D57CB6"/>
    <w:rsid w:val="00D671F7"/>
    <w:rsid w:val="00D7595E"/>
    <w:rsid w:val="00D87CAF"/>
    <w:rsid w:val="00D90629"/>
    <w:rsid w:val="00D961E7"/>
    <w:rsid w:val="00DA57DA"/>
    <w:rsid w:val="00DD31CE"/>
    <w:rsid w:val="00DF2E9C"/>
    <w:rsid w:val="00E64837"/>
    <w:rsid w:val="00E734F1"/>
    <w:rsid w:val="00EA54AA"/>
    <w:rsid w:val="00EA5944"/>
    <w:rsid w:val="00EC186D"/>
    <w:rsid w:val="00EE35BD"/>
    <w:rsid w:val="00EF10FD"/>
    <w:rsid w:val="00F04866"/>
    <w:rsid w:val="00F21192"/>
    <w:rsid w:val="00F24D8A"/>
    <w:rsid w:val="00F8103C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9ebee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E4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34770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FAA93A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134770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9ACD4C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9ACD4C" w:themeColor="accent1"/>
      <w:sz w:val="18"/>
    </w:rPr>
  </w:style>
  <w:style w:type="paragraph" w:styleId="Footer">
    <w:name w:val="footer"/>
    <w:basedOn w:val="Normal"/>
    <w:link w:val="FooterChar"/>
    <w:uiPriority w:val="99"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  <w:style w:type="paragraph" w:customStyle="1" w:styleId="Subheading1">
    <w:name w:val="Subheading1"/>
    <w:basedOn w:val="Normal"/>
    <w:link w:val="Subheading1Char"/>
    <w:qFormat/>
    <w:rsid w:val="00BD02F7"/>
    <w:rPr>
      <w:b/>
      <w:sz w:val="16"/>
      <w:szCs w:val="16"/>
    </w:rPr>
  </w:style>
  <w:style w:type="character" w:customStyle="1" w:styleId="Subheading1Char">
    <w:name w:val="Subheading1 Char"/>
    <w:basedOn w:val="DefaultParagraphFont"/>
    <w:link w:val="Subheading1"/>
    <w:rsid w:val="00BD02F7"/>
    <w:rPr>
      <w:b/>
      <w:sz w:val="16"/>
      <w:szCs w:val="16"/>
    </w:rPr>
  </w:style>
  <w:style w:type="table" w:styleId="TableGrid">
    <w:name w:val="Table Grid"/>
    <w:basedOn w:val="TableNormal"/>
    <w:rsid w:val="003B1E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A230C7"/>
    <w:rPr>
      <w:color w:val="B8FA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oung_a@cde.state.co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chanan_C@cde.state.co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g_a\AppData\Roaming\Microsoft\Templates\Social%20media%20checklis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B5053-0B8F-4D7F-BB77-7C51A003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2018-12-19T22:17:00Z</dcterms:created>
  <dcterms:modified xsi:type="dcterms:W3CDTF">2019-04-15T19:43:00Z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marmil@microsoft.com</vt:lpwstr>
  </property>
  <property fmtid="{D5CDD505-2E9C-101B-9397-08002B2CF9AE}" pid="6" name="MSIP_Label_f42aa342-8706-4288-bd11-ebb85995028c_SetDate">
    <vt:lpwstr>2018-07-26T23:45:42.6382231Z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